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D56" w:rsidRDefault="00BD3D56"/>
    <w:p w:rsidR="00BD3D56" w:rsidRDefault="00BD3D56"/>
    <w:p w:rsidR="00BD3D56" w:rsidRPr="001B7BF7" w:rsidRDefault="00B05D47">
      <w:pPr>
        <w:rPr>
          <w:rFonts w:ascii="Times New Roman" w:hAnsi="Times New Roman" w:cs="Times New Roman"/>
          <w:b/>
          <w:sz w:val="24"/>
          <w:szCs w:val="24"/>
        </w:rPr>
      </w:pPr>
      <w:r w:rsidRPr="00B05D4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C16" w:rsidRPr="001B7BF7">
        <w:rPr>
          <w:rFonts w:ascii="Times New Roman" w:hAnsi="Times New Roman" w:cs="Times New Roman"/>
          <w:b/>
          <w:sz w:val="24"/>
          <w:szCs w:val="24"/>
        </w:rPr>
        <w:t>ПАТРУЛИРОВАНИЕ НАЧАЛОСЬ….</w:t>
      </w:r>
    </w:p>
    <w:p w:rsidR="00351C58" w:rsidRDefault="00BD3D56" w:rsidP="001B7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D47">
        <w:rPr>
          <w:rFonts w:ascii="Times New Roman" w:hAnsi="Times New Roman" w:cs="Times New Roman"/>
          <w:sz w:val="28"/>
          <w:szCs w:val="28"/>
        </w:rPr>
        <w:t>Д</w:t>
      </w:r>
      <w:r w:rsidRPr="00B05D47">
        <w:rPr>
          <w:rFonts w:ascii="Times New Roman" w:hAnsi="Times New Roman" w:cs="Times New Roman"/>
          <w:sz w:val="28"/>
          <w:szCs w:val="28"/>
        </w:rPr>
        <w:t>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</w:t>
      </w:r>
      <w:r w:rsidR="001B7BF7">
        <w:rPr>
          <w:rFonts w:ascii="Times New Roman" w:hAnsi="Times New Roman" w:cs="Times New Roman"/>
          <w:sz w:val="28"/>
          <w:szCs w:val="28"/>
        </w:rPr>
        <w:t>,</w:t>
      </w:r>
      <w:r w:rsidRPr="00B05D47">
        <w:rPr>
          <w:rFonts w:ascii="Times New Roman" w:hAnsi="Times New Roman" w:cs="Times New Roman"/>
          <w:sz w:val="28"/>
          <w:szCs w:val="28"/>
        </w:rPr>
        <w:t xml:space="preserve"> усиление мер по защите населенных пунктов, объектов различных видов собственности от уг</w:t>
      </w:r>
      <w:r w:rsidR="001B7BF7">
        <w:rPr>
          <w:rFonts w:ascii="Times New Roman" w:hAnsi="Times New Roman" w:cs="Times New Roman"/>
          <w:sz w:val="28"/>
          <w:szCs w:val="28"/>
        </w:rPr>
        <w:t xml:space="preserve">розы перехода природных пожаров, </w:t>
      </w:r>
      <w:r w:rsidRPr="00B05D47">
        <w:rPr>
          <w:rFonts w:ascii="Times New Roman" w:hAnsi="Times New Roman" w:cs="Times New Roman"/>
          <w:sz w:val="28"/>
          <w:szCs w:val="28"/>
        </w:rPr>
        <w:t>усиление работы с населением</w:t>
      </w:r>
      <w:r w:rsidR="002B1C16">
        <w:rPr>
          <w:rFonts w:ascii="Times New Roman" w:hAnsi="Times New Roman" w:cs="Times New Roman"/>
          <w:sz w:val="28"/>
          <w:szCs w:val="28"/>
        </w:rPr>
        <w:t xml:space="preserve"> на территориях Серовского городского округа, Сосьвинского городского округа,</w:t>
      </w:r>
      <w:r w:rsidR="001B7BF7">
        <w:rPr>
          <w:rFonts w:ascii="Times New Roman" w:hAnsi="Times New Roman" w:cs="Times New Roman"/>
          <w:sz w:val="28"/>
          <w:szCs w:val="28"/>
        </w:rPr>
        <w:t xml:space="preserve"> </w:t>
      </w:r>
      <w:r w:rsidR="002B1C16">
        <w:rPr>
          <w:rFonts w:ascii="Times New Roman" w:hAnsi="Times New Roman" w:cs="Times New Roman"/>
          <w:sz w:val="28"/>
          <w:szCs w:val="28"/>
        </w:rPr>
        <w:t>Гаринского город</w:t>
      </w:r>
      <w:r w:rsidR="001B7BF7">
        <w:rPr>
          <w:rFonts w:ascii="Times New Roman" w:hAnsi="Times New Roman" w:cs="Times New Roman"/>
          <w:sz w:val="28"/>
          <w:szCs w:val="28"/>
        </w:rPr>
        <w:t>ского округа начинают работу в е</w:t>
      </w:r>
      <w:bookmarkStart w:id="0" w:name="_GoBack"/>
      <w:bookmarkEnd w:id="0"/>
      <w:r w:rsidR="001B7BF7">
        <w:rPr>
          <w:rFonts w:ascii="Times New Roman" w:hAnsi="Times New Roman" w:cs="Times New Roman"/>
          <w:sz w:val="28"/>
          <w:szCs w:val="28"/>
        </w:rPr>
        <w:t>жедневном режиме патрульно-контрольные группы.</w:t>
      </w:r>
    </w:p>
    <w:p w:rsidR="001B7BF7" w:rsidRPr="001B7BF7" w:rsidRDefault="001B7BF7" w:rsidP="00B05D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7BF7">
        <w:rPr>
          <w:rFonts w:ascii="Times New Roman" w:hAnsi="Times New Roman" w:cs="Times New Roman"/>
          <w:sz w:val="28"/>
          <w:szCs w:val="28"/>
        </w:rPr>
        <w:t xml:space="preserve">В задачи патрульно-контрольных групп входит: </w:t>
      </w:r>
    </w:p>
    <w:p w:rsidR="001B7BF7" w:rsidRPr="001B7BF7" w:rsidRDefault="001B7BF7" w:rsidP="00B05D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7BF7">
        <w:rPr>
          <w:rFonts w:ascii="Times New Roman" w:hAnsi="Times New Roman" w:cs="Times New Roman"/>
          <w:sz w:val="28"/>
          <w:szCs w:val="28"/>
        </w:rPr>
        <w:t>-</w:t>
      </w:r>
      <w:r w:rsidRPr="001B7BF7">
        <w:rPr>
          <w:rFonts w:ascii="Times New Roman" w:hAnsi="Times New Roman" w:cs="Times New Roman"/>
          <w:sz w:val="28"/>
          <w:szCs w:val="28"/>
        </w:rPr>
        <w:t xml:space="preserve">проведение рейдовых мероприятий на территории земель различного назначения по заранее разработанным и утвержденным маршрутам; </w:t>
      </w:r>
    </w:p>
    <w:p w:rsidR="001B7BF7" w:rsidRPr="001B7BF7" w:rsidRDefault="001B7BF7" w:rsidP="00B05D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7BF7">
        <w:rPr>
          <w:rFonts w:ascii="Times New Roman" w:hAnsi="Times New Roman" w:cs="Times New Roman"/>
          <w:sz w:val="28"/>
          <w:szCs w:val="28"/>
        </w:rPr>
        <w:t>-</w:t>
      </w:r>
      <w:r w:rsidRPr="001B7BF7">
        <w:rPr>
          <w:rFonts w:ascii="Times New Roman" w:hAnsi="Times New Roman" w:cs="Times New Roman"/>
          <w:sz w:val="28"/>
          <w:szCs w:val="28"/>
        </w:rPr>
        <w:t xml:space="preserve">осуществление контроля над порядком проведения профилактических выжиганий сухой растительности на территориях населенных пунктов сельских поселений, землях специального назначения и земельных участках, непосредственно примыкающих к лесам; </w:t>
      </w:r>
    </w:p>
    <w:p w:rsidR="001B7BF7" w:rsidRPr="001B7BF7" w:rsidRDefault="001B7BF7" w:rsidP="00B05D4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7BF7">
        <w:rPr>
          <w:rFonts w:ascii="Times New Roman" w:hAnsi="Times New Roman" w:cs="Times New Roman"/>
          <w:sz w:val="28"/>
          <w:szCs w:val="28"/>
        </w:rPr>
        <w:t xml:space="preserve">осуществление контроля над выполнением собственниками и должностными лицами, мероприятий по очистке территории, прилегающей к лесу, от сухой травянистой растительности, пожнивных остатков, валежника, порубочных остатков, мусора и других горючих материалов, полос отвода автомобильных и железнодорожных дорог; </w:t>
      </w:r>
    </w:p>
    <w:p w:rsidR="001B7BF7" w:rsidRDefault="001B7BF7" w:rsidP="00B05D4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7BF7">
        <w:rPr>
          <w:rFonts w:ascii="Times New Roman" w:hAnsi="Times New Roman" w:cs="Times New Roman"/>
          <w:sz w:val="28"/>
          <w:szCs w:val="28"/>
        </w:rPr>
        <w:t xml:space="preserve">по созданию и контролю состояния противопожарных минерализованных полос; </w:t>
      </w:r>
    </w:p>
    <w:p w:rsidR="001B7BF7" w:rsidRPr="001B7BF7" w:rsidRDefault="001B7BF7" w:rsidP="00B05D4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7BF7">
        <w:rPr>
          <w:rFonts w:ascii="Times New Roman" w:hAnsi="Times New Roman" w:cs="Times New Roman"/>
          <w:sz w:val="28"/>
          <w:szCs w:val="28"/>
        </w:rPr>
        <w:t xml:space="preserve">пресечение незаконной лесозаготовительной деятельности в лесах и нарушений требований пожарной безопасности, связанных с выжиганием сухой травянистой растительности, стерни, пожнивных остатков на землях сельскохозяйственного назначения, землях запаса; </w:t>
      </w:r>
    </w:p>
    <w:p w:rsidR="001B7BF7" w:rsidRPr="001B7BF7" w:rsidRDefault="001B7BF7" w:rsidP="00B05D4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7BF7">
        <w:rPr>
          <w:rFonts w:ascii="Times New Roman" w:hAnsi="Times New Roman" w:cs="Times New Roman"/>
          <w:sz w:val="28"/>
          <w:szCs w:val="28"/>
        </w:rPr>
        <w:t>установление лиц, виновных в совершении административных правонарушений и принятие в отношении них мер административного воздействия с уведомлением результатов работы органов местного самоуправления</w:t>
      </w:r>
    </w:p>
    <w:p w:rsidR="001B7BF7" w:rsidRPr="001B7BF7" w:rsidRDefault="001B7BF7" w:rsidP="00B05D4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05D47" w:rsidRPr="001B7BF7" w:rsidRDefault="001B7BF7" w:rsidP="00B05D4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Серовского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ГО,Сосьвинского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ГО, Гаринского ГО Кархонен Наталья Викторовна </w:t>
      </w:r>
    </w:p>
    <w:sectPr w:rsidR="00B05D47" w:rsidRPr="001B7BF7" w:rsidSect="001B7BF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95"/>
    <w:rsid w:val="001B7BF7"/>
    <w:rsid w:val="002B1C16"/>
    <w:rsid w:val="00351C58"/>
    <w:rsid w:val="00B05D47"/>
    <w:rsid w:val="00BD3D56"/>
    <w:rsid w:val="00E7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F45E7-B258-4B16-B112-0B0FEAD8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2022-04-29T08:14:00Z</dcterms:created>
  <dcterms:modified xsi:type="dcterms:W3CDTF">2022-04-29T08:14:00Z</dcterms:modified>
</cp:coreProperties>
</file>