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4D" w:rsidRDefault="007A454D" w:rsidP="007A454D">
      <w:pPr>
        <w:widowControl/>
        <w:shd w:val="clear" w:color="auto" w:fill="FFFFFF"/>
        <w:rPr>
          <w:sz w:val="28"/>
          <w:szCs w:val="28"/>
        </w:rPr>
      </w:pPr>
    </w:p>
    <w:p w:rsidR="00285517" w:rsidRDefault="00285517" w:rsidP="00285517">
      <w:pPr>
        <w:jc w:val="center"/>
        <w:rPr>
          <w:b/>
          <w:sz w:val="28"/>
          <w:szCs w:val="28"/>
        </w:rPr>
      </w:pPr>
      <w:r w:rsidRPr="00FE792B">
        <w:rPr>
          <w:b/>
          <w:color w:val="000000"/>
          <w:sz w:val="28"/>
          <w:szCs w:val="28"/>
          <w:shd w:val="clear" w:color="auto" w:fill="FFFFFF"/>
        </w:rPr>
        <w:t xml:space="preserve">В Кадастровой палате по Свердловской области </w:t>
      </w:r>
      <w:r>
        <w:rPr>
          <w:b/>
          <w:color w:val="000000"/>
          <w:sz w:val="28"/>
          <w:szCs w:val="28"/>
          <w:shd w:val="clear" w:color="auto" w:fill="FFFFFF"/>
        </w:rPr>
        <w:t xml:space="preserve">вновь </w:t>
      </w:r>
      <w:r w:rsidRPr="00FE792B">
        <w:rPr>
          <w:b/>
          <w:color w:val="000000"/>
          <w:sz w:val="28"/>
          <w:szCs w:val="28"/>
          <w:shd w:val="clear" w:color="auto" w:fill="FFFFFF"/>
        </w:rPr>
        <w:t xml:space="preserve">прошла горячая линия </w:t>
      </w:r>
    </w:p>
    <w:p w:rsidR="00285517" w:rsidRPr="00FE792B" w:rsidRDefault="00285517" w:rsidP="00285517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E792B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В Федеральной кадастровой палате по Свердловской области прошла «горячая» линия, </w:t>
      </w:r>
      <w:r w:rsidRPr="00FE792B">
        <w:rPr>
          <w:color w:val="000000"/>
          <w:sz w:val="28"/>
          <w:szCs w:val="28"/>
          <w:shd w:val="clear" w:color="auto" w:fill="FFFFFF"/>
        </w:rPr>
        <w:t>заявителей</w:t>
      </w:r>
      <w:r>
        <w:rPr>
          <w:color w:val="000000"/>
          <w:sz w:val="28"/>
          <w:szCs w:val="28"/>
          <w:shd w:val="clear" w:color="auto" w:fill="FFFFFF"/>
        </w:rPr>
        <w:t xml:space="preserve"> проконсультировали специалисты учреждения</w:t>
      </w:r>
      <w:r w:rsidRPr="00FE792B">
        <w:rPr>
          <w:color w:val="000000"/>
          <w:sz w:val="28"/>
          <w:szCs w:val="28"/>
          <w:shd w:val="clear" w:color="auto" w:fill="FFFFFF"/>
        </w:rPr>
        <w:t>. Мы публикуем самые интересные вопросы и ответы</w:t>
      </w:r>
      <w:r>
        <w:rPr>
          <w:color w:val="000000"/>
          <w:sz w:val="28"/>
          <w:szCs w:val="28"/>
          <w:shd w:val="clear" w:color="auto" w:fill="FFFFFF"/>
        </w:rPr>
        <w:t xml:space="preserve"> на них</w:t>
      </w:r>
      <w:r w:rsidRPr="00FE792B">
        <w:rPr>
          <w:color w:val="000000"/>
          <w:sz w:val="28"/>
          <w:szCs w:val="28"/>
          <w:shd w:val="clear" w:color="auto" w:fill="FFFFFF"/>
        </w:rPr>
        <w:t>.</w:t>
      </w:r>
    </w:p>
    <w:p w:rsidR="00285517" w:rsidRPr="00FE792B" w:rsidRDefault="00285517" w:rsidP="00285517">
      <w:pPr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E792B">
        <w:rPr>
          <w:b/>
          <w:sz w:val="28"/>
          <w:szCs w:val="28"/>
        </w:rPr>
        <w:t>Вопрос:</w:t>
      </w:r>
      <w:r w:rsidRPr="00FE792B">
        <w:rPr>
          <w:sz w:val="28"/>
          <w:szCs w:val="28"/>
        </w:rPr>
        <w:t xml:space="preserve">  </w:t>
      </w:r>
      <w:r w:rsidRPr="00FE792B">
        <w:rPr>
          <w:i/>
          <w:sz w:val="28"/>
          <w:szCs w:val="28"/>
        </w:rPr>
        <w:t>В кадастровом паспорте земельного участка в сведениях о местоположении (адресе) указан неверный номер земельного участка, что необходимо сделать, чтобы исправить?</w:t>
      </w:r>
    </w:p>
    <w:p w:rsidR="00285517" w:rsidRPr="00FE792B" w:rsidRDefault="00285517" w:rsidP="00285517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E792B">
        <w:rPr>
          <w:b/>
          <w:sz w:val="28"/>
          <w:szCs w:val="28"/>
        </w:rPr>
        <w:t>Ответ:</w:t>
      </w:r>
      <w:r w:rsidRPr="00FE792B">
        <w:rPr>
          <w:sz w:val="28"/>
          <w:szCs w:val="28"/>
        </w:rPr>
        <w:t xml:space="preserve"> В случае если сведения о данном земельном участке, в том числе сведения о местоположении (адресе),  внесены в государственный кадастр недвижимости на основании межевого плана, то возможно два варианта изменения в государственном кадастре недвижимости сведений об адресе.  Первый вариан</w:t>
      </w:r>
      <w:proofErr w:type="gramStart"/>
      <w:r w:rsidRPr="00FE792B">
        <w:rPr>
          <w:sz w:val="28"/>
          <w:szCs w:val="28"/>
        </w:rPr>
        <w:t>т-</w:t>
      </w:r>
      <w:proofErr w:type="gramEnd"/>
      <w:r w:rsidRPr="00FE792B">
        <w:rPr>
          <w:sz w:val="28"/>
          <w:szCs w:val="28"/>
        </w:rPr>
        <w:t xml:space="preserve"> это обратиться к кадастровому инженеру, выполнявшему кадастровые работы по данному земельному участку, для подготовки межевого плана, в котором будет указаны верные сведения для последующего его предоставления в орган кадастрового учета (исправление кадастровой ошибки), второй - обратиться в орган местного самоуправления с целью присвоения (уточнения) адреса объекта недвижимости. Орган местного самоуправления, руководствуясь постановлением Правительства РФ от 19.11.2014 № 1221 от 12.08.2015 «Об утверждении Правил присвоения, изменения и аннулирования адресов» примет акт в виде постановления или распоряжения, который может быть представлен в орган кадастрового учета.</w:t>
      </w:r>
    </w:p>
    <w:p w:rsidR="00285517" w:rsidRPr="00FE792B" w:rsidRDefault="00285517" w:rsidP="00285517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E792B">
        <w:rPr>
          <w:b/>
          <w:sz w:val="28"/>
          <w:szCs w:val="28"/>
        </w:rPr>
        <w:t>Вопрос:</w:t>
      </w:r>
      <w:r w:rsidRPr="00FE792B">
        <w:rPr>
          <w:sz w:val="28"/>
          <w:szCs w:val="28"/>
        </w:rPr>
        <w:t xml:space="preserve"> </w:t>
      </w:r>
      <w:r w:rsidRPr="00FE792B">
        <w:rPr>
          <w:i/>
          <w:sz w:val="28"/>
          <w:szCs w:val="28"/>
        </w:rPr>
        <w:t>Имею в собственности земельный участок, фактически площадь земельного участка больше чем площадь, указанная в правоустанавливающем документе, как уточнить его границы?</w:t>
      </w:r>
    </w:p>
    <w:p w:rsidR="00285517" w:rsidRPr="00FE792B" w:rsidRDefault="00285517" w:rsidP="0028551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E792B">
        <w:rPr>
          <w:b/>
          <w:sz w:val="28"/>
          <w:szCs w:val="28"/>
        </w:rPr>
        <w:t>Ответ:</w:t>
      </w:r>
      <w:r w:rsidRPr="00FE792B">
        <w:rPr>
          <w:sz w:val="28"/>
          <w:szCs w:val="28"/>
        </w:rPr>
        <w:t xml:space="preserve"> Для уточнения местоположения границ и площади земельного участка Вы вправе обратиться к любому кадастровому инженеру с целью подготовки межевого плана. При выполнении кадастровых работ будет определена площадь земельного участка. </w:t>
      </w:r>
      <w:proofErr w:type="gramStart"/>
      <w:r w:rsidRPr="00FE792B">
        <w:rPr>
          <w:sz w:val="28"/>
          <w:szCs w:val="28"/>
        </w:rPr>
        <w:t>Следует отметить, что п. 1 ч. 5 ст. 27 Федерального закона от 24.07.2007 № 221-ФЗ «О государственном кадастре недвижимости» предусмотрено, что орган кадастрового учета принимает решение об отказе в осуществлении данного кадастрового учета в случае, если в результате кадастрового учета площадь этого земельного участка будет больше площади, сведения о которой относительно этого земельного участка содержатся в государственном кадастре недвижимости (ГКН), на</w:t>
      </w:r>
      <w:proofErr w:type="gramEnd"/>
      <w:r w:rsidRPr="00FE792B">
        <w:rPr>
          <w:sz w:val="28"/>
          <w:szCs w:val="28"/>
        </w:rPr>
        <w:t xml:space="preserve"> величину более чем предельный минимальный размер земельного участка, установленный в соответствии с федеральным законом для земель соответствующего целевого назначения и разрешенного использования. Если такой размер не установлен, на величину более чем десять процентов площади, сведения о которой относительно этого земельного участка содержатся в ГКН. То есть, при выполнении кадастровых работ кадастровый инженер должен будет иметь информацию о том, к какой территориальной зоне относится земельный участок (данная информация может быть </w:t>
      </w:r>
      <w:r w:rsidRPr="00FE792B">
        <w:rPr>
          <w:sz w:val="28"/>
          <w:szCs w:val="28"/>
        </w:rPr>
        <w:lastRenderedPageBreak/>
        <w:t>получена в органе местного самоуправления). После подготовки межевого плана правообладатель вправе предоставить его в орган кадастрового учета или в офис МФЦ с заявлением о кадастровом учете.</w:t>
      </w:r>
    </w:p>
    <w:p w:rsidR="00285517" w:rsidRPr="00FE792B" w:rsidRDefault="00285517" w:rsidP="00285517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E792B">
        <w:rPr>
          <w:b/>
          <w:sz w:val="28"/>
          <w:szCs w:val="28"/>
        </w:rPr>
        <w:t>Вопрос:</w:t>
      </w:r>
      <w:r w:rsidRPr="00FE792B">
        <w:rPr>
          <w:sz w:val="28"/>
          <w:szCs w:val="28"/>
        </w:rPr>
        <w:t xml:space="preserve"> </w:t>
      </w:r>
      <w:r w:rsidRPr="00FE792B">
        <w:rPr>
          <w:i/>
          <w:sz w:val="28"/>
          <w:szCs w:val="28"/>
        </w:rPr>
        <w:t>Кадастровый инженер провел кадастровые работы в отношении земельного участка, судебным решением межевание отменено, что делать?</w:t>
      </w:r>
    </w:p>
    <w:p w:rsidR="00285517" w:rsidRDefault="00285517" w:rsidP="00285517">
      <w:pPr>
        <w:autoSpaceDE w:val="0"/>
        <w:autoSpaceDN w:val="0"/>
        <w:adjustRightInd w:val="0"/>
        <w:contextualSpacing/>
        <w:jc w:val="both"/>
      </w:pPr>
      <w:r>
        <w:rPr>
          <w:b/>
          <w:sz w:val="28"/>
          <w:szCs w:val="28"/>
        </w:rPr>
        <w:t xml:space="preserve">      </w:t>
      </w:r>
      <w:r w:rsidRPr="00FE792B">
        <w:rPr>
          <w:b/>
          <w:sz w:val="28"/>
          <w:szCs w:val="28"/>
        </w:rPr>
        <w:t>Ответ:</w:t>
      </w:r>
      <w:r w:rsidRPr="00FE792B">
        <w:rPr>
          <w:sz w:val="28"/>
          <w:szCs w:val="28"/>
        </w:rPr>
        <w:t xml:space="preserve"> Правообладатель земельного участка вправе обратиться к кадастровому инженеру с целью проведения кадастровых работ с учетом судебного акта. Межевой план Вы вправе будете предоставить в орган кадастрового учета или в офис МФЦ с заявлением о кадастровом учете для внесения соответствующих изменений в государственный кадастр недвижимости</w:t>
      </w:r>
      <w:r>
        <w:t>.</w:t>
      </w:r>
    </w:p>
    <w:p w:rsidR="00285517" w:rsidRDefault="00285517" w:rsidP="00285517">
      <w:pPr>
        <w:autoSpaceDE w:val="0"/>
        <w:autoSpaceDN w:val="0"/>
        <w:adjustRightInd w:val="0"/>
        <w:contextualSpacing/>
        <w:jc w:val="both"/>
      </w:pPr>
    </w:p>
    <w:p w:rsidR="00285517" w:rsidRDefault="00285517" w:rsidP="00285517">
      <w:pPr>
        <w:autoSpaceDE w:val="0"/>
        <w:autoSpaceDN w:val="0"/>
        <w:adjustRightInd w:val="0"/>
        <w:jc w:val="both"/>
      </w:pPr>
    </w:p>
    <w:p w:rsidR="00285517" w:rsidRDefault="00285517" w:rsidP="00285517">
      <w:pPr>
        <w:autoSpaceDE w:val="0"/>
        <w:autoSpaceDN w:val="0"/>
        <w:adjustRightInd w:val="0"/>
        <w:jc w:val="both"/>
      </w:pPr>
    </w:p>
    <w:p w:rsidR="00285517" w:rsidRPr="00A22667" w:rsidRDefault="00285517" w:rsidP="00285517">
      <w:pPr>
        <w:rPr>
          <w:szCs w:val="28"/>
        </w:rPr>
      </w:pPr>
    </w:p>
    <w:p w:rsidR="00285517" w:rsidRDefault="00285517" w:rsidP="00285517">
      <w:pPr>
        <w:autoSpaceDE w:val="0"/>
        <w:autoSpaceDN w:val="0"/>
        <w:adjustRightInd w:val="0"/>
        <w:jc w:val="both"/>
      </w:pPr>
    </w:p>
    <w:p w:rsidR="00285517" w:rsidRDefault="00285517" w:rsidP="00285517"/>
    <w:p w:rsidR="003E6732" w:rsidRDefault="003E6732" w:rsidP="003B6B59">
      <w:pPr>
        <w:jc w:val="center"/>
        <w:rPr>
          <w:sz w:val="28"/>
          <w:szCs w:val="28"/>
        </w:rPr>
      </w:pPr>
      <w:bookmarkStart w:id="0" w:name="_GoBack"/>
      <w:bookmarkEnd w:id="0"/>
    </w:p>
    <w:sectPr w:rsidR="003E6732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5D" w:rsidRDefault="00CD2F5D" w:rsidP="00E95BB7">
      <w:r>
        <w:separator/>
      </w:r>
    </w:p>
  </w:endnote>
  <w:endnote w:type="continuationSeparator" w:id="0">
    <w:p w:rsidR="00CD2F5D" w:rsidRDefault="00CD2F5D" w:rsidP="00E9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5D" w:rsidRDefault="00CD2F5D" w:rsidP="00E95BB7">
      <w:r>
        <w:separator/>
      </w:r>
    </w:p>
  </w:footnote>
  <w:footnote w:type="continuationSeparator" w:id="0">
    <w:p w:rsidR="00CD2F5D" w:rsidRDefault="00CD2F5D" w:rsidP="00E9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6F18"/>
    <w:multiLevelType w:val="hybridMultilevel"/>
    <w:tmpl w:val="6904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BF"/>
    <w:rsid w:val="000407FD"/>
    <w:rsid w:val="00071C72"/>
    <w:rsid w:val="000C16D1"/>
    <w:rsid w:val="000F5934"/>
    <w:rsid w:val="00157AE4"/>
    <w:rsid w:val="00186C99"/>
    <w:rsid w:val="00195F6A"/>
    <w:rsid w:val="001C2144"/>
    <w:rsid w:val="002436F3"/>
    <w:rsid w:val="00285517"/>
    <w:rsid w:val="002B7D26"/>
    <w:rsid w:val="002F376D"/>
    <w:rsid w:val="0033586A"/>
    <w:rsid w:val="00390C57"/>
    <w:rsid w:val="003A342E"/>
    <w:rsid w:val="003B6B59"/>
    <w:rsid w:val="003D3E20"/>
    <w:rsid w:val="003E51A2"/>
    <w:rsid w:val="003E6732"/>
    <w:rsid w:val="00447A5B"/>
    <w:rsid w:val="004B4687"/>
    <w:rsid w:val="004D1034"/>
    <w:rsid w:val="00501620"/>
    <w:rsid w:val="00504E36"/>
    <w:rsid w:val="005B232E"/>
    <w:rsid w:val="00624DD4"/>
    <w:rsid w:val="00661E1C"/>
    <w:rsid w:val="006744AB"/>
    <w:rsid w:val="00717209"/>
    <w:rsid w:val="0073745B"/>
    <w:rsid w:val="007A454D"/>
    <w:rsid w:val="007B0C82"/>
    <w:rsid w:val="008229F7"/>
    <w:rsid w:val="00823881"/>
    <w:rsid w:val="0089018B"/>
    <w:rsid w:val="008F44FD"/>
    <w:rsid w:val="00963315"/>
    <w:rsid w:val="009B72EB"/>
    <w:rsid w:val="009F2650"/>
    <w:rsid w:val="00AE70CD"/>
    <w:rsid w:val="00B131C1"/>
    <w:rsid w:val="00B4098B"/>
    <w:rsid w:val="00B64130"/>
    <w:rsid w:val="00BC059C"/>
    <w:rsid w:val="00C03DCE"/>
    <w:rsid w:val="00C379D9"/>
    <w:rsid w:val="00C4441C"/>
    <w:rsid w:val="00C47142"/>
    <w:rsid w:val="00C61704"/>
    <w:rsid w:val="00C84FFD"/>
    <w:rsid w:val="00CD2F5D"/>
    <w:rsid w:val="00D57919"/>
    <w:rsid w:val="00DC779B"/>
    <w:rsid w:val="00E24119"/>
    <w:rsid w:val="00E50E63"/>
    <w:rsid w:val="00E95BB7"/>
    <w:rsid w:val="00EF713E"/>
    <w:rsid w:val="00F45C80"/>
    <w:rsid w:val="00F64C0C"/>
    <w:rsid w:val="00F65562"/>
    <w:rsid w:val="00F6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3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6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3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61E1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95BB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5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95BB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95BB7"/>
    <w:pPr>
      <w:widowControl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E95BB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95BB7"/>
    <w:rPr>
      <w:vertAlign w:val="superscript"/>
    </w:rPr>
  </w:style>
  <w:style w:type="paragraph" w:styleId="aa">
    <w:name w:val="No Spacing"/>
    <w:uiPriority w:val="1"/>
    <w:qFormat/>
    <w:rsid w:val="00E95BB7"/>
    <w:pPr>
      <w:spacing w:after="0" w:line="240" w:lineRule="auto"/>
    </w:pPr>
  </w:style>
  <w:style w:type="character" w:styleId="ab">
    <w:name w:val="Strong"/>
    <w:basedOn w:val="a0"/>
    <w:uiPriority w:val="22"/>
    <w:qFormat/>
    <w:rsid w:val="00157AE4"/>
    <w:rPr>
      <w:b/>
      <w:bCs/>
    </w:rPr>
  </w:style>
  <w:style w:type="character" w:customStyle="1" w:styleId="apple-converted-space">
    <w:name w:val="apple-converted-space"/>
    <w:basedOn w:val="a0"/>
    <w:rsid w:val="000407FD"/>
  </w:style>
  <w:style w:type="paragraph" w:customStyle="1" w:styleId="msonormalbullet2gif">
    <w:name w:val="msonormalbullet2.gif"/>
    <w:basedOn w:val="a"/>
    <w:rsid w:val="003B6B5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3B6B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petrova.ga</dc:creator>
  <cp:lastModifiedBy>Хозяин</cp:lastModifiedBy>
  <cp:revision>34</cp:revision>
  <cp:lastPrinted>2016-07-20T12:04:00Z</cp:lastPrinted>
  <dcterms:created xsi:type="dcterms:W3CDTF">2016-06-09T10:28:00Z</dcterms:created>
  <dcterms:modified xsi:type="dcterms:W3CDTF">2016-10-26T05:09:00Z</dcterms:modified>
</cp:coreProperties>
</file>