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7D" w:rsidRDefault="0018077D" w:rsidP="00180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8077D">
        <w:rPr>
          <w:rFonts w:ascii="Times New Roman" w:hAnsi="Times New Roman" w:cs="Times New Roman"/>
          <w:b/>
          <w:sz w:val="32"/>
          <w:szCs w:val="32"/>
        </w:rPr>
        <w:t xml:space="preserve">Сигналы оповещения гражданской обороны: </w:t>
      </w:r>
    </w:p>
    <w:p w:rsidR="0018077D" w:rsidRDefault="0018077D" w:rsidP="00180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77D">
        <w:rPr>
          <w:rFonts w:ascii="Times New Roman" w:hAnsi="Times New Roman" w:cs="Times New Roman"/>
          <w:b/>
          <w:sz w:val="32"/>
          <w:szCs w:val="32"/>
        </w:rPr>
        <w:t>виды и действия населения</w:t>
      </w: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77D" w:rsidRPr="0018077D" w:rsidRDefault="0018077D" w:rsidP="001807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Силы гражданской обороны призваны защищать население от различных стихийных бедствий, а также возникших чрезвычайных ситуаций. Среди используемых защитных методов особое место занимают сигналы оповещения гражданской обороны, помогающие заблаговременно информировать население о реальной угрозе природного или техногенного характера, а также в случае военного нападения.</w:t>
      </w: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7D">
        <w:rPr>
          <w:rFonts w:ascii="Times New Roman" w:hAnsi="Times New Roman" w:cs="Times New Roman"/>
          <w:b/>
          <w:sz w:val="24"/>
          <w:szCs w:val="24"/>
        </w:rPr>
        <w:t>Основные сигналы ГО описание и действия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В целях защиты, система ГО создала 5 основных де</w:t>
      </w:r>
      <w:r>
        <w:rPr>
          <w:rFonts w:ascii="Times New Roman" w:hAnsi="Times New Roman" w:cs="Times New Roman"/>
          <w:sz w:val="24"/>
          <w:szCs w:val="24"/>
        </w:rPr>
        <w:t xml:space="preserve">йствующих оповещений, о которых </w:t>
      </w:r>
      <w:r w:rsidRPr="0018077D">
        <w:rPr>
          <w:rFonts w:ascii="Times New Roman" w:hAnsi="Times New Roman" w:cs="Times New Roman"/>
          <w:sz w:val="24"/>
          <w:szCs w:val="24"/>
        </w:rPr>
        <w:t>должен иметь представление каждый человек.</w:t>
      </w: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7D">
        <w:rPr>
          <w:rFonts w:ascii="Times New Roman" w:hAnsi="Times New Roman" w:cs="Times New Roman"/>
          <w:b/>
          <w:sz w:val="24"/>
          <w:szCs w:val="24"/>
        </w:rPr>
        <w:t>Внимание всем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Выделен в особую группу, т.к. с него начинаются все остальные предупредительные оповещения населения. Он необходим для привлечения внимания людей к возникновению чрезвычайной ситуации.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Подается с помощью сирены, автомобильных и заводских гудков, светосигнальных и громкоговорящих устройств, а также других существующих на объекте средств.</w:t>
      </w: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7D">
        <w:rPr>
          <w:rFonts w:ascii="Times New Roman" w:hAnsi="Times New Roman" w:cs="Times New Roman"/>
          <w:b/>
          <w:sz w:val="24"/>
          <w:szCs w:val="24"/>
        </w:rPr>
        <w:t>Воздушная тревога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Является предупреждающим для всех людей, населяющих той или иной пункт. Он подается в случае существования непосредственной угрозы нападения противника. После звукового оповещения, по радио и телевидению передаётся текстовое объявление с указаниями о действиях. Звуковое оповещение длится не более 3 минут. Такой сигнал может застать человека и на улице, и дома, и на рабочем месте. В любой ситуации необходимо сохранять спокойный вид, действовать согласно инструкции, четко и без паники.</w:t>
      </w: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7D">
        <w:rPr>
          <w:rFonts w:ascii="Times New Roman" w:hAnsi="Times New Roman" w:cs="Times New Roman"/>
          <w:b/>
          <w:sz w:val="24"/>
          <w:szCs w:val="24"/>
        </w:rPr>
        <w:t>Отбой воздушной тревоги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Означает о том, что угроза нападения миновала. После такого оповещения, с разрешения комендантов, следует покинуть убежище и вернуться к обычному ритму жизни. В районах, где были осуществлены атаки с воздуха, до сведения укрываемых людей доносится информация о внешней ситуации.</w:t>
      </w: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7D">
        <w:rPr>
          <w:rFonts w:ascii="Times New Roman" w:hAnsi="Times New Roman" w:cs="Times New Roman"/>
          <w:b/>
          <w:sz w:val="24"/>
          <w:szCs w:val="24"/>
        </w:rPr>
        <w:t>Радиационная опасность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>Данным сигналом оповещаются населенные пункты, в сторону которых направляется облако с радиоактивными веществами. Здесь необходимо принять меры по защите органов дыхания, а именно воспользоваться респиратором, марлевой маской, самодельной повязкой или противогазом. Найти себе укрытие. В убежище нужно будет находиться от нескольких часов до 3-4 суток в зависимости от степени радиоактивного поражения. В любом случае выход из здания возможен в защитных средствах. Профилактическим средством, которое способно уменьшить вредное воздействие являются радиозащитные специальные таблетки.</w:t>
      </w:r>
    </w:p>
    <w:p w:rsid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7D" w:rsidRPr="0018077D" w:rsidRDefault="0018077D" w:rsidP="00180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7D">
        <w:rPr>
          <w:rFonts w:ascii="Times New Roman" w:hAnsi="Times New Roman" w:cs="Times New Roman"/>
          <w:b/>
          <w:sz w:val="24"/>
          <w:szCs w:val="24"/>
        </w:rPr>
        <w:lastRenderedPageBreak/>
        <w:t>Химическая тревога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 w:rsidRPr="0018077D">
        <w:rPr>
          <w:rFonts w:ascii="Times New Roman" w:hAnsi="Times New Roman" w:cs="Times New Roman"/>
          <w:sz w:val="24"/>
          <w:szCs w:val="24"/>
        </w:rPr>
        <w:t xml:space="preserve">Сигнал о наличии в воздухе ядовитых, химических и отравляющих веществ. В зависимости от локализации и распространения выброса нужно будет либо покинуть помещение и направиться в специальное укрытие, либо осуществить герметизацию помещения (обработать все щели, плотно закрыть двери, окна), надеть намоченную маску, закрыть открытые участки кожи и оставаться на месте. Помните, </w:t>
      </w:r>
      <w:proofErr w:type="gramStart"/>
      <w:r w:rsidRPr="0018077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8077D">
        <w:rPr>
          <w:rFonts w:ascii="Times New Roman" w:hAnsi="Times New Roman" w:cs="Times New Roman"/>
          <w:sz w:val="24"/>
          <w:szCs w:val="24"/>
        </w:rPr>
        <w:t xml:space="preserve"> находясь на зараженной территории нельзя ложиться на землю или сидеть на ней, также запрещено брать оттуда любые предметы с собой. После эвакуации из зоны поражения все в обязательном порядке проходят санитарную обработку.</w:t>
      </w:r>
    </w:p>
    <w:p w:rsid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DF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Серовского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ГО,Сосьвинского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ГО,Гаринского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 </w:t>
      </w:r>
    </w:p>
    <w:p w:rsidR="0018077D" w:rsidRPr="0018077D" w:rsidRDefault="0018077D" w:rsidP="0018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Кархонен Наталья Викторовна </w:t>
      </w:r>
      <w:bookmarkEnd w:id="0"/>
    </w:p>
    <w:sectPr w:rsidR="0018077D" w:rsidRPr="0018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E"/>
    <w:rsid w:val="0018077D"/>
    <w:rsid w:val="003768DF"/>
    <w:rsid w:val="005C42BE"/>
    <w:rsid w:val="00A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36F1-60A5-4662-8233-BBDF6D0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2022-06-10T06:49:00Z</dcterms:created>
  <dcterms:modified xsi:type="dcterms:W3CDTF">2022-06-10T06:49:00Z</dcterms:modified>
</cp:coreProperties>
</file>