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0" w:rsidRPr="001674A5" w:rsidRDefault="001674A5" w:rsidP="001674A5">
      <w:pPr>
        <w:pStyle w:val="ConsPlusNormal"/>
        <w:widowControl/>
        <w:ind w:firstLine="0"/>
        <w:jc w:val="right"/>
        <w:rPr>
          <w:b/>
        </w:rPr>
      </w:pPr>
      <w:r w:rsidRPr="001674A5">
        <w:rPr>
          <w:b/>
        </w:rPr>
        <w:t>ПРОЕКТ</w:t>
      </w:r>
    </w:p>
    <w:p w:rsidR="003849C6" w:rsidRPr="003849C6" w:rsidRDefault="003849C6" w:rsidP="003849C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</w:rPr>
        <w:t xml:space="preserve">                                                                                     </w:t>
      </w:r>
      <w:r w:rsidR="00513893" w:rsidRPr="003849C6">
        <w:rPr>
          <w:rFonts w:ascii="Times New Roman CYR" w:hAnsi="Times New Roman CYR"/>
          <w:noProof/>
          <w:sz w:val="20"/>
          <w:szCs w:val="20"/>
        </w:rPr>
        <w:drawing>
          <wp:inline distT="0" distB="0" distL="0" distR="0">
            <wp:extent cx="447675" cy="723900"/>
            <wp:effectExtent l="0" t="0" r="9525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C6" w:rsidRPr="003849C6" w:rsidRDefault="003849C6" w:rsidP="003849C6">
      <w:pPr>
        <w:jc w:val="center"/>
        <w:rPr>
          <w:rFonts w:ascii="Liberation Serif" w:hAnsi="Liberation Serif"/>
          <w:b/>
          <w:sz w:val="28"/>
          <w:szCs w:val="28"/>
        </w:rPr>
      </w:pPr>
      <w:r w:rsidRPr="003849C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3849C6" w:rsidRPr="003849C6" w:rsidRDefault="003849C6" w:rsidP="003849C6">
      <w:pPr>
        <w:jc w:val="center"/>
        <w:rPr>
          <w:rFonts w:ascii="Liberation Serif" w:hAnsi="Liberation Serif"/>
          <w:b/>
          <w:sz w:val="28"/>
          <w:szCs w:val="28"/>
        </w:rPr>
      </w:pPr>
      <w:r w:rsidRPr="003849C6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3849C6" w:rsidRPr="003849C6" w:rsidRDefault="003849C6" w:rsidP="003849C6">
      <w:pPr>
        <w:outlineLvl w:val="0"/>
        <w:rPr>
          <w:rFonts w:ascii="Liberation Serif" w:hAnsi="Liberation Serif"/>
          <w:sz w:val="28"/>
          <w:szCs w:val="28"/>
          <w:u w:val="single"/>
        </w:rPr>
      </w:pPr>
    </w:p>
    <w:tbl>
      <w:tblPr>
        <w:tblW w:w="11289" w:type="dxa"/>
        <w:tblLayout w:type="fixed"/>
        <w:tblLook w:val="0000" w:firstRow="0" w:lastRow="0" w:firstColumn="0" w:lastColumn="0" w:noHBand="0" w:noVBand="0"/>
      </w:tblPr>
      <w:tblGrid>
        <w:gridCol w:w="4928"/>
        <w:gridCol w:w="3107"/>
        <w:gridCol w:w="3254"/>
      </w:tblGrid>
      <w:tr w:rsidR="003849C6" w:rsidRPr="003849C6" w:rsidTr="001674A5">
        <w:trPr>
          <w:trHeight w:val="2857"/>
        </w:trPr>
        <w:tc>
          <w:tcPr>
            <w:tcW w:w="4928" w:type="dxa"/>
            <w:shd w:val="clear" w:color="auto" w:fill="auto"/>
          </w:tcPr>
          <w:p w:rsidR="003849C6" w:rsidRPr="003849C6" w:rsidRDefault="003849C6" w:rsidP="003849C6">
            <w:pPr>
              <w:rPr>
                <w:rFonts w:ascii="Liberation Serif" w:hAnsi="Liberation Serif"/>
                <w:sz w:val="28"/>
                <w:szCs w:val="28"/>
              </w:rPr>
            </w:pPr>
            <w:r w:rsidRPr="00384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674A5">
              <w:rPr>
                <w:rFonts w:ascii="Liberation Serif" w:hAnsi="Liberation Serif"/>
                <w:sz w:val="28"/>
                <w:szCs w:val="28"/>
              </w:rPr>
              <w:t>26.</w:t>
            </w:r>
            <w:r w:rsidRPr="00D826F1">
              <w:rPr>
                <w:rFonts w:ascii="Liberation Serif" w:hAnsi="Liberation Serif"/>
                <w:sz w:val="28"/>
                <w:szCs w:val="28"/>
              </w:rPr>
              <w:t>1</w:t>
            </w:r>
            <w:r w:rsidRPr="003849C6">
              <w:rPr>
                <w:rFonts w:ascii="Liberation Serif" w:hAnsi="Liberation Serif"/>
                <w:sz w:val="28"/>
                <w:szCs w:val="28"/>
              </w:rPr>
              <w:t xml:space="preserve">2.2020  </w:t>
            </w:r>
          </w:p>
          <w:p w:rsidR="003849C6" w:rsidRPr="003849C6" w:rsidRDefault="003849C6" w:rsidP="003849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849C6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3849C6"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3849C6" w:rsidRPr="003849C6" w:rsidRDefault="003849C6" w:rsidP="003849C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13893" w:rsidRDefault="003849C6" w:rsidP="001674A5">
            <w:pPr>
              <w:pStyle w:val="ConsPlusTitle"/>
              <w:spacing w:beforeLines="60" w:before="144" w:afterLines="60" w:after="144"/>
              <w:jc w:val="both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674A5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местного бюджета муниципальным бюджетным и автономным учреждениям Гаринского городского округа на </w:t>
            </w:r>
            <w:r w:rsidR="00F67749" w:rsidRPr="001674A5">
              <w:rPr>
                <w:rFonts w:ascii="Liberation Serif" w:hAnsi="Liberation Serif" w:cs="Times New Roman"/>
                <w:iCs/>
                <w:sz w:val="24"/>
                <w:szCs w:val="24"/>
              </w:rPr>
              <w:t>и</w:t>
            </w:r>
            <w:r w:rsidRPr="001674A5">
              <w:rPr>
                <w:rFonts w:ascii="Liberation Serif" w:hAnsi="Liberation Serif" w:cs="Times New Roman"/>
                <w:iCs/>
                <w:sz w:val="24"/>
                <w:szCs w:val="24"/>
              </w:rPr>
              <w:t>ные цели</w:t>
            </w:r>
          </w:p>
          <w:p w:rsidR="001674A5" w:rsidRPr="001674A5" w:rsidRDefault="001674A5" w:rsidP="001674A5">
            <w:pPr>
              <w:pStyle w:val="ConsPlusTitle"/>
              <w:spacing w:beforeLines="60" w:before="144" w:afterLines="60" w:after="144"/>
              <w:jc w:val="both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:rsidR="003849C6" w:rsidRPr="003849C6" w:rsidRDefault="003849C6" w:rsidP="003849C6">
            <w:pPr>
              <w:rPr>
                <w:rFonts w:ascii="Liberation Serif" w:hAnsi="Liberation Serif"/>
                <w:sz w:val="28"/>
                <w:szCs w:val="28"/>
              </w:rPr>
            </w:pPr>
            <w:r w:rsidRPr="003849C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Pr="00D826F1">
              <w:rPr>
                <w:rFonts w:ascii="Liberation Serif" w:hAnsi="Liberation Serif"/>
                <w:sz w:val="28"/>
                <w:szCs w:val="28"/>
              </w:rPr>
              <w:t>___</w:t>
            </w:r>
          </w:p>
        </w:tc>
        <w:tc>
          <w:tcPr>
            <w:tcW w:w="3254" w:type="dxa"/>
          </w:tcPr>
          <w:p w:rsidR="003849C6" w:rsidRPr="003849C6" w:rsidRDefault="003849C6" w:rsidP="003849C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21506" w:rsidRPr="00D826F1" w:rsidRDefault="003849C6" w:rsidP="00AF6E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В</w:t>
      </w:r>
      <w:r w:rsidR="00E21D94" w:rsidRPr="00D826F1">
        <w:rPr>
          <w:rFonts w:ascii="Liberation Serif" w:hAnsi="Liberation Serif"/>
          <w:sz w:val="28"/>
          <w:szCs w:val="28"/>
        </w:rPr>
        <w:t xml:space="preserve"> соответствии со статьей 78.1 Бюджетного кодекса Российской Федерации, р</w:t>
      </w:r>
      <w:r w:rsidR="00FA3368" w:rsidRPr="00D826F1">
        <w:rPr>
          <w:rFonts w:ascii="Liberation Serif" w:hAnsi="Liberation Serif"/>
          <w:sz w:val="28"/>
          <w:szCs w:val="28"/>
        </w:rPr>
        <w:t>уководствуясь постановлением Правительства Свердловской области от</w:t>
      </w:r>
      <w:r w:rsidR="00521506" w:rsidRPr="00D826F1">
        <w:rPr>
          <w:rFonts w:ascii="Liberation Serif" w:hAnsi="Liberation Serif"/>
          <w:sz w:val="28"/>
          <w:szCs w:val="28"/>
        </w:rPr>
        <w:t xml:space="preserve"> </w:t>
      </w:r>
      <w:r w:rsidR="00186BC5" w:rsidRPr="00D826F1">
        <w:rPr>
          <w:rFonts w:ascii="Liberation Serif" w:hAnsi="Liberation Serif"/>
          <w:sz w:val="28"/>
          <w:szCs w:val="28"/>
        </w:rPr>
        <w:t xml:space="preserve">22.02.2020 </w:t>
      </w:r>
      <w:r w:rsidR="00FA3368" w:rsidRPr="00D826F1">
        <w:rPr>
          <w:rFonts w:ascii="Liberation Serif" w:hAnsi="Liberation Serif"/>
          <w:sz w:val="28"/>
          <w:szCs w:val="28"/>
        </w:rPr>
        <w:t xml:space="preserve">№ </w:t>
      </w:r>
      <w:r w:rsidR="00186BC5" w:rsidRPr="00D826F1">
        <w:rPr>
          <w:rFonts w:ascii="Liberation Serif" w:hAnsi="Liberation Serif"/>
          <w:sz w:val="28"/>
          <w:szCs w:val="28"/>
        </w:rPr>
        <w:t>203</w:t>
      </w:r>
      <w:r w:rsidR="00FA3368" w:rsidRPr="00D826F1">
        <w:rPr>
          <w:rFonts w:ascii="Liberation Serif" w:hAnsi="Liberation Serif"/>
          <w:sz w:val="28"/>
          <w:szCs w:val="28"/>
        </w:rPr>
        <w:t xml:space="preserve"> «Об </w:t>
      </w:r>
      <w:r w:rsidR="009425E5" w:rsidRPr="00D826F1">
        <w:rPr>
          <w:rFonts w:ascii="Liberation Serif" w:hAnsi="Liberation Serif"/>
          <w:sz w:val="28"/>
          <w:szCs w:val="28"/>
        </w:rPr>
        <w:t>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A97555" w:rsidRPr="00D826F1">
        <w:rPr>
          <w:rFonts w:ascii="Liberation Serif" w:hAnsi="Liberation Serif"/>
          <w:sz w:val="28"/>
          <w:szCs w:val="28"/>
        </w:rPr>
        <w:t>,</w:t>
      </w:r>
      <w:r w:rsidR="00AF6EA6" w:rsidRPr="00D826F1">
        <w:rPr>
          <w:rFonts w:ascii="Liberation Serif" w:hAnsi="Liberation Serif"/>
          <w:sz w:val="28"/>
          <w:szCs w:val="28"/>
        </w:rPr>
        <w:t xml:space="preserve"> </w:t>
      </w:r>
      <w:r w:rsidRPr="00D826F1">
        <w:rPr>
          <w:rFonts w:ascii="Liberation Serif" w:hAnsi="Liberation Serif"/>
          <w:sz w:val="28"/>
          <w:szCs w:val="28"/>
        </w:rPr>
        <w:t>руководствуясь Уставом Гарин</w:t>
      </w:r>
      <w:r w:rsidR="00521506" w:rsidRPr="00D826F1">
        <w:rPr>
          <w:rFonts w:ascii="Liberation Serif" w:hAnsi="Liberation Serif"/>
          <w:sz w:val="28"/>
          <w:szCs w:val="28"/>
        </w:rPr>
        <w:t>ского городского округа</w:t>
      </w:r>
    </w:p>
    <w:p w:rsidR="00A65388" w:rsidRPr="00D826F1" w:rsidRDefault="00521506" w:rsidP="00857C0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D826F1">
        <w:rPr>
          <w:rFonts w:ascii="Liberation Serif" w:hAnsi="Liberation Serif"/>
          <w:b/>
          <w:bCs/>
          <w:sz w:val="28"/>
          <w:szCs w:val="28"/>
        </w:rPr>
        <w:t>ПОСТАНОВЛЯ</w:t>
      </w:r>
      <w:r w:rsidR="003849C6" w:rsidRPr="00D826F1">
        <w:rPr>
          <w:rFonts w:ascii="Liberation Serif" w:hAnsi="Liberation Serif"/>
          <w:b/>
          <w:bCs/>
          <w:sz w:val="28"/>
          <w:szCs w:val="28"/>
        </w:rPr>
        <w:t>Ю</w:t>
      </w:r>
      <w:r w:rsidRPr="00D826F1">
        <w:rPr>
          <w:rFonts w:ascii="Liberation Serif" w:hAnsi="Liberation Serif"/>
          <w:b/>
          <w:bCs/>
          <w:sz w:val="28"/>
          <w:szCs w:val="28"/>
        </w:rPr>
        <w:t>:</w:t>
      </w:r>
    </w:p>
    <w:p w:rsidR="00764E91" w:rsidRPr="00D826F1" w:rsidRDefault="00764E91" w:rsidP="00764E9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 xml:space="preserve">         1.</w:t>
      </w:r>
      <w:r w:rsidR="00860C07" w:rsidRPr="00D826F1">
        <w:rPr>
          <w:rFonts w:ascii="Liberation Serif" w:hAnsi="Liberation Serif"/>
          <w:sz w:val="28"/>
          <w:szCs w:val="28"/>
        </w:rPr>
        <w:t xml:space="preserve">Утвердить </w:t>
      </w:r>
      <w:r w:rsidR="00A65388" w:rsidRPr="00D826F1">
        <w:rPr>
          <w:rFonts w:ascii="Liberation Serif" w:hAnsi="Liberation Serif"/>
          <w:sz w:val="28"/>
          <w:szCs w:val="28"/>
        </w:rPr>
        <w:t>Поряд</w:t>
      </w:r>
      <w:r w:rsidR="00860C07" w:rsidRPr="00D826F1">
        <w:rPr>
          <w:rFonts w:ascii="Liberation Serif" w:hAnsi="Liberation Serif"/>
          <w:sz w:val="28"/>
          <w:szCs w:val="28"/>
        </w:rPr>
        <w:t>ок</w:t>
      </w:r>
      <w:r w:rsidR="00A65388" w:rsidRPr="00D826F1">
        <w:rPr>
          <w:rFonts w:ascii="Liberation Serif" w:hAnsi="Liberation Serif"/>
          <w:sz w:val="28"/>
          <w:szCs w:val="28"/>
        </w:rPr>
        <w:t xml:space="preserve"> </w:t>
      </w:r>
      <w:r w:rsidR="00860C07" w:rsidRPr="00D826F1">
        <w:rPr>
          <w:rFonts w:ascii="Liberation Serif" w:hAnsi="Liberation Serif"/>
          <w:sz w:val="28"/>
          <w:szCs w:val="28"/>
        </w:rPr>
        <w:t>определения объема и условий предоставления</w:t>
      </w:r>
      <w:r w:rsidR="00A65388" w:rsidRPr="00D826F1">
        <w:rPr>
          <w:rFonts w:ascii="Liberation Serif" w:hAnsi="Liberation Serif"/>
          <w:sz w:val="28"/>
          <w:szCs w:val="28"/>
        </w:rPr>
        <w:t xml:space="preserve">   субсиди</w:t>
      </w:r>
      <w:r w:rsidR="00860C07" w:rsidRPr="00D826F1">
        <w:rPr>
          <w:rFonts w:ascii="Liberation Serif" w:hAnsi="Liberation Serif"/>
          <w:sz w:val="28"/>
          <w:szCs w:val="28"/>
        </w:rPr>
        <w:t>й</w:t>
      </w:r>
      <w:r w:rsidR="00A65388" w:rsidRPr="00D826F1">
        <w:rPr>
          <w:rFonts w:ascii="Liberation Serif" w:hAnsi="Liberation Serif"/>
          <w:sz w:val="28"/>
          <w:szCs w:val="28"/>
        </w:rPr>
        <w:t xml:space="preserve"> </w:t>
      </w:r>
      <w:r w:rsidR="00860C07" w:rsidRPr="00D826F1">
        <w:rPr>
          <w:rFonts w:ascii="Liberation Serif" w:hAnsi="Liberation Serif"/>
          <w:sz w:val="28"/>
          <w:szCs w:val="28"/>
        </w:rPr>
        <w:t xml:space="preserve">из местного бюджета </w:t>
      </w:r>
      <w:r w:rsidR="00A65388" w:rsidRPr="00D826F1">
        <w:rPr>
          <w:rFonts w:ascii="Liberation Serif" w:hAnsi="Liberation Serif"/>
          <w:sz w:val="28"/>
          <w:szCs w:val="28"/>
        </w:rPr>
        <w:t xml:space="preserve">муниципальным бюджетным и автономным учреждениям </w:t>
      </w:r>
      <w:r w:rsidR="003849C6" w:rsidRPr="00D826F1">
        <w:rPr>
          <w:rFonts w:ascii="Liberation Serif" w:hAnsi="Liberation Serif"/>
          <w:sz w:val="28"/>
          <w:szCs w:val="28"/>
        </w:rPr>
        <w:t>Гаринского</w:t>
      </w:r>
      <w:r w:rsidR="00A65388" w:rsidRPr="00D826F1">
        <w:rPr>
          <w:rFonts w:ascii="Liberation Serif" w:hAnsi="Liberation Serif"/>
          <w:sz w:val="28"/>
          <w:szCs w:val="28"/>
        </w:rPr>
        <w:t xml:space="preserve"> городского округа на иные цели</w:t>
      </w:r>
      <w:r w:rsidRPr="00D826F1">
        <w:rPr>
          <w:rFonts w:ascii="Liberation Serif" w:hAnsi="Liberation Serif"/>
          <w:sz w:val="28"/>
          <w:szCs w:val="28"/>
        </w:rPr>
        <w:t xml:space="preserve"> (далее</w:t>
      </w:r>
      <w:r w:rsidR="001674A5">
        <w:rPr>
          <w:rFonts w:ascii="Liberation Serif" w:hAnsi="Liberation Serif"/>
          <w:sz w:val="28"/>
          <w:szCs w:val="28"/>
        </w:rPr>
        <w:t xml:space="preserve"> </w:t>
      </w:r>
      <w:r w:rsidRPr="00D826F1">
        <w:rPr>
          <w:rFonts w:ascii="Liberation Serif" w:hAnsi="Liberation Serif"/>
          <w:sz w:val="28"/>
          <w:szCs w:val="28"/>
        </w:rPr>
        <w:t>- Порядок) (прилагается).</w:t>
      </w:r>
    </w:p>
    <w:p w:rsidR="00E621B3" w:rsidRPr="00D826F1" w:rsidRDefault="00764E91" w:rsidP="00F67749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 xml:space="preserve">      </w:t>
      </w:r>
      <w:r w:rsidR="00F67749" w:rsidRPr="00D826F1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F67749" w:rsidRPr="00D826F1">
        <w:rPr>
          <w:rFonts w:ascii="Liberation Serif" w:hAnsi="Liberation Serif"/>
          <w:sz w:val="28"/>
          <w:szCs w:val="28"/>
        </w:rPr>
        <w:t>2.Признать утратившим силу по</w:t>
      </w:r>
      <w:r w:rsidRPr="00D826F1">
        <w:rPr>
          <w:rFonts w:ascii="Liberation Serif" w:hAnsi="Liberation Serif"/>
          <w:sz w:val="28"/>
          <w:szCs w:val="28"/>
        </w:rPr>
        <w:t xml:space="preserve">становление </w:t>
      </w:r>
      <w:r w:rsidR="003849C6" w:rsidRPr="00D826F1">
        <w:rPr>
          <w:rFonts w:ascii="Liberation Serif" w:hAnsi="Liberation Serif"/>
          <w:sz w:val="28"/>
          <w:szCs w:val="28"/>
        </w:rPr>
        <w:t>главы</w:t>
      </w:r>
      <w:r w:rsidRPr="00D826F1">
        <w:rPr>
          <w:rFonts w:ascii="Liberation Serif" w:hAnsi="Liberation Serif"/>
          <w:sz w:val="28"/>
          <w:szCs w:val="28"/>
        </w:rPr>
        <w:t xml:space="preserve"> </w:t>
      </w:r>
      <w:r w:rsidR="003849C6" w:rsidRPr="00D826F1">
        <w:rPr>
          <w:rFonts w:ascii="Liberation Serif" w:hAnsi="Liberation Serif"/>
          <w:sz w:val="28"/>
          <w:szCs w:val="28"/>
        </w:rPr>
        <w:t>Гаринского</w:t>
      </w:r>
      <w:r w:rsidRPr="00D826F1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3849C6" w:rsidRPr="00D826F1">
        <w:rPr>
          <w:rFonts w:ascii="Liberation Serif" w:hAnsi="Liberation Serif"/>
          <w:sz w:val="28"/>
          <w:szCs w:val="28"/>
        </w:rPr>
        <w:t>29</w:t>
      </w:r>
      <w:r w:rsidRPr="00D826F1">
        <w:rPr>
          <w:rFonts w:ascii="Liberation Serif" w:hAnsi="Liberation Serif"/>
          <w:sz w:val="28"/>
          <w:szCs w:val="28"/>
        </w:rPr>
        <w:t>.0</w:t>
      </w:r>
      <w:r w:rsidR="003849C6" w:rsidRPr="00D826F1">
        <w:rPr>
          <w:rFonts w:ascii="Liberation Serif" w:hAnsi="Liberation Serif"/>
          <w:sz w:val="28"/>
          <w:szCs w:val="28"/>
        </w:rPr>
        <w:t>4</w:t>
      </w:r>
      <w:r w:rsidRPr="00D826F1">
        <w:rPr>
          <w:rFonts w:ascii="Liberation Serif" w:hAnsi="Liberation Serif"/>
          <w:sz w:val="28"/>
          <w:szCs w:val="28"/>
        </w:rPr>
        <w:t>.201</w:t>
      </w:r>
      <w:r w:rsidR="003849C6" w:rsidRPr="00D826F1">
        <w:rPr>
          <w:rFonts w:ascii="Liberation Serif" w:hAnsi="Liberation Serif"/>
          <w:sz w:val="28"/>
          <w:szCs w:val="28"/>
        </w:rPr>
        <w:t>5</w:t>
      </w:r>
      <w:r w:rsidRPr="00D826F1">
        <w:rPr>
          <w:rFonts w:ascii="Liberation Serif" w:hAnsi="Liberation Serif"/>
          <w:sz w:val="28"/>
          <w:szCs w:val="28"/>
        </w:rPr>
        <w:t xml:space="preserve"> №</w:t>
      </w:r>
      <w:r w:rsidR="003849C6" w:rsidRPr="00D826F1">
        <w:rPr>
          <w:rFonts w:ascii="Liberation Serif" w:hAnsi="Liberation Serif"/>
          <w:sz w:val="28"/>
          <w:szCs w:val="28"/>
        </w:rPr>
        <w:t>173</w:t>
      </w:r>
      <w:r w:rsidRPr="00D826F1">
        <w:rPr>
          <w:rFonts w:ascii="Liberation Serif" w:hAnsi="Liberation Serif"/>
          <w:sz w:val="28"/>
          <w:szCs w:val="28"/>
        </w:rPr>
        <w:t xml:space="preserve"> «Об утверждении </w:t>
      </w:r>
      <w:r w:rsidR="00857C05" w:rsidRPr="00D826F1">
        <w:rPr>
          <w:rFonts w:ascii="Liberation Serif" w:hAnsi="Liberation Serif"/>
          <w:sz w:val="28"/>
          <w:szCs w:val="28"/>
        </w:rPr>
        <w:t>п</w:t>
      </w:r>
      <w:r w:rsidRPr="00D826F1">
        <w:rPr>
          <w:rFonts w:ascii="Liberation Serif" w:hAnsi="Liberation Serif"/>
          <w:sz w:val="28"/>
          <w:szCs w:val="28"/>
        </w:rPr>
        <w:t xml:space="preserve">орядка определения объема и условий предоставления субсидий из местного бюджета муниципальным бюджетным и автономным учреждениям </w:t>
      </w:r>
      <w:r w:rsidR="003849C6" w:rsidRPr="00D826F1">
        <w:rPr>
          <w:rFonts w:ascii="Liberation Serif" w:hAnsi="Liberation Serif"/>
          <w:sz w:val="28"/>
          <w:szCs w:val="28"/>
        </w:rPr>
        <w:t>Гаринского</w:t>
      </w:r>
      <w:r w:rsidRPr="00D826F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3849C6" w:rsidRPr="00D826F1">
        <w:rPr>
          <w:rFonts w:ascii="Liberation Serif" w:hAnsi="Liberation Serif"/>
          <w:sz w:val="28"/>
          <w:szCs w:val="28"/>
        </w:rPr>
        <w:t>на иные цели</w:t>
      </w:r>
      <w:r w:rsidR="00857C05" w:rsidRPr="00D826F1">
        <w:rPr>
          <w:rFonts w:ascii="Liberation Serif" w:hAnsi="Liberation Serif"/>
          <w:sz w:val="28"/>
          <w:szCs w:val="28"/>
        </w:rPr>
        <w:t xml:space="preserve"> и примерной формы соглашения о порядке и условиях предоставления субсидий муниципальным бюджетным и автономным учреждениям Гаринского городского округа на иные цели</w:t>
      </w:r>
      <w:r w:rsidR="003849C6" w:rsidRPr="00D826F1">
        <w:rPr>
          <w:rFonts w:ascii="Liberation Serif" w:hAnsi="Liberation Serif"/>
          <w:sz w:val="28"/>
          <w:szCs w:val="28"/>
        </w:rPr>
        <w:t>»</w:t>
      </w:r>
      <w:r w:rsidR="00F67749" w:rsidRPr="00D826F1">
        <w:rPr>
          <w:rFonts w:ascii="Liberation Serif" w:hAnsi="Liberation Serif"/>
          <w:sz w:val="28"/>
          <w:szCs w:val="28"/>
        </w:rPr>
        <w:t>.</w:t>
      </w:r>
      <w:r w:rsidR="000E521A" w:rsidRPr="00D826F1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gramEnd"/>
    </w:p>
    <w:p w:rsidR="00202BB9" w:rsidRPr="00D826F1" w:rsidRDefault="00513893" w:rsidP="00513893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 w:rsidR="00202BB9" w:rsidRPr="00D826F1">
        <w:rPr>
          <w:rFonts w:ascii="Liberation Serif" w:hAnsi="Liberation Serif"/>
          <w:bCs/>
          <w:iCs/>
          <w:sz w:val="28"/>
          <w:szCs w:val="28"/>
        </w:rPr>
        <w:t>3.</w:t>
      </w:r>
      <w:r w:rsidR="00202BB9" w:rsidRPr="00D826F1">
        <w:rPr>
          <w:rFonts w:ascii="Liberation Serif" w:hAnsi="Liberation Serif"/>
          <w:sz w:val="28"/>
          <w:szCs w:val="28"/>
        </w:rPr>
        <w:t xml:space="preserve"> Настоящее постановление вступает в силу с 01 января 202</w:t>
      </w:r>
      <w:r w:rsidR="00DC44C2" w:rsidRPr="00D826F1">
        <w:rPr>
          <w:rFonts w:ascii="Liberation Serif" w:hAnsi="Liberation Serif"/>
          <w:sz w:val="28"/>
          <w:szCs w:val="28"/>
        </w:rPr>
        <w:t>1</w:t>
      </w:r>
      <w:r w:rsidR="00202BB9" w:rsidRPr="00D826F1">
        <w:rPr>
          <w:rFonts w:ascii="Liberation Serif" w:hAnsi="Liberation Serif"/>
          <w:sz w:val="28"/>
          <w:szCs w:val="28"/>
        </w:rPr>
        <w:t xml:space="preserve"> года.</w:t>
      </w:r>
    </w:p>
    <w:p w:rsidR="00A86C12" w:rsidRPr="00D826F1" w:rsidRDefault="00513893" w:rsidP="0051389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C44C2" w:rsidRPr="00D826F1">
        <w:rPr>
          <w:rFonts w:ascii="Liberation Serif" w:hAnsi="Liberation Serif"/>
          <w:sz w:val="28"/>
          <w:szCs w:val="28"/>
        </w:rPr>
        <w:t>4</w:t>
      </w:r>
      <w:r w:rsidR="00444EC3" w:rsidRPr="00D826F1">
        <w:rPr>
          <w:rFonts w:ascii="Liberation Serif" w:hAnsi="Liberation Serif"/>
          <w:sz w:val="28"/>
          <w:szCs w:val="28"/>
        </w:rPr>
        <w:t>.</w:t>
      </w:r>
      <w:r w:rsidR="00A86C12" w:rsidRPr="00D826F1">
        <w:rPr>
          <w:rFonts w:ascii="Liberation Serif" w:hAnsi="Liberation Serif"/>
          <w:sz w:val="28"/>
          <w:szCs w:val="28"/>
        </w:rPr>
        <w:t xml:space="preserve"> </w:t>
      </w:r>
      <w:r w:rsidR="00F67749" w:rsidRPr="00D826F1">
        <w:rPr>
          <w:rFonts w:ascii="Liberation Serif" w:hAnsi="Liberation Serif"/>
          <w:sz w:val="28"/>
          <w:szCs w:val="28"/>
        </w:rPr>
        <w:t>Н</w:t>
      </w:r>
      <w:r w:rsidR="00A86C12" w:rsidRPr="00D826F1">
        <w:rPr>
          <w:rFonts w:ascii="Liberation Serif" w:hAnsi="Liberation Serif"/>
          <w:sz w:val="28"/>
          <w:szCs w:val="28"/>
        </w:rPr>
        <w:t xml:space="preserve">астоящее постановление </w:t>
      </w:r>
      <w:r w:rsidR="00F67749" w:rsidRPr="00D826F1">
        <w:rPr>
          <w:rFonts w:ascii="Liberation Serif" w:hAnsi="Liberation Serif"/>
          <w:sz w:val="28"/>
          <w:szCs w:val="28"/>
        </w:rPr>
        <w:t>опубликовать и обнародовать</w:t>
      </w:r>
      <w:r w:rsidR="00A86C12" w:rsidRPr="00D826F1">
        <w:rPr>
          <w:rFonts w:ascii="Liberation Serif" w:hAnsi="Liberation Serif"/>
          <w:sz w:val="28"/>
          <w:szCs w:val="28"/>
        </w:rPr>
        <w:t>.</w:t>
      </w:r>
      <w:r w:rsidR="00444EC3" w:rsidRPr="00D826F1">
        <w:rPr>
          <w:rFonts w:ascii="Liberation Serif" w:hAnsi="Liberation Serif"/>
          <w:sz w:val="28"/>
          <w:szCs w:val="28"/>
        </w:rPr>
        <w:t xml:space="preserve"> </w:t>
      </w:r>
    </w:p>
    <w:p w:rsidR="00E621B3" w:rsidRDefault="00513893" w:rsidP="0051389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DC44C2" w:rsidRPr="00D826F1">
        <w:rPr>
          <w:rFonts w:ascii="Liberation Serif" w:hAnsi="Liberation Serif" w:cs="Times New Roman"/>
          <w:sz w:val="28"/>
          <w:szCs w:val="28"/>
        </w:rPr>
        <w:t>5</w:t>
      </w:r>
      <w:r w:rsidR="005C57E6" w:rsidRPr="00D826F1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5C57E6" w:rsidRPr="00D826F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C57E6" w:rsidRPr="00D826F1">
        <w:rPr>
          <w:rFonts w:ascii="Liberation Serif" w:hAnsi="Liberation Serif" w:cs="Times New Roman"/>
          <w:sz w:val="28"/>
          <w:szCs w:val="28"/>
        </w:rPr>
        <w:t xml:space="preserve"> </w:t>
      </w:r>
      <w:r w:rsidR="001674A5">
        <w:rPr>
          <w:rFonts w:ascii="Liberation Serif" w:hAnsi="Liberation Serif" w:cs="Times New Roman"/>
          <w:sz w:val="28"/>
          <w:szCs w:val="28"/>
        </w:rPr>
        <w:t>ис</w:t>
      </w:r>
      <w:r w:rsidR="005C57E6" w:rsidRPr="00D826F1">
        <w:rPr>
          <w:rFonts w:ascii="Liberation Serif" w:hAnsi="Liberation Serif" w:cs="Times New Roman"/>
          <w:sz w:val="28"/>
          <w:szCs w:val="28"/>
        </w:rPr>
        <w:t>полнением</w:t>
      </w:r>
      <w:r w:rsidR="00FF03B0" w:rsidRPr="00D826F1">
        <w:rPr>
          <w:rFonts w:ascii="Liberation Serif" w:hAnsi="Liberation Serif" w:cs="Times New Roman"/>
          <w:sz w:val="28"/>
          <w:szCs w:val="28"/>
        </w:rPr>
        <w:t xml:space="preserve"> настоя</w:t>
      </w:r>
      <w:r w:rsidR="00F67749" w:rsidRPr="00D826F1">
        <w:rPr>
          <w:rFonts w:ascii="Liberation Serif" w:hAnsi="Liberation Serif" w:cs="Times New Roman"/>
          <w:sz w:val="28"/>
          <w:szCs w:val="28"/>
        </w:rPr>
        <w:t xml:space="preserve">щего </w:t>
      </w:r>
      <w:r w:rsidR="001674A5">
        <w:rPr>
          <w:rFonts w:ascii="Liberation Serif" w:hAnsi="Liberation Serif" w:cs="Times New Roman"/>
          <w:sz w:val="28"/>
          <w:szCs w:val="28"/>
        </w:rPr>
        <w:t>п</w:t>
      </w:r>
      <w:r w:rsidR="00F67749" w:rsidRPr="00D826F1">
        <w:rPr>
          <w:rFonts w:ascii="Liberation Serif" w:hAnsi="Liberation Serif" w:cs="Times New Roman"/>
          <w:sz w:val="28"/>
          <w:szCs w:val="28"/>
        </w:rPr>
        <w:t>остановления оставляю за собой</w:t>
      </w:r>
      <w:r w:rsidR="00A65388" w:rsidRPr="00D826F1">
        <w:rPr>
          <w:rFonts w:ascii="Liberation Serif" w:hAnsi="Liberation Serif" w:cs="Times New Roman"/>
          <w:sz w:val="28"/>
          <w:szCs w:val="28"/>
        </w:rPr>
        <w:t>.</w:t>
      </w:r>
    </w:p>
    <w:p w:rsidR="00513893" w:rsidRDefault="00513893" w:rsidP="0051389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3893" w:rsidRPr="00D826F1" w:rsidRDefault="00513893" w:rsidP="0051389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621B3" w:rsidRPr="00D826F1" w:rsidRDefault="002F43D9" w:rsidP="00A6538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Глава</w:t>
      </w:r>
    </w:p>
    <w:p w:rsidR="006966ED" w:rsidRPr="00D826F1" w:rsidRDefault="003849C6" w:rsidP="00F6774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="00D831D4"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     </w:t>
      </w:r>
      <w:r w:rsidR="00A65388" w:rsidRPr="00D826F1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1F5EE9" w:rsidRPr="00D826F1">
        <w:rPr>
          <w:rFonts w:ascii="Liberation Serif" w:hAnsi="Liberation Serif" w:cs="Times New Roman"/>
          <w:sz w:val="28"/>
          <w:szCs w:val="28"/>
        </w:rPr>
        <w:t xml:space="preserve">   </w:t>
      </w:r>
      <w:r w:rsidR="00E621B3" w:rsidRPr="00D826F1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1F5EE9" w:rsidRPr="00D826F1">
        <w:rPr>
          <w:rFonts w:ascii="Liberation Serif" w:hAnsi="Liberation Serif" w:cs="Times New Roman"/>
          <w:sz w:val="28"/>
          <w:szCs w:val="28"/>
        </w:rPr>
        <w:t xml:space="preserve"> </w:t>
      </w:r>
      <w:r w:rsidR="00F67749" w:rsidRPr="00D826F1">
        <w:rPr>
          <w:rFonts w:ascii="Liberation Serif" w:hAnsi="Liberation Serif" w:cs="Times New Roman"/>
          <w:sz w:val="28"/>
          <w:szCs w:val="28"/>
        </w:rPr>
        <w:t>С.Е. Величко</w:t>
      </w:r>
    </w:p>
    <w:p w:rsidR="00695879" w:rsidRPr="001674A5" w:rsidRDefault="00695879" w:rsidP="001674A5">
      <w:pPr>
        <w:pStyle w:val="ConsPlusNormal"/>
        <w:widowControl/>
        <w:tabs>
          <w:tab w:val="left" w:pos="-142"/>
        </w:tabs>
        <w:ind w:left="4956" w:firstLine="0"/>
        <w:outlineLvl w:val="0"/>
        <w:rPr>
          <w:rFonts w:ascii="Liberation Serif" w:hAnsi="Liberation Serif" w:cs="Times New Roman"/>
          <w:sz w:val="24"/>
          <w:szCs w:val="24"/>
        </w:rPr>
      </w:pPr>
      <w:r w:rsidRPr="001674A5">
        <w:rPr>
          <w:rFonts w:ascii="Liberation Serif" w:hAnsi="Liberation Serif" w:cs="Times New Roman"/>
          <w:sz w:val="24"/>
          <w:szCs w:val="24"/>
        </w:rPr>
        <w:lastRenderedPageBreak/>
        <w:t>У</w:t>
      </w:r>
      <w:r w:rsidR="001674A5">
        <w:rPr>
          <w:rFonts w:ascii="Liberation Serif" w:hAnsi="Liberation Serif" w:cs="Times New Roman"/>
          <w:sz w:val="24"/>
          <w:szCs w:val="24"/>
        </w:rPr>
        <w:t>ТВЕРЖДЕН</w:t>
      </w:r>
    </w:p>
    <w:p w:rsidR="001674A5" w:rsidRPr="001674A5" w:rsidRDefault="001674A5" w:rsidP="001674A5">
      <w:pPr>
        <w:pStyle w:val="ConsPlusNormal"/>
        <w:widowControl/>
        <w:tabs>
          <w:tab w:val="left" w:pos="-142"/>
        </w:tabs>
        <w:ind w:left="4956" w:firstLine="0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1674A5">
        <w:rPr>
          <w:rFonts w:ascii="Liberation Serif" w:hAnsi="Liberation Serif" w:cs="Times New Roman"/>
          <w:sz w:val="24"/>
          <w:szCs w:val="24"/>
        </w:rPr>
        <w:t>постановлением а</w:t>
      </w:r>
      <w:r w:rsidR="00695879" w:rsidRPr="001674A5">
        <w:rPr>
          <w:rFonts w:ascii="Liberation Serif" w:hAnsi="Liberation Serif" w:cs="Times New Roman"/>
          <w:sz w:val="24"/>
          <w:szCs w:val="24"/>
        </w:rPr>
        <w:t>дминистрации</w:t>
      </w:r>
      <w:r w:rsidRPr="001674A5">
        <w:rPr>
          <w:rFonts w:ascii="Liberation Serif" w:hAnsi="Liberation Serif" w:cs="Times New Roman"/>
          <w:sz w:val="24"/>
          <w:szCs w:val="24"/>
        </w:rPr>
        <w:t xml:space="preserve"> </w:t>
      </w:r>
      <w:r w:rsidR="00695879" w:rsidRPr="001674A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</w:t>
      </w:r>
      <w:r w:rsidR="003849C6" w:rsidRPr="001674A5">
        <w:rPr>
          <w:rFonts w:ascii="Liberation Serif" w:hAnsi="Liberation Serif" w:cs="Times New Roman"/>
          <w:sz w:val="24"/>
          <w:szCs w:val="24"/>
        </w:rPr>
        <w:t>Гаринского</w:t>
      </w:r>
      <w:r w:rsidR="00695879" w:rsidRPr="001674A5">
        <w:rPr>
          <w:rFonts w:ascii="Liberation Serif" w:hAnsi="Liberation Serif" w:cs="Times New Roman"/>
          <w:sz w:val="24"/>
          <w:szCs w:val="24"/>
        </w:rPr>
        <w:t xml:space="preserve"> городского округа «</w:t>
      </w:r>
      <w:r w:rsidR="00890A1E" w:rsidRPr="001674A5">
        <w:rPr>
          <w:rFonts w:ascii="Liberation Serif" w:hAnsi="Liberation Serif" w:cs="Times New Roman"/>
          <w:iCs/>
          <w:sz w:val="24"/>
          <w:szCs w:val="24"/>
        </w:rPr>
        <w:t>Об утверждении Порядка определения</w:t>
      </w:r>
      <w:r>
        <w:rPr>
          <w:rFonts w:ascii="Liberation Serif" w:hAnsi="Liberation Serif" w:cs="Times New Roman"/>
          <w:iCs/>
          <w:sz w:val="24"/>
          <w:szCs w:val="24"/>
        </w:rPr>
        <w:t xml:space="preserve"> о</w:t>
      </w:r>
      <w:r w:rsidR="00890A1E" w:rsidRPr="001674A5">
        <w:rPr>
          <w:rFonts w:ascii="Liberation Serif" w:hAnsi="Liberation Serif" w:cs="Times New Roman"/>
          <w:iCs/>
          <w:sz w:val="24"/>
          <w:szCs w:val="24"/>
        </w:rPr>
        <w:t xml:space="preserve">бъема и условий предоставления субсидий из местного бюджета муниципальным бюджетным и автономным учреждениям </w:t>
      </w:r>
      <w:r w:rsidR="003849C6" w:rsidRPr="001674A5">
        <w:rPr>
          <w:rFonts w:ascii="Liberation Serif" w:hAnsi="Liberation Serif" w:cs="Times New Roman"/>
          <w:iCs/>
          <w:sz w:val="24"/>
          <w:szCs w:val="24"/>
        </w:rPr>
        <w:t>Гаринского</w:t>
      </w:r>
      <w:r w:rsidR="00890A1E" w:rsidRPr="001674A5">
        <w:rPr>
          <w:rFonts w:ascii="Liberation Serif" w:hAnsi="Liberation Serif" w:cs="Times New Roman"/>
          <w:iCs/>
          <w:sz w:val="24"/>
          <w:szCs w:val="24"/>
        </w:rPr>
        <w:t xml:space="preserve"> городского округа на иные цели» </w:t>
      </w:r>
    </w:p>
    <w:p w:rsidR="00695879" w:rsidRPr="001674A5" w:rsidRDefault="00890A1E" w:rsidP="001674A5">
      <w:pPr>
        <w:pStyle w:val="ConsPlusNormal"/>
        <w:widowControl/>
        <w:tabs>
          <w:tab w:val="left" w:pos="-142"/>
        </w:tabs>
        <w:ind w:left="4956" w:firstLine="0"/>
        <w:rPr>
          <w:rFonts w:ascii="Liberation Serif" w:hAnsi="Liberation Serif" w:cs="Times New Roman"/>
          <w:iCs/>
          <w:sz w:val="24"/>
          <w:szCs w:val="24"/>
        </w:rPr>
      </w:pPr>
      <w:r w:rsidRPr="001674A5">
        <w:rPr>
          <w:rFonts w:ascii="Liberation Serif" w:hAnsi="Liberation Serif" w:cs="Times New Roman"/>
          <w:iCs/>
          <w:sz w:val="24"/>
          <w:szCs w:val="24"/>
        </w:rPr>
        <w:t>от________№_____</w:t>
      </w:r>
    </w:p>
    <w:p w:rsidR="00890A1E" w:rsidRPr="00D826F1" w:rsidRDefault="00890A1E" w:rsidP="001674A5">
      <w:pPr>
        <w:pStyle w:val="ConsPlusTitle"/>
        <w:widowControl/>
        <w:tabs>
          <w:tab w:val="left" w:pos="-142"/>
        </w:tabs>
        <w:rPr>
          <w:rFonts w:ascii="Liberation Serif" w:hAnsi="Liberation Serif" w:cs="Times New Roman"/>
          <w:sz w:val="28"/>
          <w:szCs w:val="28"/>
        </w:rPr>
      </w:pPr>
    </w:p>
    <w:p w:rsidR="00890A1E" w:rsidRPr="00D826F1" w:rsidRDefault="00890A1E" w:rsidP="0069587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695879" w:rsidRPr="00D826F1" w:rsidRDefault="00695879" w:rsidP="0069587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ПОРЯДОК</w:t>
      </w:r>
    </w:p>
    <w:p w:rsidR="004328CC" w:rsidRPr="00D826F1" w:rsidRDefault="00695879" w:rsidP="0006697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ОПРЕДЕЛЕНИЯ ОБЪЕМА И УСЛОВИ</w:t>
      </w:r>
      <w:r w:rsidR="00E21D94" w:rsidRPr="00D826F1">
        <w:rPr>
          <w:rFonts w:ascii="Liberation Serif" w:hAnsi="Liberation Serif" w:cs="Times New Roman"/>
          <w:sz w:val="28"/>
          <w:szCs w:val="28"/>
        </w:rPr>
        <w:t>Я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ПРЕДОСТАВЛЕНИЯ СУБСИДИЙ ИЗ МЕСТНОГО БЮДЖЕТА МУНИЦИПАЛНЫМ  БЮДЖЕТНЫМ И АВТОНОМНЫМ УЧРЕЖДЕНИЯМ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 НА ИНЫЕ ЦЕЛИ</w:t>
      </w:r>
    </w:p>
    <w:p w:rsidR="009425E5" w:rsidRPr="00D826F1" w:rsidRDefault="009425E5" w:rsidP="0006697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66972" w:rsidRPr="00D826F1" w:rsidRDefault="009425E5" w:rsidP="0006697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Глава 1. Общие положения</w:t>
      </w:r>
      <w:r w:rsidR="00680360" w:rsidRPr="00D826F1">
        <w:rPr>
          <w:rFonts w:ascii="Liberation Serif" w:hAnsi="Liberation Serif" w:cs="Times New Roman"/>
          <w:sz w:val="28"/>
          <w:szCs w:val="28"/>
        </w:rPr>
        <w:t xml:space="preserve"> о предоставлении субсидий</w:t>
      </w:r>
    </w:p>
    <w:p w:rsidR="004328CC" w:rsidRPr="00D826F1" w:rsidRDefault="004328CC" w:rsidP="004328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95879" w:rsidRPr="00D826F1" w:rsidRDefault="004328CC" w:rsidP="004328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Pr="00D826F1">
        <w:rPr>
          <w:rFonts w:ascii="Liberation Serif" w:hAnsi="Liberation Serif" w:cs="Times New Roman"/>
          <w:sz w:val="28"/>
          <w:szCs w:val="28"/>
        </w:rPr>
        <w:t>1.</w:t>
      </w:r>
      <w:r w:rsidR="00695879"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Настоящий Порядок разработан в соответствии со статьей 78.1 Бюджетного кодекса Российской Федерации и устанавливает правила определения объема и условия предоставления субсидий из местного бюджета муниципальным бюджетным и автономным учреждениям </w:t>
      </w:r>
      <w:r w:rsidR="003849C6" w:rsidRPr="00D826F1">
        <w:rPr>
          <w:rFonts w:ascii="Liberation Serif" w:hAnsi="Liberation Serif" w:cs="Times New Roman"/>
          <w:bCs/>
          <w:iCs/>
          <w:sz w:val="28"/>
          <w:szCs w:val="28"/>
        </w:rPr>
        <w:t>Гаринского</w:t>
      </w:r>
      <w:r w:rsidR="00695879"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 (далее - бюджетные и автономные учреждения), на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</w:t>
      </w:r>
      <w:r w:rsidR="003849C6" w:rsidRPr="00D826F1">
        <w:rPr>
          <w:rFonts w:ascii="Liberation Serif" w:hAnsi="Liberation Serif" w:cs="Times New Roman"/>
          <w:bCs/>
          <w:iCs/>
          <w:sz w:val="28"/>
          <w:szCs w:val="28"/>
        </w:rPr>
        <w:t>Гаринского</w:t>
      </w:r>
      <w:proofErr w:type="gramEnd"/>
      <w:r w:rsidR="00695879"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 или приобретением объектов недвижимого имущества в муниципальную собственность </w:t>
      </w:r>
      <w:r w:rsidR="003849C6" w:rsidRPr="00D826F1">
        <w:rPr>
          <w:rFonts w:ascii="Liberation Serif" w:hAnsi="Liberation Serif" w:cs="Times New Roman"/>
          <w:bCs/>
          <w:iCs/>
          <w:sz w:val="28"/>
          <w:szCs w:val="28"/>
        </w:rPr>
        <w:t>Гаринского</w:t>
      </w:r>
      <w:r w:rsidR="00695879"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 (далее - целевые субсидии)</w:t>
      </w:r>
      <w:r w:rsidR="00695879" w:rsidRPr="00D826F1">
        <w:rPr>
          <w:rFonts w:ascii="Liberation Serif" w:hAnsi="Liberation Serif" w:cs="Times New Roman"/>
          <w:sz w:val="28"/>
          <w:szCs w:val="28"/>
        </w:rPr>
        <w:t>.</w:t>
      </w:r>
    </w:p>
    <w:p w:rsidR="00992711" w:rsidRPr="00D826F1" w:rsidRDefault="001F5EE9" w:rsidP="0099271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 xml:space="preserve">  2.</w:t>
      </w:r>
      <w:r w:rsidR="00992711" w:rsidRPr="00D826F1">
        <w:rPr>
          <w:rFonts w:ascii="Liberation Serif" w:hAnsi="Liberation Serif"/>
          <w:sz w:val="28"/>
          <w:szCs w:val="28"/>
        </w:rPr>
        <w:t xml:space="preserve">Настоящий Порядок определен для учреждений, </w:t>
      </w:r>
      <w:r w:rsidRPr="00D826F1">
        <w:rPr>
          <w:rFonts w:ascii="Liberation Serif" w:hAnsi="Liberation Serif"/>
          <w:sz w:val="28"/>
          <w:szCs w:val="28"/>
        </w:rPr>
        <w:t>функции и полномочия</w:t>
      </w:r>
      <w:r w:rsidR="00992711" w:rsidRPr="00D826F1">
        <w:rPr>
          <w:rFonts w:ascii="Liberation Serif" w:hAnsi="Liberation Serif"/>
          <w:sz w:val="28"/>
          <w:szCs w:val="28"/>
        </w:rPr>
        <w:t xml:space="preserve"> </w:t>
      </w:r>
      <w:r w:rsidR="002F43D9" w:rsidRPr="00D826F1">
        <w:rPr>
          <w:rFonts w:ascii="Liberation Serif" w:hAnsi="Liberation Serif"/>
          <w:sz w:val="28"/>
          <w:szCs w:val="28"/>
        </w:rPr>
        <w:t xml:space="preserve">учредителя </w:t>
      </w:r>
      <w:r w:rsidR="00992711" w:rsidRPr="00D826F1">
        <w:rPr>
          <w:rFonts w:ascii="Liberation Serif" w:hAnsi="Liberation Serif"/>
          <w:sz w:val="28"/>
          <w:szCs w:val="28"/>
        </w:rPr>
        <w:t xml:space="preserve">которых </w:t>
      </w:r>
      <w:r w:rsidRPr="00D826F1">
        <w:rPr>
          <w:rFonts w:ascii="Liberation Serif" w:hAnsi="Liberation Serif"/>
          <w:sz w:val="28"/>
          <w:szCs w:val="28"/>
        </w:rPr>
        <w:t>осуществляет</w:t>
      </w:r>
      <w:r w:rsidR="00992711" w:rsidRPr="00D826F1">
        <w:rPr>
          <w:rFonts w:ascii="Liberation Serif" w:hAnsi="Liberation Serif"/>
          <w:sz w:val="28"/>
          <w:szCs w:val="28"/>
        </w:rPr>
        <w:t xml:space="preserve"> </w:t>
      </w:r>
      <w:r w:rsidR="001674A5">
        <w:rPr>
          <w:rFonts w:ascii="Liberation Serif" w:hAnsi="Liberation Serif"/>
          <w:sz w:val="28"/>
          <w:szCs w:val="28"/>
        </w:rPr>
        <w:t>а</w:t>
      </w:r>
      <w:r w:rsidR="00D826F1" w:rsidRPr="00D826F1">
        <w:rPr>
          <w:rFonts w:ascii="Liberation Serif" w:hAnsi="Liberation Serif"/>
          <w:sz w:val="28"/>
          <w:szCs w:val="28"/>
        </w:rPr>
        <w:t xml:space="preserve">дминистрация Гаринского городского округа, муниципальное казенное учреждение «Информационно – методический центр» </w:t>
      </w:r>
      <w:r w:rsidR="003849C6" w:rsidRPr="00D826F1">
        <w:rPr>
          <w:rFonts w:ascii="Liberation Serif" w:hAnsi="Liberation Serif"/>
          <w:sz w:val="28"/>
          <w:szCs w:val="28"/>
        </w:rPr>
        <w:t>Гаринского</w:t>
      </w:r>
      <w:r w:rsidR="00992711" w:rsidRPr="00D826F1">
        <w:rPr>
          <w:rFonts w:ascii="Liberation Serif" w:hAnsi="Liberation Serif"/>
          <w:sz w:val="28"/>
          <w:szCs w:val="28"/>
        </w:rPr>
        <w:t xml:space="preserve"> городского округа (далее</w:t>
      </w:r>
      <w:r w:rsidR="00E21D94" w:rsidRPr="00D826F1">
        <w:rPr>
          <w:rFonts w:ascii="Liberation Serif" w:hAnsi="Liberation Serif"/>
          <w:sz w:val="28"/>
          <w:szCs w:val="28"/>
        </w:rPr>
        <w:t xml:space="preserve"> </w:t>
      </w:r>
      <w:r w:rsidR="00992711" w:rsidRPr="00D826F1">
        <w:rPr>
          <w:rFonts w:ascii="Liberation Serif" w:hAnsi="Liberation Serif"/>
          <w:sz w:val="28"/>
          <w:szCs w:val="28"/>
        </w:rPr>
        <w:t>- учредитель).</w:t>
      </w:r>
    </w:p>
    <w:p w:rsidR="001F5EE9" w:rsidRPr="00D826F1" w:rsidRDefault="001F5EE9" w:rsidP="001F5EE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  3. Предоставление целевых субсидий осуществляется учредителем в пределах бюджетных ассигнований, предусмотренных на указанные цели в решении Думы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о бюджете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на очередной финансовый год и плановый период, и утвержденных лимитов бюджетных обязательств.</w:t>
      </w:r>
    </w:p>
    <w:p w:rsidR="00C75393" w:rsidRPr="00D826F1" w:rsidRDefault="001F5EE9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4</w:t>
      </w:r>
      <w:r w:rsidR="00C75393" w:rsidRPr="00D826F1">
        <w:rPr>
          <w:rFonts w:ascii="Liberation Serif" w:hAnsi="Liberation Serif"/>
          <w:sz w:val="28"/>
          <w:szCs w:val="28"/>
        </w:rPr>
        <w:t>.Целевые субсидии могут предоставляться на осуществление следующих расходов:</w:t>
      </w:r>
      <w:bookmarkStart w:id="0" w:name="Par55"/>
      <w:bookmarkEnd w:id="0"/>
    </w:p>
    <w:p w:rsidR="00C75393" w:rsidRPr="00D826F1" w:rsidRDefault="00C75393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826F1">
        <w:rPr>
          <w:rFonts w:ascii="Liberation Serif" w:hAnsi="Liberation Serif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</w:t>
      </w:r>
      <w:r w:rsidR="002F43D9" w:rsidRPr="00D826F1">
        <w:rPr>
          <w:rFonts w:ascii="Liberation Serif" w:hAnsi="Liberation Serif"/>
          <w:sz w:val="28"/>
          <w:szCs w:val="28"/>
        </w:rPr>
        <w:t xml:space="preserve"> проведение проверки достоверности определения сметной </w:t>
      </w:r>
      <w:r w:rsidR="002F43D9" w:rsidRPr="00D826F1">
        <w:rPr>
          <w:rFonts w:ascii="Liberation Serif" w:hAnsi="Liberation Serif"/>
          <w:sz w:val="28"/>
          <w:szCs w:val="28"/>
        </w:rPr>
        <w:lastRenderedPageBreak/>
        <w:t>стоимости капитального ремонта</w:t>
      </w:r>
      <w:r w:rsidRPr="00D826F1">
        <w:rPr>
          <w:rFonts w:ascii="Liberation Serif" w:hAnsi="Liberation Serif"/>
          <w:sz w:val="28"/>
          <w:szCs w:val="28"/>
        </w:rPr>
        <w:t xml:space="preserve"> и проведение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рублей;</w:t>
      </w:r>
      <w:proofErr w:type="gramEnd"/>
    </w:p>
    <w:p w:rsidR="00C75393" w:rsidRPr="00D826F1" w:rsidRDefault="00C75393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2) на приобретение особо ценного движимого имущества стоимостью свыше 200 тыс</w:t>
      </w:r>
      <w:r w:rsidR="002F43D9" w:rsidRPr="00D826F1">
        <w:rPr>
          <w:rFonts w:ascii="Liberation Serif" w:hAnsi="Liberation Serif"/>
          <w:sz w:val="28"/>
          <w:szCs w:val="28"/>
        </w:rPr>
        <w:t>яч</w:t>
      </w:r>
      <w:r w:rsidRPr="00D826F1">
        <w:rPr>
          <w:rFonts w:ascii="Liberation Serif" w:hAnsi="Liberation Serif"/>
          <w:sz w:val="28"/>
          <w:szCs w:val="28"/>
        </w:rPr>
        <w:t xml:space="preserve"> рублей;</w:t>
      </w:r>
    </w:p>
    <w:p w:rsidR="00C75393" w:rsidRPr="00D826F1" w:rsidRDefault="00C75393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3) на предупреждение и ликвидацию по</w:t>
      </w:r>
      <w:r w:rsidR="001F5EE9" w:rsidRPr="00D826F1">
        <w:rPr>
          <w:rFonts w:ascii="Liberation Serif" w:hAnsi="Liberation Serif"/>
          <w:sz w:val="28"/>
          <w:szCs w:val="28"/>
        </w:rPr>
        <w:t>следствий чрезвычайных ситуаций, проведение аварийно-восстановительных работ;</w:t>
      </w:r>
    </w:p>
    <w:p w:rsidR="00C75393" w:rsidRPr="00D826F1" w:rsidRDefault="001F5EE9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4</w:t>
      </w:r>
      <w:r w:rsidR="00C75393" w:rsidRPr="00D826F1">
        <w:rPr>
          <w:rFonts w:ascii="Liberation Serif" w:hAnsi="Liberation Serif"/>
          <w:sz w:val="28"/>
          <w:szCs w:val="28"/>
        </w:rPr>
        <w:t>) на приобретение товаров, работ, услуг, выполнение мероприятий в случае выделения средств из резервного фонда Правительства Свердловской области</w:t>
      </w:r>
      <w:bookmarkStart w:id="1" w:name="Par64"/>
      <w:bookmarkEnd w:id="1"/>
      <w:r w:rsidR="00C75393" w:rsidRPr="00D826F1">
        <w:rPr>
          <w:rFonts w:ascii="Liberation Serif" w:hAnsi="Liberation Serif"/>
          <w:sz w:val="28"/>
          <w:szCs w:val="28"/>
        </w:rPr>
        <w:t xml:space="preserve"> и из резервного фонда администрации </w:t>
      </w:r>
      <w:r w:rsidR="003849C6" w:rsidRPr="00D826F1">
        <w:rPr>
          <w:rFonts w:ascii="Liberation Serif" w:hAnsi="Liberation Serif"/>
          <w:sz w:val="28"/>
          <w:szCs w:val="28"/>
        </w:rPr>
        <w:t>Гаринского</w:t>
      </w:r>
      <w:r w:rsidR="00C75393" w:rsidRPr="00D826F1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C75393" w:rsidRPr="00D826F1" w:rsidRDefault="001F5EE9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5</w:t>
      </w:r>
      <w:r w:rsidR="00C75393" w:rsidRPr="00D826F1">
        <w:rPr>
          <w:rFonts w:ascii="Liberation Serif" w:hAnsi="Liberation Serif"/>
          <w:sz w:val="28"/>
          <w:szCs w:val="28"/>
        </w:rPr>
        <w:t>) на выполнение предписаний уполномоченных государственных органов контроля и надзора;</w:t>
      </w:r>
    </w:p>
    <w:p w:rsidR="00C75393" w:rsidRPr="00D826F1" w:rsidRDefault="001F5EE9" w:rsidP="00C75393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826F1">
        <w:rPr>
          <w:rFonts w:ascii="Liberation Serif" w:hAnsi="Liberation Serif"/>
          <w:bCs/>
          <w:iCs/>
          <w:sz w:val="28"/>
          <w:szCs w:val="28"/>
        </w:rPr>
        <w:t>6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 xml:space="preserve">) на организацию и обеспечение освещения деятельности органов местного самоуправления </w:t>
      </w:r>
      <w:r w:rsidR="003849C6" w:rsidRPr="00D826F1">
        <w:rPr>
          <w:rFonts w:ascii="Liberation Serif" w:hAnsi="Liberation Serif"/>
          <w:bCs/>
          <w:iCs/>
          <w:sz w:val="28"/>
          <w:szCs w:val="28"/>
        </w:rPr>
        <w:t>Гаринского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 xml:space="preserve"> городского округа и размещение социально значимой информации в средствах массовой информации;</w:t>
      </w:r>
    </w:p>
    <w:p w:rsidR="00C75393" w:rsidRPr="00D826F1" w:rsidRDefault="002F43D9" w:rsidP="00C753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7</w:t>
      </w:r>
      <w:r w:rsidR="00C75393" w:rsidRPr="00D826F1">
        <w:rPr>
          <w:rFonts w:ascii="Liberation Serif" w:hAnsi="Liberation Serif"/>
          <w:sz w:val="28"/>
          <w:szCs w:val="28"/>
        </w:rPr>
        <w:t xml:space="preserve">) </w:t>
      </w:r>
      <w:r w:rsidR="00C75393" w:rsidRPr="00D826F1">
        <w:rPr>
          <w:rFonts w:ascii="Liberation Serif" w:hAnsi="Liberation Serif"/>
          <w:sz w:val="28"/>
          <w:szCs w:val="28"/>
          <w:lang w:eastAsia="en-US"/>
        </w:rPr>
        <w:t xml:space="preserve">на иные затраты, не указанные в </w:t>
      </w:r>
      <w:hyperlink r:id="rId8" w:history="1">
        <w:r w:rsidR="00C75393" w:rsidRPr="00D826F1">
          <w:rPr>
            <w:rFonts w:ascii="Liberation Serif" w:hAnsi="Liberation Serif"/>
            <w:sz w:val="28"/>
            <w:szCs w:val="28"/>
            <w:lang w:eastAsia="en-US"/>
          </w:rPr>
          <w:t xml:space="preserve">подпунктах </w:t>
        </w:r>
      </w:hyperlink>
      <w:r w:rsidR="00C75393" w:rsidRPr="00D826F1">
        <w:rPr>
          <w:rFonts w:ascii="Liberation Serif" w:hAnsi="Liberation Serif"/>
          <w:sz w:val="28"/>
          <w:szCs w:val="28"/>
          <w:lang w:eastAsia="en-US"/>
        </w:rPr>
        <w:t xml:space="preserve">1 – </w:t>
      </w:r>
      <w:r w:rsidR="007D5D20" w:rsidRPr="00D826F1">
        <w:rPr>
          <w:rFonts w:ascii="Liberation Serif" w:hAnsi="Liberation Serif"/>
          <w:sz w:val="28"/>
          <w:szCs w:val="28"/>
          <w:lang w:eastAsia="en-US"/>
        </w:rPr>
        <w:t>6</w:t>
      </w:r>
      <w:r w:rsidR="00C75393" w:rsidRPr="00D826F1">
        <w:rPr>
          <w:rFonts w:ascii="Liberation Serif" w:hAnsi="Liberation Serif"/>
          <w:sz w:val="28"/>
          <w:szCs w:val="28"/>
          <w:lang w:eastAsia="en-US"/>
        </w:rPr>
        <w:t xml:space="preserve"> настоящего пункта, осуществляемые в соответствии с решением </w:t>
      </w:r>
      <w:r w:rsidRPr="00D826F1">
        <w:rPr>
          <w:rFonts w:ascii="Liberation Serif" w:hAnsi="Liberation Serif"/>
          <w:bCs/>
          <w:iCs/>
          <w:sz w:val="28"/>
          <w:szCs w:val="28"/>
        </w:rPr>
        <w:t xml:space="preserve">администрации </w:t>
      </w:r>
      <w:r w:rsidR="003849C6" w:rsidRPr="00D826F1">
        <w:rPr>
          <w:rFonts w:ascii="Liberation Serif" w:hAnsi="Liberation Serif"/>
          <w:bCs/>
          <w:iCs/>
          <w:sz w:val="28"/>
          <w:szCs w:val="28"/>
        </w:rPr>
        <w:t>Гаринского</w:t>
      </w:r>
      <w:r w:rsidRPr="00D826F1">
        <w:rPr>
          <w:rFonts w:ascii="Liberation Serif" w:hAnsi="Liberation Serif"/>
          <w:bCs/>
          <w:iCs/>
          <w:sz w:val="28"/>
          <w:szCs w:val="28"/>
        </w:rPr>
        <w:t xml:space="preserve"> городского округа</w:t>
      </w:r>
      <w:r w:rsidR="00C75393" w:rsidRPr="00D826F1">
        <w:rPr>
          <w:rFonts w:ascii="Liberation Serif" w:hAnsi="Liberation Serif"/>
          <w:sz w:val="28"/>
          <w:szCs w:val="28"/>
          <w:lang w:eastAsia="en-US"/>
        </w:rPr>
        <w:t xml:space="preserve"> в целях реализации мероприятий, предусмотренных муниципальными программами </w:t>
      </w:r>
      <w:r w:rsidR="003849C6" w:rsidRPr="00D826F1">
        <w:rPr>
          <w:rFonts w:ascii="Liberation Serif" w:hAnsi="Liberation Serif"/>
          <w:sz w:val="28"/>
          <w:szCs w:val="28"/>
          <w:lang w:eastAsia="en-US"/>
        </w:rPr>
        <w:t>Гаринского</w:t>
      </w:r>
      <w:r w:rsidR="00C75393" w:rsidRPr="00D826F1">
        <w:rPr>
          <w:rFonts w:ascii="Liberation Serif" w:hAnsi="Liberation Serif"/>
          <w:sz w:val="28"/>
          <w:szCs w:val="28"/>
          <w:lang w:eastAsia="en-US"/>
        </w:rPr>
        <w:t xml:space="preserve"> городского округа</w:t>
      </w:r>
      <w:r w:rsidR="00C75393" w:rsidRPr="00D826F1">
        <w:rPr>
          <w:rFonts w:ascii="Liberation Serif" w:hAnsi="Liberation Serif"/>
          <w:sz w:val="28"/>
          <w:szCs w:val="28"/>
        </w:rPr>
        <w:t>.</w:t>
      </w:r>
    </w:p>
    <w:p w:rsidR="00C75393" w:rsidRPr="00D826F1" w:rsidRDefault="00C75393" w:rsidP="00C75393">
      <w:pPr>
        <w:jc w:val="both"/>
        <w:rPr>
          <w:rFonts w:ascii="Liberation Serif" w:hAnsi="Liberation Serif"/>
          <w:bCs/>
          <w:iCs/>
          <w:sz w:val="28"/>
          <w:szCs w:val="28"/>
        </w:rPr>
      </w:pPr>
      <w:r w:rsidRPr="00D826F1">
        <w:rPr>
          <w:rFonts w:ascii="Liberation Serif" w:hAnsi="Liberation Serif"/>
          <w:bCs/>
          <w:iCs/>
          <w:sz w:val="28"/>
          <w:szCs w:val="28"/>
        </w:rPr>
        <w:t xml:space="preserve">          </w:t>
      </w:r>
      <w:r w:rsidR="001F5EE9" w:rsidRPr="00D826F1">
        <w:rPr>
          <w:rFonts w:ascii="Liberation Serif" w:hAnsi="Liberation Serif"/>
          <w:bCs/>
          <w:iCs/>
          <w:sz w:val="28"/>
          <w:szCs w:val="28"/>
        </w:rPr>
        <w:t>5</w:t>
      </w:r>
      <w:r w:rsidRPr="00D826F1">
        <w:rPr>
          <w:rFonts w:ascii="Liberation Serif" w:hAnsi="Liberation Serif"/>
          <w:bCs/>
          <w:iCs/>
          <w:sz w:val="28"/>
          <w:szCs w:val="28"/>
        </w:rPr>
        <w:t xml:space="preserve">.Объем целевой субсидии, предоставляемой бюджетному или автономному учреждению, определяется </w:t>
      </w:r>
      <w:r w:rsidR="00412CB9" w:rsidRPr="00D826F1">
        <w:rPr>
          <w:rFonts w:ascii="Liberation Serif" w:hAnsi="Liberation Serif"/>
          <w:bCs/>
          <w:iCs/>
          <w:sz w:val="28"/>
          <w:szCs w:val="28"/>
        </w:rPr>
        <w:t>учредителем.</w:t>
      </w:r>
    </w:p>
    <w:p w:rsidR="00C75393" w:rsidRPr="00D826F1" w:rsidRDefault="00412CB9" w:rsidP="00C75393">
      <w:pPr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826F1">
        <w:rPr>
          <w:rFonts w:ascii="Liberation Serif" w:hAnsi="Liberation Serif"/>
          <w:bCs/>
          <w:iCs/>
          <w:sz w:val="28"/>
          <w:szCs w:val="28"/>
        </w:rPr>
        <w:t>Учредитель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 xml:space="preserve"> по согласованию с Финансовым управлением админ</w:t>
      </w:r>
      <w:r w:rsidR="00B30E22" w:rsidRPr="00D826F1">
        <w:rPr>
          <w:rFonts w:ascii="Liberation Serif" w:hAnsi="Liberation Serif"/>
          <w:bCs/>
          <w:iCs/>
          <w:sz w:val="28"/>
          <w:szCs w:val="28"/>
        </w:rPr>
        <w:t xml:space="preserve">истрации </w:t>
      </w:r>
      <w:r w:rsidR="003849C6" w:rsidRPr="00D826F1">
        <w:rPr>
          <w:rFonts w:ascii="Liberation Serif" w:hAnsi="Liberation Serif"/>
          <w:bCs/>
          <w:iCs/>
          <w:sz w:val="28"/>
          <w:szCs w:val="28"/>
        </w:rPr>
        <w:t>Гаринского</w:t>
      </w:r>
      <w:r w:rsidR="00B30E22" w:rsidRPr="00D826F1">
        <w:rPr>
          <w:rFonts w:ascii="Liberation Serif" w:hAnsi="Liberation Serif"/>
          <w:bCs/>
          <w:iCs/>
          <w:sz w:val="28"/>
          <w:szCs w:val="28"/>
        </w:rPr>
        <w:t xml:space="preserve"> городского 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>округа</w:t>
      </w:r>
      <w:r w:rsidRPr="00D826F1">
        <w:rPr>
          <w:rFonts w:ascii="Liberation Serif" w:hAnsi="Liberation Serif"/>
          <w:bCs/>
          <w:iCs/>
          <w:sz w:val="28"/>
          <w:szCs w:val="28"/>
        </w:rPr>
        <w:t xml:space="preserve"> (далее-Финансовое управление)</w:t>
      </w:r>
      <w:r w:rsidR="00B30E22" w:rsidRPr="00D826F1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>утверждает перечень целевых субсидий</w:t>
      </w:r>
      <w:r w:rsidRPr="00D826F1">
        <w:rPr>
          <w:rFonts w:ascii="Liberation Serif" w:hAnsi="Liberation Serif"/>
          <w:bCs/>
          <w:iCs/>
          <w:sz w:val="28"/>
          <w:szCs w:val="28"/>
        </w:rPr>
        <w:t>.</w:t>
      </w:r>
    </w:p>
    <w:p w:rsidR="00C75393" w:rsidRPr="00D826F1" w:rsidRDefault="00C75393" w:rsidP="00C75393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bCs/>
          <w:iCs/>
          <w:sz w:val="28"/>
          <w:szCs w:val="28"/>
        </w:rPr>
        <w:t>Информация о целевых субсидиях (с указанием целей, объемов и правового основания предоставления субсидий</w:t>
      </w:r>
      <w:r w:rsidR="00B30E22"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) предоставляется в Финансовое </w:t>
      </w:r>
      <w:r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управление в сроки, установленные правовым актом администрации </w:t>
      </w:r>
      <w:r w:rsidR="003849C6" w:rsidRPr="00D826F1">
        <w:rPr>
          <w:rFonts w:ascii="Liberation Serif" w:hAnsi="Liberation Serif" w:cs="Times New Roman"/>
          <w:bCs/>
          <w:iCs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округа, регламентирующим порядок и сроки составления проекта местного бюджета на очередной финансовый год и плановый период</w:t>
      </w:r>
      <w:r w:rsidRPr="00D826F1">
        <w:rPr>
          <w:rFonts w:ascii="Liberation Serif" w:hAnsi="Liberation Serif" w:cs="Times New Roman"/>
          <w:sz w:val="28"/>
          <w:szCs w:val="28"/>
        </w:rPr>
        <w:t>.</w:t>
      </w:r>
    </w:p>
    <w:p w:rsidR="002F43D9" w:rsidRPr="00D826F1" w:rsidRDefault="002F43D9" w:rsidP="00C75393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В случае если субсидии предоставляются в це</w:t>
      </w:r>
      <w:r w:rsidR="007D5D20" w:rsidRPr="00D826F1">
        <w:rPr>
          <w:rFonts w:ascii="Liberation Serif" w:hAnsi="Liberation Serif" w:cs="Times New Roman"/>
          <w:sz w:val="28"/>
          <w:szCs w:val="28"/>
        </w:rPr>
        <w:t xml:space="preserve">лях реализации соответствующего национального </w:t>
      </w:r>
      <w:r w:rsidRPr="00D826F1">
        <w:rPr>
          <w:rFonts w:ascii="Liberation Serif" w:hAnsi="Liberation Serif" w:cs="Times New Roman"/>
          <w:sz w:val="28"/>
          <w:szCs w:val="28"/>
        </w:rPr>
        <w:t>проекта (программы), должны быть указаны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C75393" w:rsidRPr="00D826F1" w:rsidRDefault="00412CB9" w:rsidP="00C75393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6</w:t>
      </w:r>
      <w:r w:rsidR="00C75393" w:rsidRPr="00D826F1">
        <w:rPr>
          <w:rFonts w:ascii="Liberation Serif" w:hAnsi="Liberation Serif" w:cs="Times New Roman"/>
          <w:sz w:val="28"/>
          <w:szCs w:val="28"/>
        </w:rPr>
        <w:t>. Операции со средствами целевых субсидий, предоставленных бюджетным и автономным учреждениям, учитываются на отдельных лицевых счетах бюджетных и автономных учреждений, о</w:t>
      </w:r>
      <w:r w:rsidRPr="00D826F1">
        <w:rPr>
          <w:rFonts w:ascii="Liberation Serif" w:hAnsi="Liberation Serif" w:cs="Times New Roman"/>
          <w:sz w:val="28"/>
          <w:szCs w:val="28"/>
        </w:rPr>
        <w:t>ткрытых в Финансовом управлении.</w:t>
      </w:r>
    </w:p>
    <w:p w:rsidR="004328CC" w:rsidRPr="00D826F1" w:rsidRDefault="00573BCA" w:rsidP="000669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lastRenderedPageBreak/>
        <w:t>7</w:t>
      </w:r>
      <w:r w:rsidR="00C75393" w:rsidRPr="00D826F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75393" w:rsidRPr="00D826F1">
        <w:rPr>
          <w:rFonts w:ascii="Liberation Serif" w:hAnsi="Liberation Serif"/>
          <w:sz w:val="28"/>
          <w:szCs w:val="28"/>
        </w:rPr>
        <w:t>Расходы бюджетных (автономных учреждений - в случае открытия им отдельных лицевых счетов в Финансовом управлении) учреждений, источником финансового обеспечения которых являются целевые субсидии, осуществляются после проверки Финансовым управлением документов, подтверждающих возникновение денежных обязательств и соответствия содержания операций целям предоставления субсидий в соответствии с порядком санкционирования указанных расходов, установленным Финансовым управлением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 xml:space="preserve"> в пределах полномочий органов местного самоуправления </w:t>
      </w:r>
      <w:r w:rsidR="003849C6" w:rsidRPr="00D826F1">
        <w:rPr>
          <w:rFonts w:ascii="Liberation Serif" w:hAnsi="Liberation Serif"/>
          <w:bCs/>
          <w:iCs/>
          <w:sz w:val="28"/>
          <w:szCs w:val="28"/>
        </w:rPr>
        <w:t>Гаринского</w:t>
      </w:r>
      <w:r w:rsidR="00C75393" w:rsidRPr="00D826F1">
        <w:rPr>
          <w:rFonts w:ascii="Liberation Serif" w:hAnsi="Liberation Serif"/>
          <w:bCs/>
          <w:iCs/>
          <w:sz w:val="28"/>
          <w:szCs w:val="28"/>
        </w:rPr>
        <w:t xml:space="preserve"> городского округа</w:t>
      </w:r>
      <w:r w:rsidR="00C75393" w:rsidRPr="00D826F1">
        <w:rPr>
          <w:rFonts w:ascii="Liberation Serif" w:hAnsi="Liberation Serif"/>
          <w:sz w:val="28"/>
          <w:szCs w:val="28"/>
        </w:rPr>
        <w:t>.</w:t>
      </w:r>
      <w:proofErr w:type="gramEnd"/>
    </w:p>
    <w:p w:rsidR="002F43D9" w:rsidRPr="00D826F1" w:rsidRDefault="002F43D9" w:rsidP="00106936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106936" w:rsidRPr="00D826F1" w:rsidRDefault="00106936" w:rsidP="002F43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D826F1">
        <w:rPr>
          <w:rFonts w:ascii="Liberation Serif" w:hAnsi="Liberation Serif"/>
          <w:b/>
          <w:sz w:val="28"/>
          <w:szCs w:val="28"/>
        </w:rPr>
        <w:t>Глава 2. Условия и порядок предоставления</w:t>
      </w:r>
      <w:r w:rsidR="00680360" w:rsidRPr="00D826F1">
        <w:rPr>
          <w:rFonts w:ascii="Liberation Serif" w:hAnsi="Liberation Serif"/>
          <w:b/>
          <w:sz w:val="28"/>
          <w:szCs w:val="28"/>
        </w:rPr>
        <w:t xml:space="preserve"> субсидий</w:t>
      </w:r>
    </w:p>
    <w:p w:rsidR="00F86F96" w:rsidRPr="00D826F1" w:rsidRDefault="00A65DEA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  <w:lang w:eastAsia="en-US"/>
        </w:rPr>
        <w:t>8</w:t>
      </w:r>
      <w:r w:rsidR="008371A3" w:rsidRPr="00D826F1">
        <w:rPr>
          <w:rFonts w:ascii="Liberation Serif" w:hAnsi="Liberation Serif" w:cs="Times New Roman"/>
          <w:sz w:val="28"/>
          <w:szCs w:val="28"/>
          <w:lang w:eastAsia="en-US"/>
        </w:rPr>
        <w:t>.</w:t>
      </w:r>
      <w:r w:rsidR="00F86F96" w:rsidRPr="00D826F1">
        <w:rPr>
          <w:rFonts w:ascii="Liberation Serif" w:hAnsi="Liberation Serif" w:cs="Times New Roman"/>
          <w:sz w:val="28"/>
          <w:szCs w:val="28"/>
        </w:rPr>
        <w:t xml:space="preserve"> </w:t>
      </w:r>
      <w:r w:rsidR="00613FF3" w:rsidRPr="00D826F1">
        <w:rPr>
          <w:rFonts w:ascii="Liberation Serif" w:hAnsi="Liberation Serif" w:cs="Times New Roman"/>
          <w:bCs/>
          <w:iCs/>
          <w:sz w:val="28"/>
          <w:szCs w:val="28"/>
        </w:rPr>
        <w:t xml:space="preserve">Бюджетные и автономные учреждения для получения субсидии представляет учредителю </w:t>
      </w:r>
      <w:r w:rsidR="00DA62DB" w:rsidRPr="00D826F1">
        <w:rPr>
          <w:rFonts w:ascii="Liberation Serif" w:hAnsi="Liberation Serif" w:cs="Times New Roman"/>
          <w:bCs/>
          <w:iCs/>
          <w:sz w:val="28"/>
          <w:szCs w:val="28"/>
        </w:rPr>
        <w:t>следующие документы</w:t>
      </w:r>
      <w:r w:rsidR="00F86F96" w:rsidRPr="00D826F1">
        <w:rPr>
          <w:rFonts w:ascii="Liberation Serif" w:hAnsi="Liberation Serif" w:cs="Times New Roman"/>
          <w:sz w:val="28"/>
          <w:szCs w:val="28"/>
        </w:rPr>
        <w:t>:</w:t>
      </w:r>
    </w:p>
    <w:p w:rsidR="00F86F96" w:rsidRPr="00D826F1" w:rsidRDefault="00F86F96" w:rsidP="00613FF3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53"/>
      <w:bookmarkEnd w:id="2"/>
      <w:r w:rsidRPr="00D826F1">
        <w:rPr>
          <w:rFonts w:ascii="Liberation Serif" w:hAnsi="Liberation Serif" w:cs="Times New Roman"/>
          <w:sz w:val="28"/>
          <w:szCs w:val="28"/>
        </w:rPr>
        <w:t>пояснительную записку, содержащую обоснование необходимости предоставления бюджетных средств</w:t>
      </w:r>
      <w:r w:rsidR="00613FF3" w:rsidRPr="00D826F1">
        <w:rPr>
          <w:rFonts w:ascii="Liberation Serif" w:hAnsi="Liberation Serif" w:cs="Times New Roman"/>
          <w:sz w:val="28"/>
          <w:szCs w:val="28"/>
        </w:rPr>
        <w:t>,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F86F96" w:rsidRPr="00D826F1" w:rsidRDefault="00F86F96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86F96" w:rsidRPr="00D826F1" w:rsidRDefault="00F86F96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F86F96" w:rsidRPr="00D826F1" w:rsidRDefault="00F86F96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86F96" w:rsidRPr="00D826F1" w:rsidRDefault="00F86F96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</w:t>
      </w:r>
      <w:r w:rsidR="00080C38" w:rsidRPr="00D826F1">
        <w:rPr>
          <w:rFonts w:ascii="Liberation Serif" w:hAnsi="Liberation Serif" w:cs="Times New Roman"/>
          <w:sz w:val="28"/>
          <w:szCs w:val="28"/>
        </w:rPr>
        <w:t xml:space="preserve"> осуществле</w:t>
      </w:r>
      <w:r w:rsidR="00360364" w:rsidRPr="00D826F1">
        <w:rPr>
          <w:rFonts w:ascii="Liberation Serif" w:hAnsi="Liberation Serif" w:cs="Times New Roman"/>
          <w:sz w:val="28"/>
          <w:szCs w:val="28"/>
        </w:rPr>
        <w:t>ние указанных выплат;</w:t>
      </w:r>
    </w:p>
    <w:p w:rsidR="00360364" w:rsidRPr="00D826F1" w:rsidRDefault="00360364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результаты ежегодной инвентаризации материально-технической базы учреждения (в части п.п.2 п.4);</w:t>
      </w:r>
    </w:p>
    <w:p w:rsidR="00360364" w:rsidRPr="00D826F1" w:rsidRDefault="00360364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технические характеристики оборудования (в части п.п.2 п.4);</w:t>
      </w:r>
    </w:p>
    <w:p w:rsidR="00360364" w:rsidRPr="00D826F1" w:rsidRDefault="00360364" w:rsidP="00F86F96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иную информацию в зависимости от цели предоставления субсидии.</w:t>
      </w:r>
    </w:p>
    <w:p w:rsidR="00870E11" w:rsidRPr="00D826F1" w:rsidRDefault="00661973" w:rsidP="00F86F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9</w:t>
      </w:r>
      <w:r w:rsidR="00870E11" w:rsidRPr="00D826F1">
        <w:rPr>
          <w:rFonts w:ascii="Liberation Serif" w:hAnsi="Liberation Serif"/>
          <w:sz w:val="28"/>
          <w:szCs w:val="28"/>
          <w:lang w:eastAsia="en-US"/>
        </w:rPr>
        <w:t>.Расчет объема целевой субсидии осуществляется в соответствии с настоящим Порядком.</w:t>
      </w:r>
    </w:p>
    <w:p w:rsidR="00870E11" w:rsidRPr="00D826F1" w:rsidRDefault="00661973" w:rsidP="00870E1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10</w:t>
      </w:r>
      <w:r w:rsidR="00870E11" w:rsidRPr="00D826F1">
        <w:rPr>
          <w:rFonts w:ascii="Liberation Serif" w:hAnsi="Liberation Serif"/>
          <w:sz w:val="28"/>
          <w:szCs w:val="28"/>
          <w:lang w:eastAsia="en-US"/>
        </w:rPr>
        <w:t>. Объем целевых субсидий определяется учредителем по каждому учреждению по каждой целевой субсидии одним из следующих методов:</w:t>
      </w:r>
    </w:p>
    <w:p w:rsidR="00870E11" w:rsidRPr="00D826F1" w:rsidRDefault="00870E11" w:rsidP="00870E1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D826F1">
        <w:rPr>
          <w:rFonts w:ascii="Liberation Serif" w:hAnsi="Liberation Serif"/>
          <w:sz w:val="28"/>
          <w:szCs w:val="28"/>
          <w:lang w:eastAsia="en-US"/>
        </w:rPr>
        <w:t>1) плановым методом, когда расчет производится в соответствии с показателями, указанными в нормативных правовых актах, муниципальных программах, принятых в установленном порядке, догово</w:t>
      </w:r>
      <w:r w:rsidR="00A01715" w:rsidRPr="00D826F1">
        <w:rPr>
          <w:rFonts w:ascii="Liberation Serif" w:hAnsi="Liberation Serif"/>
          <w:sz w:val="28"/>
          <w:szCs w:val="28"/>
          <w:lang w:eastAsia="en-US"/>
        </w:rPr>
        <w:t xml:space="preserve">рах (соглашениях), </w:t>
      </w:r>
      <w:r w:rsidR="00A01715" w:rsidRPr="00D826F1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заключенных </w:t>
      </w:r>
      <w:proofErr w:type="spellStart"/>
      <w:r w:rsidR="00A01715" w:rsidRPr="00D826F1">
        <w:rPr>
          <w:rFonts w:ascii="Liberation Serif" w:hAnsi="Liberation Serif"/>
          <w:sz w:val="28"/>
          <w:szCs w:val="28"/>
          <w:lang w:eastAsia="en-US"/>
        </w:rPr>
        <w:t>Гаринским</w:t>
      </w:r>
      <w:proofErr w:type="spellEnd"/>
      <w:r w:rsidRPr="00D826F1">
        <w:rPr>
          <w:rFonts w:ascii="Liberation Serif" w:hAnsi="Liberation Serif"/>
          <w:sz w:val="28"/>
          <w:szCs w:val="28"/>
          <w:lang w:eastAsia="en-US"/>
        </w:rPr>
        <w:t xml:space="preserve"> городским округом (от имени </w:t>
      </w:r>
      <w:r w:rsidR="003849C6" w:rsidRPr="00D826F1">
        <w:rPr>
          <w:rFonts w:ascii="Liberation Serif" w:hAnsi="Liberation Serif"/>
          <w:sz w:val="28"/>
          <w:szCs w:val="28"/>
          <w:lang w:eastAsia="en-US"/>
        </w:rPr>
        <w:t>Гаринского</w:t>
      </w:r>
      <w:r w:rsidRPr="00D826F1">
        <w:rPr>
          <w:rFonts w:ascii="Liberation Serif" w:hAnsi="Liberation Serif"/>
          <w:sz w:val="28"/>
          <w:szCs w:val="28"/>
          <w:lang w:eastAsia="en-US"/>
        </w:rPr>
        <w:t xml:space="preserve"> городского округа);</w:t>
      </w:r>
      <w:proofErr w:type="gramEnd"/>
    </w:p>
    <w:p w:rsidR="00870E11" w:rsidRPr="00D826F1" w:rsidRDefault="00870E11" w:rsidP="00870E1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2) методом индексации, когда расчет производится путем индексации на сводный индекс потребительских цен объема бюджетных ассигнований текущего (отчетного) финансового года и планового периода;</w:t>
      </w:r>
    </w:p>
    <w:p w:rsidR="00870E11" w:rsidRPr="00D826F1" w:rsidRDefault="00870E11" w:rsidP="00870E1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3) нормативным методом, когда расчет производится на основе условных расчетных нормативов, а также нормативов, утвержденных соответствующими нормативными правовыми актами;</w:t>
      </w:r>
    </w:p>
    <w:p w:rsidR="00870E11" w:rsidRPr="00D826F1" w:rsidRDefault="00870E11" w:rsidP="00870E1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4) иным методом, отличным от планового метода, метода индексации и нормативного метода.</w:t>
      </w:r>
    </w:p>
    <w:p w:rsidR="00870E11" w:rsidRPr="00D826F1" w:rsidRDefault="00AF4B7E" w:rsidP="00AF4B7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 xml:space="preserve">       11</w:t>
      </w:r>
      <w:r w:rsidR="00870E11" w:rsidRPr="00D826F1">
        <w:rPr>
          <w:rFonts w:ascii="Liberation Serif" w:hAnsi="Liberation Serif"/>
          <w:sz w:val="28"/>
          <w:szCs w:val="28"/>
          <w:lang w:eastAsia="en-US"/>
        </w:rPr>
        <w:t>. Объем целевых субсидий на финансовое обеспечение мероприятий, осуществляемых за счет безвозмездных поступлений из областного бюджета, определяется учредителем с учетом нормативных правовых актов Свердловской области.</w:t>
      </w:r>
    </w:p>
    <w:p w:rsidR="0020659D" w:rsidRPr="00D826F1" w:rsidRDefault="008232DE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1</w:t>
      </w:r>
      <w:r w:rsidR="0020659D" w:rsidRPr="00D826F1">
        <w:rPr>
          <w:rFonts w:ascii="Liberation Serif" w:hAnsi="Liberation Serif" w:cs="Times New Roman"/>
          <w:sz w:val="28"/>
          <w:szCs w:val="28"/>
        </w:rPr>
        <w:t>2</w:t>
      </w:r>
      <w:r w:rsidRPr="00D826F1">
        <w:rPr>
          <w:rFonts w:ascii="Liberation Serif" w:hAnsi="Liberation Serif" w:cs="Times New Roman"/>
          <w:sz w:val="28"/>
          <w:szCs w:val="28"/>
        </w:rPr>
        <w:t>. Целевые субсидии предоставляются на основании заключенных между учредител</w:t>
      </w:r>
      <w:r w:rsidR="0020659D" w:rsidRPr="00D826F1">
        <w:rPr>
          <w:rFonts w:ascii="Liberation Serif" w:hAnsi="Liberation Serif" w:cs="Times New Roman"/>
          <w:sz w:val="28"/>
          <w:szCs w:val="28"/>
        </w:rPr>
        <w:t>ем</w:t>
      </w:r>
      <w:r w:rsidR="007D5D20" w:rsidRPr="00D826F1">
        <w:rPr>
          <w:rFonts w:ascii="Liberation Serif" w:hAnsi="Liberation Serif" w:cs="Times New Roman"/>
          <w:sz w:val="28"/>
          <w:szCs w:val="28"/>
        </w:rPr>
        <w:t xml:space="preserve"> и бюджетными (</w:t>
      </w:r>
      <w:r w:rsidRPr="00D826F1">
        <w:rPr>
          <w:rFonts w:ascii="Liberation Serif" w:hAnsi="Liberation Serif" w:cs="Times New Roman"/>
          <w:sz w:val="28"/>
          <w:szCs w:val="28"/>
        </w:rPr>
        <w:t>автономными</w:t>
      </w:r>
      <w:r w:rsidR="007D5D20" w:rsidRPr="00D826F1">
        <w:rPr>
          <w:rFonts w:ascii="Liberation Serif" w:hAnsi="Liberation Serif" w:cs="Times New Roman"/>
          <w:sz w:val="28"/>
          <w:szCs w:val="28"/>
        </w:rPr>
        <w:t>)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учреждениями соглашений о предоставлении целевых субсидий, в соответствии с </w:t>
      </w:r>
      <w:r w:rsidR="00106936" w:rsidRPr="00D826F1">
        <w:rPr>
          <w:rFonts w:ascii="Liberation Serif" w:hAnsi="Liberation Serif" w:cs="Times New Roman"/>
          <w:sz w:val="28"/>
          <w:szCs w:val="28"/>
        </w:rPr>
        <w:t>типовой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формой</w:t>
      </w:r>
      <w:r w:rsidR="0020659D" w:rsidRPr="00D826F1">
        <w:rPr>
          <w:rFonts w:ascii="Liberation Serif" w:hAnsi="Liberation Serif" w:cs="Times New Roman"/>
          <w:sz w:val="28"/>
          <w:szCs w:val="28"/>
        </w:rPr>
        <w:t>, установленной Финансовым управлением</w:t>
      </w:r>
      <w:r w:rsidR="00613FF3" w:rsidRPr="00D826F1">
        <w:rPr>
          <w:rFonts w:ascii="Liberation Serif" w:hAnsi="Liberation Serif" w:cs="Times New Roman"/>
          <w:sz w:val="28"/>
          <w:szCs w:val="28"/>
        </w:rPr>
        <w:t xml:space="preserve"> (дале</w:t>
      </w:r>
      <w:proofErr w:type="gramStart"/>
      <w:r w:rsidR="00613FF3" w:rsidRPr="00D826F1">
        <w:rPr>
          <w:rFonts w:ascii="Liberation Serif" w:hAnsi="Liberation Serif" w:cs="Times New Roman"/>
          <w:sz w:val="28"/>
          <w:szCs w:val="28"/>
        </w:rPr>
        <w:t>е-</w:t>
      </w:r>
      <w:proofErr w:type="gramEnd"/>
      <w:r w:rsidR="00613FF3" w:rsidRPr="00D826F1">
        <w:rPr>
          <w:rFonts w:ascii="Liberation Serif" w:hAnsi="Liberation Serif" w:cs="Times New Roman"/>
          <w:sz w:val="28"/>
          <w:szCs w:val="28"/>
        </w:rPr>
        <w:t xml:space="preserve"> Соглашение)</w:t>
      </w:r>
      <w:r w:rsidR="0020659D" w:rsidRPr="00D826F1">
        <w:rPr>
          <w:rFonts w:ascii="Liberation Serif" w:hAnsi="Liberation Serif" w:cs="Times New Roman"/>
          <w:sz w:val="28"/>
          <w:szCs w:val="28"/>
        </w:rPr>
        <w:t>.</w:t>
      </w:r>
    </w:p>
    <w:p w:rsidR="00106936" w:rsidRPr="00D826F1" w:rsidRDefault="0020659D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Соглашение должно содержать:</w:t>
      </w:r>
      <w:r w:rsidR="008232DE" w:rsidRPr="00D826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232DE" w:rsidRPr="00D826F1" w:rsidRDefault="008232DE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1) </w:t>
      </w:r>
      <w:r w:rsidR="00CB020D" w:rsidRPr="00D826F1">
        <w:rPr>
          <w:rFonts w:ascii="Liberation Serif" w:hAnsi="Liberation Serif" w:cs="Times New Roman"/>
          <w:sz w:val="28"/>
          <w:szCs w:val="28"/>
        </w:rPr>
        <w:t>цели предоставления субсидии с указанием наименования н</w:t>
      </w:r>
      <w:r w:rsidR="00360364" w:rsidRPr="00D826F1">
        <w:rPr>
          <w:rFonts w:ascii="Liberation Serif" w:hAnsi="Liberation Serif" w:cs="Times New Roman"/>
          <w:sz w:val="28"/>
          <w:szCs w:val="28"/>
        </w:rPr>
        <w:t>ационального проекта (программы)</w:t>
      </w:r>
      <w:r w:rsidR="00CB020D" w:rsidRPr="00D826F1">
        <w:rPr>
          <w:rFonts w:ascii="Liberation Serif" w:hAnsi="Liberation Serif" w:cs="Times New Roman"/>
          <w:sz w:val="28"/>
          <w:szCs w:val="28"/>
        </w:rPr>
        <w:t>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Pr="00D826F1">
        <w:rPr>
          <w:rFonts w:ascii="Liberation Serif" w:hAnsi="Liberation Serif" w:cs="Times New Roman"/>
          <w:sz w:val="28"/>
          <w:szCs w:val="28"/>
        </w:rPr>
        <w:t>;</w:t>
      </w:r>
    </w:p>
    <w:p w:rsidR="008232DE" w:rsidRPr="00D826F1" w:rsidRDefault="0020659D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2</w:t>
      </w:r>
      <w:r w:rsidR="008232DE" w:rsidRPr="00D826F1">
        <w:rPr>
          <w:rFonts w:ascii="Liberation Serif" w:hAnsi="Liberation Serif" w:cs="Times New Roman"/>
          <w:sz w:val="28"/>
          <w:szCs w:val="28"/>
        </w:rPr>
        <w:t xml:space="preserve">) </w:t>
      </w:r>
      <w:r w:rsidR="00CB020D" w:rsidRPr="00D826F1">
        <w:rPr>
          <w:rFonts w:ascii="Liberation Serif" w:hAnsi="Liberation Serif" w:cs="Times New Roman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="008232DE" w:rsidRPr="00D826F1">
        <w:rPr>
          <w:rFonts w:ascii="Liberation Serif" w:hAnsi="Liberation Serif" w:cs="Times New Roman"/>
          <w:sz w:val="28"/>
          <w:szCs w:val="28"/>
        </w:rPr>
        <w:t>;</w:t>
      </w:r>
    </w:p>
    <w:p w:rsidR="008232DE" w:rsidRPr="00D826F1" w:rsidRDefault="0020659D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3</w:t>
      </w:r>
      <w:r w:rsidR="008232DE" w:rsidRPr="00D826F1">
        <w:rPr>
          <w:rFonts w:ascii="Liberation Serif" w:hAnsi="Liberation Serif" w:cs="Times New Roman"/>
          <w:sz w:val="28"/>
          <w:szCs w:val="28"/>
        </w:rPr>
        <w:t xml:space="preserve">) </w:t>
      </w:r>
      <w:r w:rsidR="00CB020D" w:rsidRPr="00D826F1">
        <w:rPr>
          <w:rFonts w:ascii="Liberation Serif" w:hAnsi="Liberation Serif" w:cs="Times New Roman"/>
          <w:sz w:val="28"/>
          <w:szCs w:val="28"/>
        </w:rPr>
        <w:t>размер субсидии</w:t>
      </w:r>
      <w:r w:rsidR="008232DE" w:rsidRPr="00D826F1">
        <w:rPr>
          <w:rFonts w:ascii="Liberation Serif" w:hAnsi="Liberation Serif" w:cs="Times New Roman"/>
          <w:sz w:val="28"/>
          <w:szCs w:val="28"/>
        </w:rPr>
        <w:t>;</w:t>
      </w:r>
    </w:p>
    <w:p w:rsidR="0020659D" w:rsidRPr="00D826F1" w:rsidRDefault="0020659D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4)</w:t>
      </w:r>
      <w:r w:rsidR="00CB020D" w:rsidRPr="00D826F1">
        <w:rPr>
          <w:rFonts w:ascii="Liberation Serif" w:hAnsi="Liberation Serif" w:cs="Times New Roman"/>
          <w:sz w:val="28"/>
          <w:szCs w:val="28"/>
        </w:rPr>
        <w:t xml:space="preserve"> </w:t>
      </w:r>
      <w:r w:rsidRPr="00D826F1">
        <w:rPr>
          <w:rFonts w:ascii="Liberation Serif" w:hAnsi="Liberation Serif" w:cs="Times New Roman"/>
          <w:sz w:val="28"/>
          <w:szCs w:val="28"/>
        </w:rPr>
        <w:t>сроки (график) перечисления субсидии;</w:t>
      </w:r>
    </w:p>
    <w:p w:rsidR="008232DE" w:rsidRPr="00D826F1" w:rsidRDefault="005701BF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5</w:t>
      </w:r>
      <w:r w:rsidR="008232DE" w:rsidRPr="00D826F1">
        <w:rPr>
          <w:rFonts w:ascii="Liberation Serif" w:hAnsi="Liberation Serif" w:cs="Times New Roman"/>
          <w:sz w:val="28"/>
          <w:szCs w:val="28"/>
        </w:rPr>
        <w:t>)</w:t>
      </w:r>
      <w:r w:rsidR="00CB020D" w:rsidRPr="00D826F1">
        <w:rPr>
          <w:rFonts w:ascii="Liberation Serif" w:hAnsi="Liberation Serif" w:cs="Times New Roman"/>
          <w:sz w:val="28"/>
          <w:szCs w:val="28"/>
        </w:rPr>
        <w:t xml:space="preserve"> сроки представления отчетности</w:t>
      </w:r>
      <w:r w:rsidR="008232DE" w:rsidRPr="00D826F1">
        <w:rPr>
          <w:rFonts w:ascii="Liberation Serif" w:hAnsi="Liberation Serif" w:cs="Times New Roman"/>
          <w:sz w:val="28"/>
          <w:szCs w:val="28"/>
        </w:rPr>
        <w:t>;</w:t>
      </w:r>
    </w:p>
    <w:p w:rsidR="008232DE" w:rsidRPr="00D826F1" w:rsidRDefault="005701BF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6</w:t>
      </w:r>
      <w:r w:rsidR="008232DE" w:rsidRPr="00D826F1">
        <w:rPr>
          <w:rFonts w:ascii="Liberation Serif" w:hAnsi="Liberation Serif" w:cs="Times New Roman"/>
          <w:sz w:val="28"/>
          <w:szCs w:val="28"/>
        </w:rPr>
        <w:t xml:space="preserve">) </w:t>
      </w:r>
      <w:r w:rsidR="00CB020D" w:rsidRPr="00D826F1">
        <w:rPr>
          <w:rFonts w:ascii="Liberation Serif" w:hAnsi="Liberation Serif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CB020D" w:rsidRPr="00D826F1" w:rsidRDefault="00CB020D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7)</w:t>
      </w:r>
      <w:r w:rsidRPr="00D826F1">
        <w:rPr>
          <w:rFonts w:ascii="Liberation Serif" w:hAnsi="Liberation Serif"/>
          <w:sz w:val="28"/>
          <w:szCs w:val="28"/>
        </w:rPr>
        <w:t xml:space="preserve"> </w:t>
      </w:r>
      <w:r w:rsidRPr="00D826F1">
        <w:rPr>
          <w:rFonts w:ascii="Liberation Serif" w:hAnsi="Liberation Serif" w:cs="Times New Roman"/>
          <w:sz w:val="28"/>
          <w:szCs w:val="28"/>
        </w:rPr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CB020D" w:rsidRPr="00D826F1" w:rsidRDefault="00CB020D" w:rsidP="006A334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8) основания для досрочного прекращения соглашения по решению учредителя в одностороннем порядке, в том числе в связи </w:t>
      </w:r>
      <w:proofErr w:type="gramStart"/>
      <w:r w:rsidRPr="00D826F1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D826F1">
        <w:rPr>
          <w:rFonts w:ascii="Liberation Serif" w:hAnsi="Liberation Serif" w:cs="Times New Roman"/>
          <w:sz w:val="28"/>
          <w:szCs w:val="28"/>
        </w:rPr>
        <w:t>:</w:t>
      </w:r>
    </w:p>
    <w:p w:rsidR="00CB020D" w:rsidRPr="00D826F1" w:rsidRDefault="00CB020D" w:rsidP="006A334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реорганизацией или ликвидацией учреждения;</w:t>
      </w:r>
    </w:p>
    <w:p w:rsidR="00CB020D" w:rsidRPr="00D826F1" w:rsidRDefault="00CB020D" w:rsidP="006A334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lastRenderedPageBreak/>
        <w:t>нарушением учреждением целей и условий предоставления субсидии, устано</w:t>
      </w:r>
      <w:r w:rsidR="006A334E" w:rsidRPr="00D826F1">
        <w:rPr>
          <w:rFonts w:ascii="Liberation Serif" w:hAnsi="Liberation Serif" w:cs="Times New Roman"/>
          <w:sz w:val="28"/>
          <w:szCs w:val="28"/>
        </w:rPr>
        <w:t>вленных правовым актом</w:t>
      </w:r>
      <w:r w:rsidR="00360364" w:rsidRPr="00D826F1">
        <w:rPr>
          <w:rFonts w:ascii="Liberation Serif" w:hAnsi="Liberation Serif" w:cs="Times New Roman"/>
          <w:sz w:val="28"/>
          <w:szCs w:val="28"/>
        </w:rPr>
        <w:t xml:space="preserve"> и (или) Соглашением</w:t>
      </w:r>
      <w:r w:rsidRPr="00D826F1">
        <w:rPr>
          <w:rFonts w:ascii="Liberation Serif" w:hAnsi="Liberation Serif" w:cs="Times New Roman"/>
          <w:sz w:val="28"/>
          <w:szCs w:val="28"/>
        </w:rPr>
        <w:t>;</w:t>
      </w:r>
    </w:p>
    <w:p w:rsidR="00CB020D" w:rsidRPr="00D826F1" w:rsidRDefault="006A334E" w:rsidP="00360364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9)</w:t>
      </w:r>
      <w:r w:rsidRPr="00D826F1">
        <w:rPr>
          <w:rFonts w:ascii="Liberation Serif" w:hAnsi="Liberation Serif"/>
          <w:sz w:val="28"/>
          <w:szCs w:val="28"/>
        </w:rPr>
        <w:t xml:space="preserve"> </w:t>
      </w:r>
      <w:r w:rsidRPr="00D826F1">
        <w:rPr>
          <w:rFonts w:ascii="Liberation Serif" w:hAnsi="Liberation Serif" w:cs="Times New Roman"/>
          <w:sz w:val="28"/>
          <w:szCs w:val="28"/>
        </w:rPr>
        <w:t>запрет на расторжение соглашения учреждением в одностороннем порядке.</w:t>
      </w:r>
    </w:p>
    <w:p w:rsidR="008232DE" w:rsidRPr="00D826F1" w:rsidRDefault="008232DE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Соглашение о предоставлении целевых субсидий заключается </w:t>
      </w:r>
      <w:r w:rsidR="006A334E" w:rsidRPr="00D826F1">
        <w:rPr>
          <w:rFonts w:ascii="Liberation Serif" w:hAnsi="Liberation Serif" w:cs="Times New Roman"/>
          <w:sz w:val="28"/>
          <w:szCs w:val="28"/>
        </w:rPr>
        <w:t>в течени</w:t>
      </w:r>
      <w:proofErr w:type="gramStart"/>
      <w:r w:rsidR="006A334E" w:rsidRPr="00D826F1">
        <w:rPr>
          <w:rFonts w:ascii="Liberation Serif" w:hAnsi="Liberation Serif" w:cs="Times New Roman"/>
          <w:sz w:val="28"/>
          <w:szCs w:val="28"/>
        </w:rPr>
        <w:t>и</w:t>
      </w:r>
      <w:proofErr w:type="gramEnd"/>
      <w:r w:rsidR="006A334E" w:rsidRPr="00D826F1">
        <w:rPr>
          <w:rFonts w:ascii="Liberation Serif" w:hAnsi="Liberation Serif" w:cs="Times New Roman"/>
          <w:sz w:val="28"/>
          <w:szCs w:val="28"/>
        </w:rPr>
        <w:t xml:space="preserve"> 3 рабочих дней </w:t>
      </w:r>
      <w:r w:rsidRPr="00D826F1">
        <w:rPr>
          <w:rFonts w:ascii="Liberation Serif" w:hAnsi="Liberation Serif" w:cs="Times New Roman"/>
          <w:sz w:val="28"/>
          <w:szCs w:val="28"/>
        </w:rPr>
        <w:t xml:space="preserve">после </w:t>
      </w:r>
      <w:r w:rsidR="00360364" w:rsidRPr="00D826F1">
        <w:rPr>
          <w:rFonts w:ascii="Liberation Serif" w:hAnsi="Liberation Serif" w:cs="Times New Roman"/>
          <w:sz w:val="28"/>
          <w:szCs w:val="28"/>
        </w:rPr>
        <w:t>вступления в силу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решения Думы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о бюджете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на очередной финансовый год и плановый период</w:t>
      </w:r>
      <w:r w:rsidR="00360364" w:rsidRPr="00D826F1">
        <w:rPr>
          <w:rFonts w:ascii="Liberation Serif" w:hAnsi="Liberation Serif" w:cs="Times New Roman"/>
          <w:sz w:val="28"/>
          <w:szCs w:val="28"/>
        </w:rPr>
        <w:t xml:space="preserve"> или решения Думы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="00360364"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о внесении изменений в решение о бюджете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="00360364"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на очередной финансовый год и плановый период</w:t>
      </w:r>
      <w:r w:rsidR="006A334E" w:rsidRPr="00D826F1">
        <w:rPr>
          <w:rFonts w:ascii="Liberation Serif" w:hAnsi="Liberation Serif" w:cs="Times New Roman"/>
          <w:sz w:val="28"/>
          <w:szCs w:val="28"/>
        </w:rPr>
        <w:t>.</w:t>
      </w:r>
    </w:p>
    <w:p w:rsidR="008232DE" w:rsidRPr="00D826F1" w:rsidRDefault="008232DE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В случае внесения изменений в сводную бюджетную роспись в соответствии с решением начальника Финансового управления без внесения изменений в решение Думы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о бюджете </w:t>
      </w:r>
      <w:r w:rsidR="003849C6" w:rsidRPr="00D826F1">
        <w:rPr>
          <w:rFonts w:ascii="Liberation Serif" w:hAnsi="Liberation Serif" w:cs="Times New Roman"/>
          <w:sz w:val="28"/>
          <w:szCs w:val="28"/>
        </w:rPr>
        <w:t>Гаринского</w:t>
      </w:r>
      <w:r w:rsidRPr="00D826F1">
        <w:rPr>
          <w:rFonts w:ascii="Liberation Serif" w:hAnsi="Liberation Serif" w:cs="Times New Roman"/>
          <w:sz w:val="28"/>
          <w:szCs w:val="28"/>
        </w:rPr>
        <w:t xml:space="preserve"> городского округа на очередной финансовый год и плановый период, соглашение о предоставлении целевых субсидий заключается на основании сводной бюджетной росписи</w:t>
      </w:r>
      <w:r w:rsidR="006A334E" w:rsidRPr="00D826F1">
        <w:rPr>
          <w:rFonts w:ascii="Liberation Serif" w:hAnsi="Liberation Serif" w:cs="Times New Roman"/>
          <w:sz w:val="28"/>
          <w:szCs w:val="28"/>
        </w:rPr>
        <w:t xml:space="preserve"> в течени</w:t>
      </w:r>
      <w:proofErr w:type="gramStart"/>
      <w:r w:rsidR="006A334E" w:rsidRPr="00D826F1">
        <w:rPr>
          <w:rFonts w:ascii="Liberation Serif" w:hAnsi="Liberation Serif" w:cs="Times New Roman"/>
          <w:sz w:val="28"/>
          <w:szCs w:val="28"/>
        </w:rPr>
        <w:t>и</w:t>
      </w:r>
      <w:proofErr w:type="gramEnd"/>
      <w:r w:rsidR="006A334E" w:rsidRPr="00D826F1">
        <w:rPr>
          <w:rFonts w:ascii="Liberation Serif" w:hAnsi="Liberation Serif" w:cs="Times New Roman"/>
          <w:sz w:val="28"/>
          <w:szCs w:val="28"/>
        </w:rPr>
        <w:t xml:space="preserve"> 3 рабочих дней</w:t>
      </w:r>
      <w:r w:rsidRPr="00D826F1">
        <w:rPr>
          <w:rFonts w:ascii="Liberation Serif" w:hAnsi="Liberation Serif" w:cs="Times New Roman"/>
          <w:sz w:val="28"/>
          <w:szCs w:val="28"/>
        </w:rPr>
        <w:t>.</w:t>
      </w:r>
    </w:p>
    <w:p w:rsidR="005701BF" w:rsidRPr="00D826F1" w:rsidRDefault="005701BF" w:rsidP="005701B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1</w:t>
      </w:r>
      <w:r w:rsidR="00B90971" w:rsidRPr="00D826F1">
        <w:rPr>
          <w:rFonts w:ascii="Liberation Serif" w:hAnsi="Liberation Serif"/>
          <w:sz w:val="28"/>
          <w:szCs w:val="28"/>
          <w:lang w:eastAsia="en-US"/>
        </w:rPr>
        <w:t>3</w:t>
      </w:r>
      <w:r w:rsidRPr="00D826F1">
        <w:rPr>
          <w:rFonts w:ascii="Liberation Serif" w:hAnsi="Liberation Serif"/>
          <w:sz w:val="28"/>
          <w:szCs w:val="28"/>
          <w:lang w:eastAsia="en-US"/>
        </w:rPr>
        <w:t>. Учредитель вправе изменять размер предоставляемых целевых субсидий в случае:</w:t>
      </w:r>
    </w:p>
    <w:p w:rsidR="005701BF" w:rsidRPr="00D826F1" w:rsidRDefault="005701BF" w:rsidP="005701B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 xml:space="preserve">1) увеличения или уменьшения объема ассигнований, предусмотренных решением Думы </w:t>
      </w:r>
      <w:r w:rsidR="003849C6" w:rsidRPr="00D826F1">
        <w:rPr>
          <w:rFonts w:ascii="Liberation Serif" w:hAnsi="Liberation Serif"/>
          <w:sz w:val="28"/>
          <w:szCs w:val="28"/>
          <w:lang w:eastAsia="en-US"/>
        </w:rPr>
        <w:t>Гаринского</w:t>
      </w:r>
      <w:r w:rsidRPr="00D826F1">
        <w:rPr>
          <w:rFonts w:ascii="Liberation Serif" w:hAnsi="Liberation Serif"/>
          <w:sz w:val="28"/>
          <w:szCs w:val="28"/>
          <w:lang w:eastAsia="en-US"/>
        </w:rPr>
        <w:t xml:space="preserve"> городского округа о местном бюджете на очередной финансовый год и плановый период;</w:t>
      </w:r>
    </w:p>
    <w:p w:rsidR="005701BF" w:rsidRPr="00D826F1" w:rsidRDefault="005701BF" w:rsidP="005701B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 xml:space="preserve">2) потребности учреждения в предоставлении дополнительных целевых субсидий при наличии ассигнований, предусмотренных учредителю решением Думы </w:t>
      </w:r>
      <w:r w:rsidR="003849C6" w:rsidRPr="00D826F1">
        <w:rPr>
          <w:rFonts w:ascii="Liberation Serif" w:hAnsi="Liberation Serif"/>
          <w:sz w:val="28"/>
          <w:szCs w:val="28"/>
          <w:lang w:eastAsia="en-US"/>
        </w:rPr>
        <w:t>Гаринского</w:t>
      </w:r>
      <w:r w:rsidRPr="00D826F1">
        <w:rPr>
          <w:rFonts w:ascii="Liberation Serif" w:hAnsi="Liberation Serif"/>
          <w:sz w:val="28"/>
          <w:szCs w:val="28"/>
          <w:lang w:eastAsia="en-US"/>
        </w:rPr>
        <w:t xml:space="preserve"> городского округа о местном бюджете на очередной финансовый год и плановый период;</w:t>
      </w:r>
    </w:p>
    <w:p w:rsidR="005701BF" w:rsidRPr="00D826F1" w:rsidRDefault="005701BF" w:rsidP="005701B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3) необходимости перераспределения объемов целевых субсидий между учреждениями, а также между целевыми субсидиями в одном учреждении;</w:t>
      </w:r>
    </w:p>
    <w:p w:rsidR="005701BF" w:rsidRPr="00D826F1" w:rsidRDefault="005701BF" w:rsidP="005701B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4) выявления невозможности осуществления расходов на предусмотренные цели в полном объеме.</w:t>
      </w:r>
    </w:p>
    <w:p w:rsidR="005701BF" w:rsidRPr="00D826F1" w:rsidRDefault="00B90971" w:rsidP="00B909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26F1">
        <w:rPr>
          <w:rFonts w:ascii="Liberation Serif" w:hAnsi="Liberation Serif"/>
          <w:sz w:val="28"/>
          <w:szCs w:val="28"/>
          <w:lang w:eastAsia="en-US"/>
        </w:rPr>
        <w:t>В случае изменени</w:t>
      </w:r>
      <w:r w:rsidR="006A334E" w:rsidRPr="00D826F1">
        <w:rPr>
          <w:rFonts w:ascii="Liberation Serif" w:hAnsi="Liberation Serif"/>
          <w:sz w:val="28"/>
          <w:szCs w:val="28"/>
          <w:lang w:eastAsia="en-US"/>
        </w:rPr>
        <w:t xml:space="preserve">я размера предоставляемых целевых субсидий между </w:t>
      </w:r>
      <w:r w:rsidRPr="00D826F1">
        <w:rPr>
          <w:rFonts w:ascii="Liberation Serif" w:hAnsi="Liberation Serif"/>
          <w:sz w:val="28"/>
          <w:szCs w:val="28"/>
          <w:lang w:eastAsia="en-US"/>
        </w:rPr>
        <w:t>учредителем и</w:t>
      </w:r>
      <w:r w:rsidRPr="00D826F1">
        <w:rPr>
          <w:rFonts w:ascii="Liberation Serif" w:hAnsi="Liberation Serif"/>
          <w:sz w:val="28"/>
          <w:szCs w:val="28"/>
        </w:rPr>
        <w:t xml:space="preserve"> учреждени</w:t>
      </w:r>
      <w:r w:rsidR="006A334E" w:rsidRPr="00D826F1">
        <w:rPr>
          <w:rFonts w:ascii="Liberation Serif" w:hAnsi="Liberation Serif"/>
          <w:sz w:val="28"/>
          <w:szCs w:val="28"/>
        </w:rPr>
        <w:t>ем</w:t>
      </w:r>
      <w:r w:rsidRPr="00D826F1">
        <w:rPr>
          <w:rFonts w:ascii="Liberation Serif" w:hAnsi="Liberation Serif"/>
          <w:sz w:val="28"/>
          <w:szCs w:val="28"/>
        </w:rPr>
        <w:t xml:space="preserve"> заключается дополнительное соглашение к </w:t>
      </w:r>
      <w:r w:rsidR="006A334E" w:rsidRPr="00D826F1">
        <w:rPr>
          <w:rFonts w:ascii="Liberation Serif" w:hAnsi="Liberation Serif"/>
          <w:sz w:val="28"/>
          <w:szCs w:val="28"/>
        </w:rPr>
        <w:t>С</w:t>
      </w:r>
      <w:r w:rsidRPr="00D826F1">
        <w:rPr>
          <w:rFonts w:ascii="Liberation Serif" w:hAnsi="Liberation Serif"/>
          <w:sz w:val="28"/>
          <w:szCs w:val="28"/>
        </w:rPr>
        <w:t>оглашению.</w:t>
      </w:r>
      <w:r w:rsidRPr="00D826F1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8232DE" w:rsidRPr="00D826F1" w:rsidRDefault="008232DE" w:rsidP="008232D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1</w:t>
      </w:r>
      <w:r w:rsidR="00B90971" w:rsidRPr="00D826F1">
        <w:rPr>
          <w:rFonts w:ascii="Liberation Serif" w:hAnsi="Liberation Serif" w:cs="Times New Roman"/>
          <w:sz w:val="28"/>
          <w:szCs w:val="28"/>
        </w:rPr>
        <w:t>4</w:t>
      </w:r>
      <w:r w:rsidRPr="00D826F1">
        <w:rPr>
          <w:rFonts w:ascii="Liberation Serif" w:hAnsi="Liberation Serif" w:cs="Times New Roman"/>
          <w:sz w:val="28"/>
          <w:szCs w:val="28"/>
        </w:rPr>
        <w:t>. Не использованные в текущем финансовом году остатки средств целевых субсидий подлежат перечислению бюджетными и автономными учреждениями в местный бюджет в срок до 30 декабря текущего года.</w:t>
      </w:r>
    </w:p>
    <w:p w:rsidR="008232DE" w:rsidRPr="00D826F1" w:rsidRDefault="008232DE" w:rsidP="008232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 xml:space="preserve">Остатки средств целевых субсидий, не использованные в текущем финансовом году, могут использоваться бюджетными и автономными учреждениями в очередном финансовом году при наличии потребности в направлении их </w:t>
      </w:r>
      <w:proofErr w:type="gramStart"/>
      <w:r w:rsidRPr="00D826F1">
        <w:rPr>
          <w:rFonts w:ascii="Liberation Serif" w:hAnsi="Liberation Serif"/>
          <w:sz w:val="28"/>
          <w:szCs w:val="28"/>
        </w:rPr>
        <w:t>на те</w:t>
      </w:r>
      <w:proofErr w:type="gramEnd"/>
      <w:r w:rsidRPr="00D826F1">
        <w:rPr>
          <w:rFonts w:ascii="Liberation Serif" w:hAnsi="Liberation Serif"/>
          <w:sz w:val="28"/>
          <w:szCs w:val="28"/>
        </w:rPr>
        <w:t xml:space="preserve"> же цели в соответствии с решением учредителя.</w:t>
      </w:r>
    </w:p>
    <w:p w:rsidR="008232DE" w:rsidRPr="00D826F1" w:rsidRDefault="00360364" w:rsidP="000669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826F1">
        <w:rPr>
          <w:rFonts w:ascii="Liberation Serif" w:hAnsi="Liberation Serif"/>
          <w:sz w:val="28"/>
          <w:szCs w:val="28"/>
        </w:rPr>
        <w:t>Учредитель</w:t>
      </w:r>
      <w:r w:rsidR="008232DE" w:rsidRPr="00D826F1">
        <w:rPr>
          <w:rFonts w:ascii="Liberation Serif" w:hAnsi="Liberation Serif"/>
          <w:sz w:val="28"/>
          <w:szCs w:val="28"/>
        </w:rPr>
        <w:t xml:space="preserve"> в срок до 1 марта очередного финансового года принимает решение о наличии потребности в направлении </w:t>
      </w:r>
      <w:proofErr w:type="gramStart"/>
      <w:r w:rsidR="008232DE" w:rsidRPr="00D826F1">
        <w:rPr>
          <w:rFonts w:ascii="Liberation Serif" w:hAnsi="Liberation Serif"/>
          <w:sz w:val="28"/>
          <w:szCs w:val="28"/>
        </w:rPr>
        <w:t>на те</w:t>
      </w:r>
      <w:proofErr w:type="gramEnd"/>
      <w:r w:rsidR="008232DE" w:rsidRPr="00D826F1">
        <w:rPr>
          <w:rFonts w:ascii="Liberation Serif" w:hAnsi="Liberation Serif"/>
          <w:sz w:val="28"/>
          <w:szCs w:val="28"/>
        </w:rPr>
        <w:t xml:space="preserve">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и автономным учреждениям.</w:t>
      </w:r>
    </w:p>
    <w:p w:rsidR="00695879" w:rsidRPr="00D826F1" w:rsidRDefault="00695879" w:rsidP="00383366">
      <w:pPr>
        <w:tabs>
          <w:tab w:val="left" w:pos="6680"/>
        </w:tabs>
        <w:jc w:val="both"/>
        <w:rPr>
          <w:rFonts w:ascii="Liberation Serif" w:hAnsi="Liberation Serif"/>
          <w:sz w:val="28"/>
          <w:szCs w:val="28"/>
        </w:rPr>
      </w:pPr>
    </w:p>
    <w:p w:rsidR="007A6B2A" w:rsidRPr="00D826F1" w:rsidRDefault="007A6B2A" w:rsidP="007A6B2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D826F1">
        <w:rPr>
          <w:rFonts w:ascii="Liberation Serif" w:hAnsi="Liberation Serif"/>
          <w:b/>
          <w:sz w:val="28"/>
          <w:szCs w:val="28"/>
        </w:rPr>
        <w:lastRenderedPageBreak/>
        <w:t>Глава 3. Требования к отчетности</w:t>
      </w:r>
    </w:p>
    <w:p w:rsidR="007A6B2A" w:rsidRPr="00D826F1" w:rsidRDefault="007A6B2A" w:rsidP="007A6B2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7A6B2A" w:rsidRPr="00D826F1" w:rsidRDefault="00C0424B" w:rsidP="007A6B2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>15</w:t>
      </w:r>
      <w:r w:rsidR="007A6B2A" w:rsidRPr="00D826F1">
        <w:rPr>
          <w:rFonts w:ascii="Liberation Serif" w:hAnsi="Liberation Serif" w:cs="Times New Roman"/>
          <w:sz w:val="28"/>
          <w:szCs w:val="28"/>
        </w:rPr>
        <w:t xml:space="preserve">. </w:t>
      </w:r>
      <w:r w:rsidR="006A334E" w:rsidRPr="00D826F1">
        <w:rPr>
          <w:rFonts w:ascii="Liberation Serif" w:hAnsi="Liberation Serif" w:cs="Times New Roman"/>
          <w:sz w:val="28"/>
          <w:szCs w:val="28"/>
        </w:rPr>
        <w:t>Порядок</w:t>
      </w:r>
      <w:r w:rsidR="007A6B2A" w:rsidRPr="00D826F1">
        <w:rPr>
          <w:rFonts w:ascii="Liberation Serif" w:hAnsi="Liberation Serif" w:cs="Times New Roman"/>
          <w:sz w:val="28"/>
          <w:szCs w:val="28"/>
        </w:rPr>
        <w:t>, срок</w:t>
      </w:r>
      <w:r w:rsidR="006A334E" w:rsidRPr="00D826F1">
        <w:rPr>
          <w:rFonts w:ascii="Liberation Serif" w:hAnsi="Liberation Serif" w:cs="Times New Roman"/>
          <w:sz w:val="28"/>
          <w:szCs w:val="28"/>
        </w:rPr>
        <w:t>и</w:t>
      </w:r>
      <w:r w:rsidR="007A6B2A" w:rsidRPr="00D826F1">
        <w:rPr>
          <w:rFonts w:ascii="Liberation Serif" w:hAnsi="Liberation Serif" w:cs="Times New Roman"/>
          <w:sz w:val="28"/>
          <w:szCs w:val="28"/>
        </w:rPr>
        <w:t xml:space="preserve"> и формы представления учреждением отчетности о достижении результатов,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</w:t>
      </w:r>
      <w:r w:rsidR="006A334E" w:rsidRPr="00D826F1">
        <w:rPr>
          <w:rFonts w:ascii="Liberation Serif" w:hAnsi="Liberation Serif" w:cs="Times New Roman"/>
          <w:sz w:val="28"/>
          <w:szCs w:val="28"/>
        </w:rPr>
        <w:t>ются в Соглашении.</w:t>
      </w:r>
    </w:p>
    <w:p w:rsidR="007A6B2A" w:rsidRPr="00D826F1" w:rsidRDefault="007A6B2A" w:rsidP="007A6B2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0424B" w:rsidRPr="00D826F1" w:rsidRDefault="00C0424B" w:rsidP="00C0424B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D826F1">
        <w:rPr>
          <w:rFonts w:ascii="Liberation Serif" w:hAnsi="Liberation Serif"/>
          <w:b/>
          <w:sz w:val="28"/>
          <w:szCs w:val="28"/>
        </w:rPr>
        <w:t xml:space="preserve">Глава 4. Порядок осуществления </w:t>
      </w:r>
      <w:proofErr w:type="gramStart"/>
      <w:r w:rsidRPr="00D826F1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D826F1">
        <w:rPr>
          <w:rFonts w:ascii="Liberation Serif" w:hAnsi="Liberation Serif"/>
          <w:b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066972" w:rsidRPr="00D826F1" w:rsidRDefault="00066972" w:rsidP="00383366">
      <w:pPr>
        <w:tabs>
          <w:tab w:val="left" w:pos="6680"/>
        </w:tabs>
        <w:jc w:val="both"/>
        <w:rPr>
          <w:rFonts w:ascii="Liberation Serif" w:hAnsi="Liberation Serif"/>
          <w:sz w:val="28"/>
          <w:szCs w:val="28"/>
        </w:rPr>
      </w:pPr>
    </w:p>
    <w:p w:rsidR="00066972" w:rsidRPr="00D826F1" w:rsidRDefault="00066972" w:rsidP="00383366">
      <w:pPr>
        <w:tabs>
          <w:tab w:val="left" w:pos="6680"/>
        </w:tabs>
        <w:jc w:val="both"/>
        <w:rPr>
          <w:rFonts w:ascii="Liberation Serif" w:hAnsi="Liberation Serif"/>
          <w:sz w:val="28"/>
          <w:szCs w:val="28"/>
        </w:rPr>
      </w:pPr>
    </w:p>
    <w:p w:rsidR="00C0424B" w:rsidRPr="00D826F1" w:rsidRDefault="00C0424B" w:rsidP="00C0424B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16. </w:t>
      </w:r>
      <w:proofErr w:type="gramStart"/>
      <w:r w:rsidRPr="00D826F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D826F1">
        <w:rPr>
          <w:rFonts w:ascii="Liberation Serif" w:hAnsi="Liberation Serif" w:cs="Times New Roman"/>
          <w:sz w:val="28"/>
          <w:szCs w:val="28"/>
        </w:rPr>
        <w:t xml:space="preserve"> целевым использованием средств целевых субсидий, а также за соблюдением условий их предоставления осуществляется учредителем и Финансовым управлением.</w:t>
      </w:r>
    </w:p>
    <w:p w:rsidR="00080C38" w:rsidRPr="00D826F1" w:rsidRDefault="00080C38" w:rsidP="00C0424B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26F1">
        <w:rPr>
          <w:rFonts w:ascii="Liberation Serif" w:hAnsi="Liberation Serif" w:cs="Times New Roman"/>
          <w:sz w:val="28"/>
          <w:szCs w:val="28"/>
        </w:rPr>
        <w:t xml:space="preserve">17.Порядок и сроки возврата субсидии в случае </w:t>
      </w:r>
      <w:proofErr w:type="gramStart"/>
      <w:r w:rsidRPr="00D826F1">
        <w:rPr>
          <w:rFonts w:ascii="Liberation Serif" w:hAnsi="Liberation Serif" w:cs="Times New Roman"/>
          <w:sz w:val="28"/>
          <w:szCs w:val="28"/>
        </w:rPr>
        <w:t>не достижения</w:t>
      </w:r>
      <w:proofErr w:type="gramEnd"/>
      <w:r w:rsidRPr="00D826F1">
        <w:rPr>
          <w:rFonts w:ascii="Liberation Serif" w:hAnsi="Liberation Serif" w:cs="Times New Roman"/>
          <w:sz w:val="28"/>
          <w:szCs w:val="28"/>
        </w:rPr>
        <w:t xml:space="preserve"> результатов, иных показателей (при их установлении) устанавливаются в Соглашении.</w:t>
      </w:r>
      <w:bookmarkStart w:id="3" w:name="_GoBack"/>
      <w:bookmarkEnd w:id="3"/>
    </w:p>
    <w:sectPr w:rsidR="00080C38" w:rsidRPr="00D826F1" w:rsidSect="00E21D94">
      <w:pgSz w:w="11906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364"/>
    <w:multiLevelType w:val="hybridMultilevel"/>
    <w:tmpl w:val="88E09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D701123"/>
    <w:multiLevelType w:val="multilevel"/>
    <w:tmpl w:val="36B40B2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">
    <w:nsid w:val="5731372D"/>
    <w:multiLevelType w:val="hybridMultilevel"/>
    <w:tmpl w:val="3C8AC8BE"/>
    <w:lvl w:ilvl="0" w:tplc="3F60927C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7F0AA5"/>
    <w:multiLevelType w:val="hybridMultilevel"/>
    <w:tmpl w:val="56E29CF2"/>
    <w:lvl w:ilvl="0" w:tplc="148C913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64FB4DC4"/>
    <w:multiLevelType w:val="hybridMultilevel"/>
    <w:tmpl w:val="9D50AF0E"/>
    <w:lvl w:ilvl="0" w:tplc="D4EE6B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6"/>
    <w:rsid w:val="0000058C"/>
    <w:rsid w:val="000042F3"/>
    <w:rsid w:val="00041C06"/>
    <w:rsid w:val="00053D86"/>
    <w:rsid w:val="00066972"/>
    <w:rsid w:val="00073ED0"/>
    <w:rsid w:val="00080C38"/>
    <w:rsid w:val="000A33C8"/>
    <w:rsid w:val="000C604F"/>
    <w:rsid w:val="000D3388"/>
    <w:rsid w:val="000D3D13"/>
    <w:rsid w:val="000E521A"/>
    <w:rsid w:val="00106936"/>
    <w:rsid w:val="00135CEC"/>
    <w:rsid w:val="00166F8F"/>
    <w:rsid w:val="001674A5"/>
    <w:rsid w:val="00174957"/>
    <w:rsid w:val="0018020E"/>
    <w:rsid w:val="00186BC5"/>
    <w:rsid w:val="00187423"/>
    <w:rsid w:val="001975F3"/>
    <w:rsid w:val="001A2E39"/>
    <w:rsid w:val="001C60A9"/>
    <w:rsid w:val="001D7873"/>
    <w:rsid w:val="001F5EE9"/>
    <w:rsid w:val="00202BB9"/>
    <w:rsid w:val="0020659D"/>
    <w:rsid w:val="002264FA"/>
    <w:rsid w:val="002347B5"/>
    <w:rsid w:val="002528FF"/>
    <w:rsid w:val="002B45A1"/>
    <w:rsid w:val="002C5619"/>
    <w:rsid w:val="002D23DD"/>
    <w:rsid w:val="002F43D9"/>
    <w:rsid w:val="002F6C00"/>
    <w:rsid w:val="00300161"/>
    <w:rsid w:val="00307BBF"/>
    <w:rsid w:val="00310A99"/>
    <w:rsid w:val="00310D63"/>
    <w:rsid w:val="00360364"/>
    <w:rsid w:val="00363000"/>
    <w:rsid w:val="00383366"/>
    <w:rsid w:val="003849C6"/>
    <w:rsid w:val="00395257"/>
    <w:rsid w:val="003C6143"/>
    <w:rsid w:val="00412CB9"/>
    <w:rsid w:val="004328CC"/>
    <w:rsid w:val="00444EC3"/>
    <w:rsid w:val="00490E0F"/>
    <w:rsid w:val="004A0FE2"/>
    <w:rsid w:val="004D20DF"/>
    <w:rsid w:val="004F3A2B"/>
    <w:rsid w:val="00507634"/>
    <w:rsid w:val="00513893"/>
    <w:rsid w:val="00514473"/>
    <w:rsid w:val="00521506"/>
    <w:rsid w:val="00551B2C"/>
    <w:rsid w:val="005701BF"/>
    <w:rsid w:val="00570CE2"/>
    <w:rsid w:val="00572D49"/>
    <w:rsid w:val="00573BCA"/>
    <w:rsid w:val="00591444"/>
    <w:rsid w:val="005A03BC"/>
    <w:rsid w:val="005C57E6"/>
    <w:rsid w:val="005E35BD"/>
    <w:rsid w:val="005E364B"/>
    <w:rsid w:val="005E36E8"/>
    <w:rsid w:val="005F2022"/>
    <w:rsid w:val="00605C75"/>
    <w:rsid w:val="00613FF3"/>
    <w:rsid w:val="006165D8"/>
    <w:rsid w:val="00661973"/>
    <w:rsid w:val="00673CE8"/>
    <w:rsid w:val="00680360"/>
    <w:rsid w:val="00695879"/>
    <w:rsid w:val="006966ED"/>
    <w:rsid w:val="006A334E"/>
    <w:rsid w:val="006E24F0"/>
    <w:rsid w:val="00752BD1"/>
    <w:rsid w:val="00764E91"/>
    <w:rsid w:val="00780323"/>
    <w:rsid w:val="007833B5"/>
    <w:rsid w:val="007861E8"/>
    <w:rsid w:val="0078717E"/>
    <w:rsid w:val="00794818"/>
    <w:rsid w:val="007A3798"/>
    <w:rsid w:val="007A5EE6"/>
    <w:rsid w:val="007A6B2A"/>
    <w:rsid w:val="007A7385"/>
    <w:rsid w:val="007B6507"/>
    <w:rsid w:val="007D472B"/>
    <w:rsid w:val="007D5D20"/>
    <w:rsid w:val="007E1897"/>
    <w:rsid w:val="007F0A2B"/>
    <w:rsid w:val="008232DE"/>
    <w:rsid w:val="00824DC8"/>
    <w:rsid w:val="008371A3"/>
    <w:rsid w:val="0084091B"/>
    <w:rsid w:val="00857C05"/>
    <w:rsid w:val="008604DA"/>
    <w:rsid w:val="00860C07"/>
    <w:rsid w:val="00870E11"/>
    <w:rsid w:val="00874337"/>
    <w:rsid w:val="00890A1E"/>
    <w:rsid w:val="00892EAC"/>
    <w:rsid w:val="008C7CDF"/>
    <w:rsid w:val="009367A4"/>
    <w:rsid w:val="009425E5"/>
    <w:rsid w:val="0096212E"/>
    <w:rsid w:val="009737FB"/>
    <w:rsid w:val="00975BB2"/>
    <w:rsid w:val="00992711"/>
    <w:rsid w:val="009B012F"/>
    <w:rsid w:val="009B077B"/>
    <w:rsid w:val="009B1D76"/>
    <w:rsid w:val="009E1577"/>
    <w:rsid w:val="009E2E49"/>
    <w:rsid w:val="009F1285"/>
    <w:rsid w:val="009F2183"/>
    <w:rsid w:val="00A01715"/>
    <w:rsid w:val="00A14F60"/>
    <w:rsid w:val="00A22969"/>
    <w:rsid w:val="00A34457"/>
    <w:rsid w:val="00A35714"/>
    <w:rsid w:val="00A5289B"/>
    <w:rsid w:val="00A606CC"/>
    <w:rsid w:val="00A65388"/>
    <w:rsid w:val="00A65DEA"/>
    <w:rsid w:val="00A8182B"/>
    <w:rsid w:val="00A84BC4"/>
    <w:rsid w:val="00A84EB4"/>
    <w:rsid w:val="00A86C12"/>
    <w:rsid w:val="00A97555"/>
    <w:rsid w:val="00AB0D02"/>
    <w:rsid w:val="00AB12B2"/>
    <w:rsid w:val="00AB2112"/>
    <w:rsid w:val="00AD73A2"/>
    <w:rsid w:val="00AF1354"/>
    <w:rsid w:val="00AF4B7E"/>
    <w:rsid w:val="00AF5C17"/>
    <w:rsid w:val="00AF6EA6"/>
    <w:rsid w:val="00B04B1A"/>
    <w:rsid w:val="00B0630E"/>
    <w:rsid w:val="00B30E22"/>
    <w:rsid w:val="00B83D08"/>
    <w:rsid w:val="00B90971"/>
    <w:rsid w:val="00B9119B"/>
    <w:rsid w:val="00B92124"/>
    <w:rsid w:val="00BA02E7"/>
    <w:rsid w:val="00BB0D7D"/>
    <w:rsid w:val="00BC00E7"/>
    <w:rsid w:val="00C0424B"/>
    <w:rsid w:val="00C10AFE"/>
    <w:rsid w:val="00C603D1"/>
    <w:rsid w:val="00C75393"/>
    <w:rsid w:val="00C8447B"/>
    <w:rsid w:val="00C849D5"/>
    <w:rsid w:val="00CA632B"/>
    <w:rsid w:val="00CB020D"/>
    <w:rsid w:val="00CB2A6B"/>
    <w:rsid w:val="00CC7BBD"/>
    <w:rsid w:val="00CE67A7"/>
    <w:rsid w:val="00CF2052"/>
    <w:rsid w:val="00D00CA0"/>
    <w:rsid w:val="00D03176"/>
    <w:rsid w:val="00D16CC0"/>
    <w:rsid w:val="00D2500B"/>
    <w:rsid w:val="00D43C0A"/>
    <w:rsid w:val="00D554B2"/>
    <w:rsid w:val="00D74716"/>
    <w:rsid w:val="00D826F1"/>
    <w:rsid w:val="00D831D4"/>
    <w:rsid w:val="00D8664A"/>
    <w:rsid w:val="00DA62DB"/>
    <w:rsid w:val="00DB33DC"/>
    <w:rsid w:val="00DC44C2"/>
    <w:rsid w:val="00E21D94"/>
    <w:rsid w:val="00E235B6"/>
    <w:rsid w:val="00E27747"/>
    <w:rsid w:val="00E621B3"/>
    <w:rsid w:val="00E7428B"/>
    <w:rsid w:val="00EA1347"/>
    <w:rsid w:val="00EB035E"/>
    <w:rsid w:val="00ED1B83"/>
    <w:rsid w:val="00ED38F2"/>
    <w:rsid w:val="00EE5059"/>
    <w:rsid w:val="00F27593"/>
    <w:rsid w:val="00F27860"/>
    <w:rsid w:val="00F53A8D"/>
    <w:rsid w:val="00F67749"/>
    <w:rsid w:val="00F86F96"/>
    <w:rsid w:val="00FA3368"/>
    <w:rsid w:val="00FA68C7"/>
    <w:rsid w:val="00FD53B5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5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F5E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5EE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"/>
    <w:basedOn w:val="a"/>
    <w:uiPriority w:val="99"/>
    <w:rsid w:val="007833B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36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0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A99"/>
    <w:rPr>
      <w:rFonts w:ascii="Tahoma" w:hAnsi="Tahoma" w:cs="Times New Roman"/>
      <w:sz w:val="16"/>
    </w:rPr>
  </w:style>
  <w:style w:type="paragraph" w:styleId="a6">
    <w:name w:val="TOC Heading"/>
    <w:basedOn w:val="1"/>
    <w:next w:val="a"/>
    <w:uiPriority w:val="39"/>
    <w:unhideWhenUsed/>
    <w:qFormat/>
    <w:rsid w:val="001F5EE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locked/>
    <w:rsid w:val="001F5EE9"/>
  </w:style>
  <w:style w:type="character" w:styleId="a7">
    <w:name w:val="Hyperlink"/>
    <w:basedOn w:val="a0"/>
    <w:uiPriority w:val="99"/>
    <w:unhideWhenUsed/>
    <w:rsid w:val="001F5EE9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202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5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F5E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5EE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"/>
    <w:basedOn w:val="a"/>
    <w:uiPriority w:val="99"/>
    <w:rsid w:val="007833B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36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0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A99"/>
    <w:rPr>
      <w:rFonts w:ascii="Tahoma" w:hAnsi="Tahoma" w:cs="Times New Roman"/>
      <w:sz w:val="16"/>
    </w:rPr>
  </w:style>
  <w:style w:type="paragraph" w:styleId="a6">
    <w:name w:val="TOC Heading"/>
    <w:basedOn w:val="1"/>
    <w:next w:val="a"/>
    <w:uiPriority w:val="39"/>
    <w:unhideWhenUsed/>
    <w:qFormat/>
    <w:rsid w:val="001F5EE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locked/>
    <w:rsid w:val="001F5EE9"/>
  </w:style>
  <w:style w:type="character" w:styleId="a7">
    <w:name w:val="Hyperlink"/>
    <w:basedOn w:val="a0"/>
    <w:uiPriority w:val="99"/>
    <w:unhideWhenUsed/>
    <w:rsid w:val="001F5EE9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20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696B185BF720A91BCEA82102DB2B040ED41B7FFB5FA45FEF5AFE43B81F540733CFE8s8b0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7E0D-1F4F-4F22-90CF-188FDA0B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Тавдинского городского округа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cp:lastPrinted>2020-12-26T06:30:00Z</cp:lastPrinted>
  <dcterms:created xsi:type="dcterms:W3CDTF">2020-12-26T06:58:00Z</dcterms:created>
  <dcterms:modified xsi:type="dcterms:W3CDTF">2020-12-26T06:58:00Z</dcterms:modified>
</cp:coreProperties>
</file>