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3" w:rsidRDefault="005C7E13">
      <w:pPr>
        <w:jc w:val="center"/>
        <w:rPr>
          <w:b/>
          <w:sz w:val="22"/>
          <w:szCs w:val="22"/>
        </w:rPr>
      </w:pPr>
    </w:p>
    <w:p w:rsidR="005C7E13" w:rsidRDefault="00B93697">
      <w:pPr>
        <w:pStyle w:val="1"/>
        <w:spacing w:line="210" w:lineRule="atLeast"/>
        <w:jc w:val="left"/>
        <w:rPr>
          <w:rStyle w:val="aa"/>
          <w:rFonts w:ascii="Arial" w:hAnsi="Arial" w:cs="Arial"/>
          <w:b/>
          <w:bCs/>
          <w:color w:val="FF0000"/>
        </w:rPr>
      </w:pPr>
      <w:r>
        <w:rPr>
          <w:rStyle w:val="aa"/>
          <w:rFonts w:ascii="Arial" w:hAnsi="Arial" w:cs="Arial"/>
          <w:b/>
          <w:bCs/>
          <w:color w:val="FF0000"/>
        </w:rPr>
        <w:lastRenderedPageBreak/>
        <w:t xml:space="preserve">                               </w:t>
      </w:r>
      <w:r w:rsidR="008251EB">
        <w:rPr>
          <w:noProof/>
        </w:rPr>
        <w:drawing>
          <wp:inline distT="0" distB="0" distL="0" distR="0" wp14:anchorId="42A1BA2C" wp14:editId="448B9F3F">
            <wp:extent cx="6457950" cy="2343150"/>
            <wp:effectExtent l="0" t="0" r="0" b="0"/>
            <wp:docPr id="1" name="Рисунок 1" descr="Грипп птиц картинки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 птиц картинки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71" cy="23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13" w:rsidRDefault="00B93697">
      <w:pPr>
        <w:pStyle w:val="1"/>
        <w:spacing w:line="210" w:lineRule="atLeast"/>
        <w:rPr>
          <w:rStyle w:val="aa"/>
          <w:rFonts w:ascii="Arial" w:hAnsi="Arial" w:cs="Arial"/>
          <w:b/>
          <w:bCs/>
          <w:color w:val="FF0000"/>
        </w:rPr>
      </w:pPr>
      <w:r>
        <w:rPr>
          <w:rStyle w:val="aa"/>
          <w:rFonts w:ascii="Arial" w:hAnsi="Arial" w:cs="Arial"/>
          <w:b/>
          <w:bCs/>
          <w:color w:val="FF0000"/>
        </w:rPr>
        <w:t xml:space="preserve">Памятка для населения по профилактике </w:t>
      </w:r>
    </w:p>
    <w:p w:rsidR="005C7E13" w:rsidRDefault="00B93697">
      <w:pPr>
        <w:pStyle w:val="1"/>
        <w:spacing w:line="210" w:lineRule="atLeast"/>
        <w:rPr>
          <w:rFonts w:ascii="Arial" w:hAnsi="Arial" w:cs="Arial"/>
          <w:color w:val="333366"/>
          <w:sz w:val="23"/>
          <w:szCs w:val="23"/>
        </w:rPr>
      </w:pPr>
      <w:r>
        <w:rPr>
          <w:rStyle w:val="aa"/>
          <w:rFonts w:ascii="Arial" w:hAnsi="Arial" w:cs="Arial"/>
          <w:b/>
          <w:bCs/>
          <w:color w:val="FF0000"/>
        </w:rPr>
        <w:t xml:space="preserve"> гриппа птиц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Грипп птиц – это </w:t>
      </w:r>
      <w:proofErr w:type="gramStart"/>
      <w:r>
        <w:rPr>
          <w:rFonts w:ascii="Arial" w:hAnsi="Arial" w:cs="Arial"/>
          <w:i w:val="0"/>
        </w:rPr>
        <w:t>остро заразное</w:t>
      </w:r>
      <w:proofErr w:type="gramEnd"/>
      <w:r>
        <w:rPr>
          <w:rFonts w:ascii="Arial" w:hAnsi="Arial" w:cs="Arial"/>
          <w:i w:val="0"/>
        </w:rPr>
        <w:t xml:space="preserve"> вирусное заболевание поражающее домашнюю, синантропную (дикая птица, живущая рядом с человеком) и дикую птицу. Данному заболеванию также </w:t>
      </w:r>
      <w:r>
        <w:rPr>
          <w:rFonts w:ascii="Arial" w:hAnsi="Arial" w:cs="Arial"/>
          <w:i w:val="0"/>
        </w:rPr>
        <w:t xml:space="preserve">подвержен и человек. </w:t>
      </w:r>
      <w:proofErr w:type="spellStart"/>
      <w:r>
        <w:rPr>
          <w:rFonts w:ascii="Arial" w:hAnsi="Arial" w:cs="Arial"/>
          <w:i w:val="0"/>
        </w:rPr>
        <w:t>Высокопатогенный</w:t>
      </w:r>
      <w:proofErr w:type="spellEnd"/>
      <w:r>
        <w:rPr>
          <w:rFonts w:ascii="Arial" w:hAnsi="Arial" w:cs="Arial"/>
          <w:i w:val="0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Наибольшую опасность вирус гриппа птиц пред</w:t>
      </w:r>
      <w:r>
        <w:rPr>
          <w:rFonts w:ascii="Arial" w:hAnsi="Arial" w:cs="Arial"/>
          <w:i w:val="0"/>
        </w:rPr>
        <w:t>ставляет для сухопутной птицы (кур, индеек, перепелов и т.д.), в то время как у водоплавающей птицы от гриппа гибнет молодняк, а взрослая птица является вирусоносителем.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i w:val="0"/>
        </w:rPr>
        <w:t>дискоординация</w:t>
      </w:r>
      <w:proofErr w:type="spellEnd"/>
      <w:r>
        <w:rPr>
          <w:rFonts w:ascii="Arial" w:hAnsi="Arial" w:cs="Arial"/>
          <w:i w:val="0"/>
        </w:rPr>
        <w:t xml:space="preserve"> движ</w:t>
      </w:r>
      <w:r>
        <w:rPr>
          <w:rFonts w:ascii="Arial" w:hAnsi="Arial" w:cs="Arial"/>
          <w:i w:val="0"/>
        </w:rPr>
        <w:t>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</w:t>
      </w:r>
      <w:r>
        <w:rPr>
          <w:rFonts w:ascii="Arial" w:hAnsi="Arial" w:cs="Arial"/>
          <w:i w:val="0"/>
        </w:rPr>
        <w:t>еть внешне здоровыми, но являться источником инфекции для других птиц и человека.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color w:val="FF0000"/>
          <w:u w:val="single"/>
        </w:rPr>
        <w:t>Пути заражения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</w:t>
      </w:r>
      <w:r>
        <w:rPr>
          <w:rFonts w:ascii="Arial" w:hAnsi="Arial" w:cs="Arial"/>
          <w:i w:val="0"/>
        </w:rPr>
        <w:t>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</w:t>
      </w:r>
      <w:r>
        <w:rPr>
          <w:rFonts w:ascii="Arial" w:hAnsi="Arial" w:cs="Arial"/>
          <w:i w:val="0"/>
        </w:rPr>
        <w:t xml:space="preserve"> птицы и человека.</w:t>
      </w:r>
    </w:p>
    <w:p w:rsidR="005C7E13" w:rsidRDefault="00083B08">
      <w:pPr>
        <w:pStyle w:val="2"/>
        <w:spacing w:line="210" w:lineRule="atLeas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color w:val="FF0000"/>
          <w:u w:val="single"/>
        </w:rPr>
        <w:t xml:space="preserve">Клинические признаки у человека при заболевании гриппом птиц 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i w:val="0"/>
        </w:rPr>
        <w:t>°С</w:t>
      </w:r>
      <w:proofErr w:type="gramEnd"/>
      <w:r>
        <w:rPr>
          <w:rFonts w:ascii="Arial" w:hAnsi="Arial" w:cs="Arial"/>
          <w:i w:val="0"/>
        </w:rPr>
        <w:t xml:space="preserve"> и выше, мышечных и</w:t>
      </w:r>
      <w:r>
        <w:rPr>
          <w:rFonts w:ascii="Arial" w:hAnsi="Arial" w:cs="Arial"/>
          <w:i w:val="0"/>
        </w:rPr>
        <w:t xml:space="preserve"> головных болей, болей в горле. Возможен водянистый стул, многократная рво</w:t>
      </w:r>
      <w:r w:rsidR="00083B08">
        <w:rPr>
          <w:rFonts w:ascii="Arial" w:hAnsi="Arial" w:cs="Arial"/>
          <w:i w:val="0"/>
        </w:rPr>
        <w:t xml:space="preserve">та. </w:t>
      </w:r>
      <w:r>
        <w:rPr>
          <w:rFonts w:ascii="Arial" w:hAnsi="Arial" w:cs="Arial"/>
          <w:i w:val="0"/>
        </w:rPr>
        <w:t xml:space="preserve"> Через 2-3 дня появляется влажный кашель, часто с примесью крови, одышка затем может возникнуть затруднение дыхания. Возможно поражение печени, почек </w:t>
      </w:r>
      <w:r>
        <w:rPr>
          <w:rFonts w:ascii="Arial" w:hAnsi="Arial" w:cs="Arial"/>
          <w:i w:val="0"/>
        </w:rPr>
        <w:t>и мозга.</w:t>
      </w:r>
    </w:p>
    <w:p w:rsidR="005C7E13" w:rsidRDefault="005C7E13">
      <w:pPr>
        <w:pStyle w:val="2"/>
        <w:spacing w:line="210" w:lineRule="atLeast"/>
        <w:rPr>
          <w:rFonts w:ascii="Arial" w:hAnsi="Arial" w:cs="Arial"/>
          <w:i w:val="0"/>
        </w:rPr>
      </w:pP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color w:val="FF0000"/>
          <w:u w:val="single"/>
        </w:rPr>
        <w:t>Как защитить себ</w:t>
      </w:r>
      <w:r>
        <w:rPr>
          <w:rFonts w:ascii="Arial" w:hAnsi="Arial" w:cs="Arial"/>
          <w:i w:val="0"/>
          <w:color w:val="FF0000"/>
          <w:u w:val="single"/>
        </w:rPr>
        <w:t>я от птичьего гриппа?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 Избегать непосредственного контакта с дикой птицей в местах массового скопления птицы на открытых водоемах.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2. Не приносить домой больную птицу (голубей, уток).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3. Строго соблюдать правила личной гигиены, чаще мыть руки (вирус унич</w:t>
      </w:r>
      <w:r>
        <w:rPr>
          <w:rFonts w:ascii="Arial" w:hAnsi="Arial" w:cs="Arial"/>
          <w:i w:val="0"/>
        </w:rPr>
        <w:t>тожается горячей водой и мылом).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4. Запрещается держать домашний скот и домашнюю птицу в квартирах, местах общего пользования: кухнях коммунальных квартир, коридорах, на лестничных клетках, чердаках, подвалах, а также на лоджиях и балконах.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5. Не рекоменду</w:t>
      </w:r>
      <w:r>
        <w:rPr>
          <w:rFonts w:ascii="Arial" w:hAnsi="Arial" w:cs="Arial"/>
          <w:i w:val="0"/>
        </w:rPr>
        <w:t>ется покупать для питания мясо птицы, яйца в местах несанкционированной торговли.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>6. Для питья использовать только бутилированную или кипяченую воду.</w:t>
      </w:r>
    </w:p>
    <w:p w:rsidR="005C7E13" w:rsidRDefault="005C7E13"/>
    <w:p w:rsidR="005C7E13" w:rsidRDefault="00B93697">
      <w:pPr>
        <w:pStyle w:val="2"/>
        <w:spacing w:line="210" w:lineRule="atLeas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color w:val="FF0000"/>
          <w:u w:val="single"/>
        </w:rPr>
        <w:t>Как защитить свою птицу?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 Обязательно регистрировать в администрации муниципального образования и учреж</w:t>
      </w:r>
      <w:r>
        <w:rPr>
          <w:rFonts w:ascii="Arial" w:hAnsi="Arial" w:cs="Arial"/>
          <w:i w:val="0"/>
        </w:rPr>
        <w:t>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2. Вакцинировать свою птицу против гриппа птиц.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3. Для кормления птиц не использовать корма, которые могут бы</w:t>
      </w:r>
      <w:r>
        <w:rPr>
          <w:rFonts w:ascii="Arial" w:hAnsi="Arial" w:cs="Arial"/>
          <w:i w:val="0"/>
        </w:rPr>
        <w:t>ть испачканы пометом диких птиц, лучше кормить запаренным зерном и отрубями.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4. Не допускать контакта домашней птицы с дикой и синантропной птицей.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5. Если вы бываете в местах, где можете испачкать обувь пометом дикой птицы, особенно уток, то обувь перед </w:t>
      </w:r>
      <w:r>
        <w:rPr>
          <w:rFonts w:ascii="Arial" w:hAnsi="Arial" w:cs="Arial"/>
          <w:i w:val="0"/>
        </w:rPr>
        <w:t>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6. Не потрошить на </w:t>
      </w:r>
      <w:proofErr w:type="gramStart"/>
      <w:r>
        <w:rPr>
          <w:rFonts w:ascii="Arial" w:hAnsi="Arial" w:cs="Arial"/>
          <w:i w:val="0"/>
        </w:rPr>
        <w:t>дворе добытую на</w:t>
      </w:r>
      <w:proofErr w:type="gramEnd"/>
      <w:r>
        <w:rPr>
          <w:rFonts w:ascii="Arial" w:hAnsi="Arial" w:cs="Arial"/>
          <w:i w:val="0"/>
        </w:rPr>
        <w:t xml:space="preserve"> охоте птицу.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7. Не приносить во двор убитую или живую домашнюю птицу, </w:t>
      </w:r>
      <w:r>
        <w:rPr>
          <w:rFonts w:ascii="Arial" w:hAnsi="Arial" w:cs="Arial"/>
          <w:i w:val="0"/>
        </w:rPr>
        <w:t>приобретенную у частных лиц.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  <w:color w:val="FF0000"/>
          <w:u w:val="single"/>
        </w:rPr>
      </w:pPr>
      <w:r>
        <w:tab/>
      </w:r>
      <w:r>
        <w:rPr>
          <w:rFonts w:ascii="Arial" w:hAnsi="Arial" w:cs="Arial"/>
          <w:i w:val="0"/>
          <w:color w:val="FF0000"/>
          <w:u w:val="single"/>
        </w:rPr>
        <w:t xml:space="preserve">Охотникам-о птичьем </w:t>
      </w:r>
      <w:proofErr w:type="gramStart"/>
      <w:r>
        <w:rPr>
          <w:rFonts w:ascii="Arial" w:hAnsi="Arial" w:cs="Arial"/>
          <w:i w:val="0"/>
          <w:color w:val="FF0000"/>
          <w:u w:val="single"/>
        </w:rPr>
        <w:t>гриппе</w:t>
      </w:r>
      <w:proofErr w:type="gramEnd"/>
    </w:p>
    <w:p w:rsidR="005C7E13" w:rsidRDefault="00B93697">
      <w:r>
        <w:t xml:space="preserve">            (несколько правил, которые следует выполнять во время охоты на водоплавающую дичь)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1.Отстреливать только здоровую птицу. 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2. Недопустимо привозить необработанную птицу домой.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3. Перед ощи</w:t>
      </w:r>
      <w:r>
        <w:rPr>
          <w:rFonts w:ascii="Arial" w:hAnsi="Arial" w:cs="Arial"/>
          <w:i w:val="0"/>
        </w:rPr>
        <w:t>пыванием и потрошением птицу опустить на несколько минут в кипяток или обработать открытым огне</w:t>
      </w:r>
      <w:proofErr w:type="gramStart"/>
      <w:r>
        <w:rPr>
          <w:rFonts w:ascii="Arial" w:hAnsi="Arial" w:cs="Arial"/>
          <w:i w:val="0"/>
        </w:rPr>
        <w:t>м(</w:t>
      </w:r>
      <w:proofErr w:type="gramEnd"/>
      <w:r>
        <w:rPr>
          <w:rFonts w:ascii="Arial" w:hAnsi="Arial" w:cs="Arial"/>
          <w:i w:val="0"/>
        </w:rPr>
        <w:t xml:space="preserve"> костер, паяльная лампа)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4. При потрошении птицы избегать загрязнения окружающих предметов и почвы кровью, фекалиями и т.д.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5. После обработки птицы все биолог</w:t>
      </w:r>
      <w:r>
        <w:rPr>
          <w:rFonts w:ascii="Arial" w:hAnsi="Arial" w:cs="Arial"/>
          <w:i w:val="0"/>
        </w:rPr>
        <w:t>ические отходы следует уничтожить. Недопустимо скармливать внутренние органы птицы другим животным.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6. Как можно чаще мыть руки с мылом.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7. Не прикасаться к другим предметам и лицу во время ощипывания и потрошения птицы.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8. После охоты обувь тщательно помы</w:t>
      </w:r>
      <w:r>
        <w:rPr>
          <w:rFonts w:ascii="Arial" w:hAnsi="Arial" w:cs="Arial"/>
          <w:i w:val="0"/>
        </w:rPr>
        <w:t>ть, одежду выстирать и просушить на солнце.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9. При кулинарной обработке птицы необходимо соблюдать правила гигиены, птицу хорошо проваривать или прожаривать. Кухонный инвентарь тщательно промыть с мылом, обдать кипятком. </w:t>
      </w:r>
    </w:p>
    <w:p w:rsidR="005C7E13" w:rsidRDefault="00B93697">
      <w:pPr>
        <w:pStyle w:val="2"/>
        <w:spacing w:line="210" w:lineRule="atLeas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10. В течени</w:t>
      </w:r>
      <w:proofErr w:type="gramStart"/>
      <w:r>
        <w:rPr>
          <w:rFonts w:ascii="Arial" w:hAnsi="Arial" w:cs="Arial"/>
          <w:i w:val="0"/>
        </w:rPr>
        <w:t>и</w:t>
      </w:r>
      <w:proofErr w:type="gramEnd"/>
      <w:r>
        <w:rPr>
          <w:rFonts w:ascii="Arial" w:hAnsi="Arial" w:cs="Arial"/>
          <w:i w:val="0"/>
        </w:rPr>
        <w:t xml:space="preserve"> 7-10 дней после конт</w:t>
      </w:r>
      <w:r>
        <w:rPr>
          <w:rFonts w:ascii="Arial" w:hAnsi="Arial" w:cs="Arial"/>
          <w:i w:val="0"/>
        </w:rPr>
        <w:t>акта с дикой птицей при появлении симптомов гриппа или инфекции глаз немедленно обращаться за медицинской помощью.</w:t>
      </w:r>
    </w:p>
    <w:p w:rsidR="005C7E13" w:rsidRDefault="005C7E13"/>
    <w:p w:rsidR="005C7E13" w:rsidRDefault="005C7E13"/>
    <w:p w:rsidR="005C7E13" w:rsidRDefault="005C7E13"/>
    <w:p w:rsidR="005C7E13" w:rsidRDefault="005C7E13"/>
    <w:p w:rsidR="005B1008" w:rsidRPr="008251EB" w:rsidRDefault="008251EB" w:rsidP="005B100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П</w:t>
      </w:r>
      <w:r w:rsidR="00083B08" w:rsidRPr="008251EB">
        <w:rPr>
          <w:rFonts w:ascii="Arial" w:hAnsi="Arial" w:cs="Arial"/>
          <w:b/>
          <w:color w:val="FF0000"/>
        </w:rPr>
        <w:t>ри первых признаках заболевани</w:t>
      </w:r>
      <w:r w:rsidR="005B1008">
        <w:rPr>
          <w:rFonts w:ascii="Arial" w:hAnsi="Arial" w:cs="Arial"/>
          <w:b/>
          <w:color w:val="FF0000"/>
        </w:rPr>
        <w:t xml:space="preserve">я, аномального поведения птиц </w:t>
      </w:r>
      <w:r w:rsidR="00083B08" w:rsidRPr="008251EB">
        <w:rPr>
          <w:rFonts w:ascii="Arial" w:hAnsi="Arial" w:cs="Arial"/>
          <w:b/>
          <w:color w:val="FF0000"/>
        </w:rPr>
        <w:t xml:space="preserve"> и случаях внезапного массового падежа птицы</w:t>
      </w:r>
      <w:r w:rsidR="005B1008">
        <w:rPr>
          <w:rFonts w:ascii="Arial" w:hAnsi="Arial" w:cs="Arial"/>
          <w:b/>
          <w:color w:val="FF0000"/>
        </w:rPr>
        <w:t>, в целях своевременного выявления очага гриппа птиц и принятию мер для предотвращения его дальнейшего распространения</w:t>
      </w:r>
    </w:p>
    <w:p w:rsidR="008251EB" w:rsidRDefault="00083B08" w:rsidP="008251EB">
      <w:pPr>
        <w:jc w:val="center"/>
        <w:rPr>
          <w:rFonts w:ascii="Arial" w:hAnsi="Arial" w:cs="Arial"/>
          <w:b/>
          <w:color w:val="FF0000"/>
        </w:rPr>
      </w:pPr>
      <w:r w:rsidRPr="008251EB">
        <w:rPr>
          <w:rFonts w:ascii="Arial" w:hAnsi="Arial" w:cs="Arial"/>
          <w:b/>
          <w:color w:val="FF0000"/>
        </w:rPr>
        <w:t xml:space="preserve"> необходимо немедлен</w:t>
      </w:r>
      <w:r w:rsidR="008251EB">
        <w:rPr>
          <w:rFonts w:ascii="Arial" w:hAnsi="Arial" w:cs="Arial"/>
          <w:b/>
          <w:color w:val="FF0000"/>
        </w:rPr>
        <w:t>но обратится в</w:t>
      </w:r>
      <w:r w:rsidR="008265F8">
        <w:rPr>
          <w:rFonts w:ascii="Arial" w:hAnsi="Arial" w:cs="Arial"/>
          <w:b/>
          <w:color w:val="FF0000"/>
        </w:rPr>
        <w:t xml:space="preserve"> государственную ветеринарную службу по месту территориального нахождения, или </w:t>
      </w:r>
      <w:bookmarkStart w:id="0" w:name="_GoBack"/>
      <w:bookmarkEnd w:id="0"/>
    </w:p>
    <w:p w:rsidR="008251EB" w:rsidRDefault="008251EB" w:rsidP="008251E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ГБУСО </w:t>
      </w:r>
      <w:proofErr w:type="spellStart"/>
      <w:r>
        <w:rPr>
          <w:rFonts w:ascii="Arial" w:hAnsi="Arial" w:cs="Arial"/>
          <w:b/>
          <w:color w:val="FF0000"/>
        </w:rPr>
        <w:t>Серовская</w:t>
      </w:r>
      <w:proofErr w:type="spellEnd"/>
      <w:r>
        <w:rPr>
          <w:rFonts w:ascii="Arial" w:hAnsi="Arial" w:cs="Arial"/>
          <w:b/>
          <w:color w:val="FF0000"/>
        </w:rPr>
        <w:t xml:space="preserve"> ветстанция   г. Серов, ул. Льва Толстого, д. 7, </w:t>
      </w:r>
    </w:p>
    <w:p w:rsidR="008251EB" w:rsidRDefault="008251EB" w:rsidP="008251E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телефон: 8 (34385) 9-80-70, 7-43-01</w:t>
      </w:r>
    </w:p>
    <w:p w:rsidR="005C7E13" w:rsidRPr="008251EB" w:rsidRDefault="00083B08" w:rsidP="008251EB">
      <w:pPr>
        <w:jc w:val="center"/>
        <w:rPr>
          <w:rFonts w:ascii="Arial" w:hAnsi="Arial" w:cs="Arial"/>
          <w:b/>
          <w:color w:val="FF0000"/>
        </w:rPr>
      </w:pPr>
      <w:r w:rsidRPr="008251EB">
        <w:rPr>
          <w:rFonts w:ascii="Arial" w:hAnsi="Arial" w:cs="Arial"/>
          <w:b/>
          <w:color w:val="FF0000"/>
        </w:rPr>
        <w:t xml:space="preserve"> </w:t>
      </w:r>
    </w:p>
    <w:p w:rsidR="005C7E13" w:rsidRDefault="005C7E13"/>
    <w:p w:rsidR="005C7E13" w:rsidRDefault="005C7E13"/>
    <w:p w:rsidR="005C7E13" w:rsidRDefault="005C7E13"/>
    <w:p w:rsidR="005C7E13" w:rsidRDefault="005C7E13"/>
    <w:p w:rsidR="005C7E13" w:rsidRDefault="005C7E13"/>
    <w:p w:rsidR="005C7E13" w:rsidRDefault="005C7E13"/>
    <w:sectPr w:rsidR="005C7E13">
      <w:footerReference w:type="default" r:id="rId9"/>
      <w:pgSz w:w="11906" w:h="16838"/>
      <w:pgMar w:top="397" w:right="39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97" w:rsidRDefault="00B93697">
      <w:r>
        <w:separator/>
      </w:r>
    </w:p>
  </w:endnote>
  <w:endnote w:type="continuationSeparator" w:id="0">
    <w:p w:rsidR="00B93697" w:rsidRDefault="00B9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13" w:rsidRDefault="005C7E13">
    <w:pPr>
      <w:pStyle w:val="a7"/>
      <w:tabs>
        <w:tab w:val="clear" w:pos="4677"/>
        <w:tab w:val="clear" w:pos="9355"/>
        <w:tab w:val="left" w:pos="11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97" w:rsidRDefault="00B93697">
      <w:r>
        <w:separator/>
      </w:r>
    </w:p>
  </w:footnote>
  <w:footnote w:type="continuationSeparator" w:id="0">
    <w:p w:rsidR="00B93697" w:rsidRDefault="00B9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58"/>
    <w:rsid w:val="00041D45"/>
    <w:rsid w:val="00083B08"/>
    <w:rsid w:val="00181112"/>
    <w:rsid w:val="001C4A33"/>
    <w:rsid w:val="002D7567"/>
    <w:rsid w:val="003052DE"/>
    <w:rsid w:val="00372135"/>
    <w:rsid w:val="00482DE7"/>
    <w:rsid w:val="004C626C"/>
    <w:rsid w:val="005A027F"/>
    <w:rsid w:val="005B1008"/>
    <w:rsid w:val="005C0BF8"/>
    <w:rsid w:val="005C7E13"/>
    <w:rsid w:val="005D2643"/>
    <w:rsid w:val="00654C67"/>
    <w:rsid w:val="00673922"/>
    <w:rsid w:val="00692F4A"/>
    <w:rsid w:val="00733FEA"/>
    <w:rsid w:val="007B7658"/>
    <w:rsid w:val="008251EB"/>
    <w:rsid w:val="008265F8"/>
    <w:rsid w:val="00843419"/>
    <w:rsid w:val="009A4637"/>
    <w:rsid w:val="00A97667"/>
    <w:rsid w:val="00AD1933"/>
    <w:rsid w:val="00B81091"/>
    <w:rsid w:val="00B93697"/>
    <w:rsid w:val="00BE36A4"/>
    <w:rsid w:val="00BE79FB"/>
    <w:rsid w:val="00C5581B"/>
    <w:rsid w:val="00CE63DF"/>
    <w:rsid w:val="00CF373E"/>
    <w:rsid w:val="00D03C92"/>
    <w:rsid w:val="00D85B80"/>
    <w:rsid w:val="00DC0CDF"/>
    <w:rsid w:val="00DD06B0"/>
    <w:rsid w:val="6C3E1624"/>
    <w:rsid w:val="71813063"/>
    <w:rsid w:val="7E3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2024-03-01T07:14:00Z</cp:lastPrinted>
  <dcterms:created xsi:type="dcterms:W3CDTF">2024-03-01T07:28:00Z</dcterms:created>
  <dcterms:modified xsi:type="dcterms:W3CDTF">2024-03-01T07:28:00Z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