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B9" w:rsidRPr="00FA410A" w:rsidRDefault="001367B9" w:rsidP="00136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10A">
        <w:rPr>
          <w:rFonts w:ascii="Times New Roman" w:hAnsi="Times New Roman" w:cs="Times New Roman"/>
          <w:b/>
          <w:sz w:val="28"/>
          <w:szCs w:val="28"/>
        </w:rPr>
        <w:t>Перечень нормативно правовых актов, регулирующих исполнение муниципальной функции:</w:t>
      </w:r>
    </w:p>
    <w:p w:rsidR="001367B9" w:rsidRPr="00EE5859" w:rsidRDefault="001367B9" w:rsidP="00136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 xml:space="preserve">1) Конституция Российской Федерации от 12 декабря 1993 года (с учетом поправок, внесенных Законами РФ о поправках к Конституции РФ от 30.12.2008 № 6-ФКЗ, от 30.12.2008 № 7-ФКЗ, от 05.02.2014 № 5-ФКЗ, от 21.02.2014 № 6-ФКЗ, от 21.07.2014 № 11-ФКЗ, с учетом изменений, внесенных указом Президента Российской Федерации </w:t>
      </w:r>
      <w:proofErr w:type="gramStart"/>
      <w:r w:rsidRPr="00EE58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5859">
        <w:rPr>
          <w:rFonts w:ascii="Times New Roman" w:hAnsi="Times New Roman" w:cs="Times New Roman"/>
          <w:sz w:val="28"/>
          <w:szCs w:val="28"/>
        </w:rPr>
        <w:t xml:space="preserve"> 27.03.2019 № 130);</w:t>
      </w:r>
    </w:p>
    <w:p w:rsidR="001367B9" w:rsidRPr="00EE5859" w:rsidRDefault="001367B9" w:rsidP="00136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 (часть первая) от 30 ноября 1994 года № 51-ФЗ («Российская газета», от 08.12.1994, № 238-239);</w:t>
      </w:r>
    </w:p>
    <w:p w:rsidR="001367B9" w:rsidRPr="00EE5859" w:rsidRDefault="001367B9" w:rsidP="00136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 xml:space="preserve">3) Федеральный закон от 07 февраля 1992 года № 2300-1 «О защите прав потребителей» (в ред. Федеральных законов от 09.01.1996 № 2-ФЗ, от 17.12.1999 № 212-ФЗ; </w:t>
      </w:r>
      <w:proofErr w:type="gramStart"/>
      <w:r w:rsidRPr="00EE5859">
        <w:rPr>
          <w:rFonts w:ascii="Times New Roman" w:hAnsi="Times New Roman" w:cs="Times New Roman"/>
          <w:sz w:val="28"/>
          <w:szCs w:val="28"/>
        </w:rPr>
        <w:t>от 30.12.2001 № 196-ФЗ, от 22.08.2004 № 122-ФЗ, от 02.11.2004 № 127-ФЗ, от 21.12.2004 г. № 171-ФЗ, от 27.07.2006 № 140-ФЗ, от 16.10.2006 № 160-ФЗ, от 25.10.2007 № 234-ФЗ, от 23.07.2008 № 160-ФЗ, от 03.06.2009 № 121-ФЗ, от 23.11.2009 № 261-ФЗ, от 27.06.2011 № 162-ФЗ, от 18.07.2011 242-ФЗ) («Российская газета», 16.01.1996, № 8; 21.12.1999, № 253; 31.12.2001 № 256; 31.08.2004, № 188; 05.11.2004, № 246; 29.12.2004, № 289;</w:t>
      </w:r>
      <w:proofErr w:type="gramEnd"/>
      <w:r w:rsidRPr="00EE5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859">
        <w:rPr>
          <w:rFonts w:ascii="Times New Roman" w:hAnsi="Times New Roman" w:cs="Times New Roman"/>
          <w:sz w:val="28"/>
          <w:szCs w:val="28"/>
        </w:rPr>
        <w:t>29.07.2006, № 165; 18.10.2006, № 233; 27.10.2007, № 241; 25.07.2008, № 158; 10.06.2009, № 104; 27.11.2008, № 226; 30.06.2011№ 139; 25.07.2011, № 160);</w:t>
      </w:r>
      <w:proofErr w:type="gramEnd"/>
    </w:p>
    <w:p w:rsidR="001367B9" w:rsidRPr="00EE5859" w:rsidRDefault="001367B9" w:rsidP="00136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859">
        <w:rPr>
          <w:rFonts w:ascii="Times New Roman" w:hAnsi="Times New Roman" w:cs="Times New Roman"/>
          <w:sz w:val="28"/>
          <w:szCs w:val="28"/>
        </w:rPr>
        <w:t>3) Федеральный закон от 09 октября 1992 года № 3612-1 «Основы законодательства Российской Федерации о культуре» (в ред. Федеральных законов от 23.06.1999 № 115-ФЗ, от 22.08.2004 № 122-ФЗ от 31.12.2005 № 199-ФЗ, от 03.11.2006 № 175-ФЗ, от 29.12.2006 № 258-ФЗ, от 23.07.2008 № 160-ФЗ, от 21.12.2009  № 335-ФЗ, от 08.05.2010  № 83-ФЗ) («Российская газета», 17.11.1992, № 248; 02.07.1999, № 124; 31.08.2004, № 188;</w:t>
      </w:r>
      <w:proofErr w:type="gramEnd"/>
      <w:r w:rsidRPr="00EE5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859">
        <w:rPr>
          <w:rFonts w:ascii="Times New Roman" w:hAnsi="Times New Roman" w:cs="Times New Roman"/>
          <w:sz w:val="28"/>
          <w:szCs w:val="28"/>
        </w:rPr>
        <w:t>31.12.2005, № 297; 08.11.2006, 250; 31.12.2006, № 297; 25.07.2008, №158; 23.12.2009, № 247; 12.05.2010, № 100);</w:t>
      </w:r>
      <w:proofErr w:type="gramEnd"/>
    </w:p>
    <w:p w:rsidR="001367B9" w:rsidRPr="00EE5859" w:rsidRDefault="001367B9" w:rsidP="00136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4) Федеральный закон от 27 апреля 1993 года № 4866-1 «Об обжаловании в суд действий и решений, нарушающих права и свободы граждан» (в ред. Федеральных законов от 14.12.1995 № 197-ФЗ, от 09.02.2009 № 4-ФЗ («Российская газета», 12.05.1993, № 89; 26.12.1995, № 245; 13.02.2009, № 25);</w:t>
      </w:r>
    </w:p>
    <w:p w:rsidR="001367B9" w:rsidRPr="00EE5859" w:rsidRDefault="001367B9" w:rsidP="00136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 xml:space="preserve">5) Федеральный закон от 29 декабря 1994 года № 78-ФЗ «О библиотечном деле» (в ред. Федеральных законов от 22.08.2004 г. № 122-ФЗ, от 26.06.2007 № 118-ФЗ, от 23.07.2008 № 160-ФЗ, </w:t>
      </w:r>
      <w:proofErr w:type="gramStart"/>
      <w:r w:rsidRPr="00EE58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5859">
        <w:rPr>
          <w:rFonts w:ascii="Times New Roman" w:hAnsi="Times New Roman" w:cs="Times New Roman"/>
          <w:sz w:val="28"/>
          <w:szCs w:val="28"/>
        </w:rPr>
        <w:t xml:space="preserve"> 27.10.2008 № 183-ФЗ, от 03.06.2009 № 119-ФЗ, от 27.12.2009 № 370-ФЗ) («Российская газета», 17.01.1995, № 11-12);</w:t>
      </w:r>
    </w:p>
    <w:p w:rsidR="001367B9" w:rsidRPr="00EE5859" w:rsidRDefault="001367B9" w:rsidP="00136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6) Федеральный закон от 02 мая 2006 года № 59-ФЗ «О порядке рассмотрения обращений граждан Российской Федерации» (в ред. Федеральных законов от 29.06.2010 № 126-ФЗ, от 27.07.2010 № 227-ФЗ) («Российская газета», 05.05.2006, № 95; 02.07.2010, № 144; 2.08.2010, № 169);</w:t>
      </w:r>
    </w:p>
    <w:p w:rsidR="001367B9" w:rsidRPr="00EE5859" w:rsidRDefault="001367B9" w:rsidP="00136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 xml:space="preserve">7) Федеральный закон от 27 июля 2006 года № 149-ФЗ «Об информации, информационных технологиях и защите информации» (в ред. Федеральных законов от 27.07.2010 № 227-ФЗ, от 06.04.2011 № 65-ФЗ) </w:t>
      </w:r>
      <w:r w:rsidRPr="00EE5859">
        <w:rPr>
          <w:rFonts w:ascii="Times New Roman" w:hAnsi="Times New Roman" w:cs="Times New Roman"/>
          <w:sz w:val="28"/>
          <w:szCs w:val="28"/>
        </w:rPr>
        <w:lastRenderedPageBreak/>
        <w:t>(«Российская газета», 29.07.2006, № 165; 2010, 02.08.2010, № 169; 08.04.2011, № 75);</w:t>
      </w:r>
    </w:p>
    <w:p w:rsidR="001367B9" w:rsidRPr="00EE5859" w:rsidRDefault="001367B9" w:rsidP="00136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859">
        <w:rPr>
          <w:rFonts w:ascii="Times New Roman" w:hAnsi="Times New Roman" w:cs="Times New Roman"/>
          <w:sz w:val="28"/>
          <w:szCs w:val="28"/>
        </w:rPr>
        <w:t>8)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Федеральных законов от 28.04.2009 № 60-ФЗ, от 17.07.2009 № 164-ФЗ, от 23.11.2009 № 261-ФЗ, от 27.12.2009 № 365-ФЗ, от 22.04.2010 № 65-ФЗ, от 26.04.2010 № 66-ФЗ, от 27.07.2010 № 191-ФЗ, от 27.07.2010 № 224-ФЗ, от 27.07.2010 № 227-ФЗ, от 30.07.2010 № 2420ФЗ, от</w:t>
      </w:r>
      <w:proofErr w:type="gramEnd"/>
      <w:r w:rsidRPr="00EE5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859">
        <w:rPr>
          <w:rFonts w:ascii="Times New Roman" w:hAnsi="Times New Roman" w:cs="Times New Roman"/>
          <w:sz w:val="28"/>
          <w:szCs w:val="28"/>
        </w:rPr>
        <w:t>28.12.2010 № 408-ФЗ, от 21.04.2011 № 69-ФЗ, от 04.06.2011 № 123-ФЗ, от 01.07.2011 № 169-ФЗ, от 18.07.2011 № 242-ФЗ, с изм., внесенными Федеральным законом от 21.11.2011 № 327-ФЗ) («Российская газета», от 30.12.2008, № 266; от 30.04.2008, № 76; от 23.07. 2009, № 134; от 27.11.2009, № 226; от 29.12.2009, № 252; от 27.04.2010, № 89; от 28.04.2009, № 90; от 30.07.2009, № 168; от 02.08.2009, № 169;</w:t>
      </w:r>
      <w:proofErr w:type="gramEnd"/>
      <w:r w:rsidRPr="00EE5859">
        <w:rPr>
          <w:rFonts w:ascii="Times New Roman" w:hAnsi="Times New Roman" w:cs="Times New Roman"/>
          <w:sz w:val="28"/>
          <w:szCs w:val="28"/>
        </w:rPr>
        <w:t xml:space="preserve"> от 03.08.2009, № 170; от 31.12.2009, № 297; от 25.04.2011, № 88; от 07.06.2011, № 121; от 04.07.2011, № 142; от 25.07.2011, № 160; от 26.11.2011, № 266с);</w:t>
      </w:r>
    </w:p>
    <w:p w:rsidR="001367B9" w:rsidRPr="00EE5859" w:rsidRDefault="001367B9" w:rsidP="00136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9)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 (в ред. Федерального закона от 11.07.2011 № 200-ФЗ) («Российская газета», 2009, 13 февраля, № 25; 2011, 15 июля, № 153);</w:t>
      </w:r>
    </w:p>
    <w:p w:rsidR="001367B9" w:rsidRPr="00EE5859" w:rsidRDefault="001367B9" w:rsidP="00136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 xml:space="preserve">10) Федеральный закон от 27 июля 2010 года № 210-ФЗ «Об организации предоставления государственных и муниципальных услуг» (в ред. Федеральных законов от 06.04.2011 № 65- ФЗ, от 01.07.2011 № 169-ФЗ, от 11.07.2011 № 200-ФЗ, </w:t>
      </w:r>
      <w:proofErr w:type="gramStart"/>
      <w:r w:rsidRPr="00EE58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5859">
        <w:rPr>
          <w:rFonts w:ascii="Times New Roman" w:hAnsi="Times New Roman" w:cs="Times New Roman"/>
          <w:sz w:val="28"/>
          <w:szCs w:val="28"/>
        </w:rPr>
        <w:t xml:space="preserve"> 18.07.2011 № 239-ФЗ, от 03.12.2011 № 383-ФЗ, с изм., внесенными Федеральным законом от 27.06.2011 № 162-ФЗ) («Российская газета», 30.07.2010);</w:t>
      </w:r>
    </w:p>
    <w:p w:rsidR="001367B9" w:rsidRPr="00EE5859" w:rsidRDefault="001367B9" w:rsidP="00136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11)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(в ред. распоряжений Правительства РФ от 07.09.2010 № 1506-р, от 28.12.2011 № 2415-р) («Российская газета», 23.12.2009, № 247; «Собрание законодательства РФ»13.09.2010, № 37, ст. 4777; 09.01.2012, ст. 375);</w:t>
      </w:r>
    </w:p>
    <w:p w:rsidR="001367B9" w:rsidRPr="00EE5859" w:rsidRDefault="001367B9" w:rsidP="00136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12) 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29.04.2011, № 93);</w:t>
      </w:r>
    </w:p>
    <w:p w:rsidR="001367B9" w:rsidRPr="00EE5859" w:rsidRDefault="001367B9" w:rsidP="00136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859">
        <w:rPr>
          <w:rFonts w:ascii="Times New Roman" w:hAnsi="Times New Roman" w:cs="Times New Roman"/>
          <w:sz w:val="28"/>
          <w:szCs w:val="28"/>
        </w:rPr>
        <w:t xml:space="preserve">13) Областной закон от 21апреля 1997 года № 25-ОЗ «О библиотеках и библиотечных фондах в Свердловской области» (в ред. Областного закона от 19.11.1998 № 36-ОЗ, Законов Свердловской области от 28.03.2001 № 29-ОЗ, от 25.12.2004 № 183-ОЗ, от 12.07.2008 № 50-ОЗ, от 19.12.2008 № 121-ОЗ, от </w:t>
      </w:r>
      <w:r w:rsidRPr="00EE5859">
        <w:rPr>
          <w:rFonts w:ascii="Times New Roman" w:hAnsi="Times New Roman" w:cs="Times New Roman"/>
          <w:sz w:val="28"/>
          <w:szCs w:val="28"/>
        </w:rPr>
        <w:lastRenderedPageBreak/>
        <w:t xml:space="preserve">16.07.2009 № 71-ОЗ, от 09.10.2009 № 81-ОЗ, от 23.12.2010 № 114-ОЗ, от 23.05.2011 № 30-ОЗ, от 30.01.2012 № 5-ОЗ) («Областная газета»,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E5859">
        <w:rPr>
          <w:rFonts w:ascii="Times New Roman" w:hAnsi="Times New Roman" w:cs="Times New Roman"/>
          <w:sz w:val="28"/>
          <w:szCs w:val="28"/>
        </w:rPr>
        <w:t>29.04.1997, № 63;</w:t>
      </w:r>
      <w:proofErr w:type="gramEnd"/>
      <w:r w:rsidRPr="00EE5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24.11.1998, № 212</w:t>
      </w:r>
      <w:r w:rsidRPr="00EE585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E5859">
        <w:rPr>
          <w:rFonts w:ascii="Times New Roman" w:hAnsi="Times New Roman" w:cs="Times New Roman"/>
          <w:sz w:val="28"/>
          <w:szCs w:val="28"/>
        </w:rPr>
        <w:t xml:space="preserve">27.11.2004, № 322-324;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E5859">
        <w:rPr>
          <w:rFonts w:ascii="Times New Roman" w:hAnsi="Times New Roman" w:cs="Times New Roman"/>
          <w:sz w:val="28"/>
          <w:szCs w:val="28"/>
        </w:rPr>
        <w:t xml:space="preserve">16.07.2008, № 232-241;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E5859">
        <w:rPr>
          <w:rFonts w:ascii="Times New Roman" w:hAnsi="Times New Roman" w:cs="Times New Roman"/>
          <w:sz w:val="28"/>
          <w:szCs w:val="28"/>
        </w:rPr>
        <w:t xml:space="preserve">20.12.2008, № 396-405;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E5859">
        <w:rPr>
          <w:rFonts w:ascii="Times New Roman" w:hAnsi="Times New Roman" w:cs="Times New Roman"/>
          <w:sz w:val="28"/>
          <w:szCs w:val="28"/>
        </w:rPr>
        <w:t>21.07.2009, № 211-216;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E5859">
        <w:rPr>
          <w:rFonts w:ascii="Times New Roman" w:hAnsi="Times New Roman" w:cs="Times New Roman"/>
          <w:sz w:val="28"/>
          <w:szCs w:val="28"/>
        </w:rPr>
        <w:t xml:space="preserve">14.10.2009, № 303-307;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E5859">
        <w:rPr>
          <w:rFonts w:ascii="Times New Roman" w:hAnsi="Times New Roman" w:cs="Times New Roman"/>
          <w:sz w:val="28"/>
          <w:szCs w:val="28"/>
        </w:rPr>
        <w:t xml:space="preserve">25.12.2010, № 469-470;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E5859">
        <w:rPr>
          <w:rFonts w:ascii="Times New Roman" w:hAnsi="Times New Roman" w:cs="Times New Roman"/>
          <w:sz w:val="28"/>
          <w:szCs w:val="28"/>
        </w:rPr>
        <w:t xml:space="preserve">25.05.2011, 175-177;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E5859">
        <w:rPr>
          <w:rFonts w:ascii="Times New Roman" w:hAnsi="Times New Roman" w:cs="Times New Roman"/>
          <w:sz w:val="28"/>
          <w:szCs w:val="28"/>
        </w:rPr>
        <w:t>31.01.2012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59">
        <w:rPr>
          <w:rFonts w:ascii="Times New Roman" w:hAnsi="Times New Roman" w:cs="Times New Roman"/>
          <w:sz w:val="28"/>
          <w:szCs w:val="28"/>
        </w:rPr>
        <w:t>№ 36-39);</w:t>
      </w:r>
    </w:p>
    <w:p w:rsidR="001367B9" w:rsidRPr="00EE5859" w:rsidRDefault="001367B9" w:rsidP="00136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14) распоряжение Правительства Свердловской области от 16.04.2012 № 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№ 1993-р, от 28.12.2011 № 2415-р»;</w:t>
      </w:r>
    </w:p>
    <w:p w:rsidR="001367B9" w:rsidRPr="00EE5859" w:rsidRDefault="001367B9" w:rsidP="00136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15) Устав Муниципального казенного учреждения культуры «Культурно-досуговый центр» Гаринского городского округа;</w:t>
      </w:r>
    </w:p>
    <w:p w:rsidR="001367B9" w:rsidRPr="00EE5859" w:rsidRDefault="001367B9" w:rsidP="00136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16) Правила пользования библиотекой Учреждения.</w:t>
      </w:r>
    </w:p>
    <w:p w:rsidR="00435FA4" w:rsidRPr="001367B9" w:rsidRDefault="00435FA4" w:rsidP="001367B9">
      <w:bookmarkStart w:id="0" w:name="_GoBack"/>
      <w:bookmarkEnd w:id="0"/>
    </w:p>
    <w:sectPr w:rsidR="00435FA4" w:rsidRPr="0013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18"/>
    <w:rsid w:val="00060A79"/>
    <w:rsid w:val="000F7ED8"/>
    <w:rsid w:val="001367B9"/>
    <w:rsid w:val="00234E2C"/>
    <w:rsid w:val="00435FA4"/>
    <w:rsid w:val="005364C1"/>
    <w:rsid w:val="00773FB0"/>
    <w:rsid w:val="00A57B39"/>
    <w:rsid w:val="00BE4018"/>
    <w:rsid w:val="00E3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9</cp:revision>
  <dcterms:created xsi:type="dcterms:W3CDTF">2019-07-22T09:54:00Z</dcterms:created>
  <dcterms:modified xsi:type="dcterms:W3CDTF">2019-07-24T05:50:00Z</dcterms:modified>
</cp:coreProperties>
</file>