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C8" w:rsidRPr="00604DFB" w:rsidRDefault="00C14FC8" w:rsidP="00273CE1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04DFB">
        <w:rPr>
          <w:rFonts w:ascii="Liberation Serif" w:hAnsi="Liberation Serif" w:cs="Times New Roman"/>
          <w:b/>
          <w:sz w:val="28"/>
          <w:szCs w:val="28"/>
        </w:rPr>
        <w:t>Перечень свободных земельных участков</w:t>
      </w:r>
      <w:r w:rsidR="00273CE1">
        <w:rPr>
          <w:rFonts w:ascii="Liberation Serif" w:hAnsi="Liberation Serif" w:cs="Times New Roman"/>
          <w:b/>
          <w:sz w:val="28"/>
          <w:szCs w:val="28"/>
        </w:rPr>
        <w:t xml:space="preserve"> сельскохозяйственного назначения, </w:t>
      </w:r>
      <w:r w:rsidRPr="00604DFB">
        <w:rPr>
          <w:rFonts w:ascii="Liberation Serif" w:hAnsi="Liberation Serif" w:cs="Times New Roman"/>
          <w:b/>
          <w:sz w:val="28"/>
          <w:szCs w:val="28"/>
        </w:rPr>
        <w:t>находящихся в собственности Свердловской области</w:t>
      </w:r>
      <w:r w:rsidR="00273CE1">
        <w:rPr>
          <w:rFonts w:ascii="Liberation Serif" w:hAnsi="Liberation Serif" w:cs="Times New Roman"/>
          <w:b/>
          <w:sz w:val="28"/>
          <w:szCs w:val="28"/>
        </w:rPr>
        <w:t>,</w:t>
      </w:r>
      <w:r w:rsidRPr="00604DFB">
        <w:rPr>
          <w:rFonts w:ascii="Liberation Serif" w:hAnsi="Liberation Serif" w:cs="Times New Roman"/>
          <w:b/>
          <w:sz w:val="28"/>
          <w:szCs w:val="28"/>
        </w:rPr>
        <w:t xml:space="preserve"> расположенных на территории Гаринского городского округа</w:t>
      </w:r>
    </w:p>
    <w:p w:rsidR="00856E42" w:rsidRDefault="00856E42" w:rsidP="00C14FC8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1920"/>
        <w:gridCol w:w="2440"/>
        <w:gridCol w:w="1540"/>
        <w:gridCol w:w="1860"/>
      </w:tblGrid>
      <w:tr w:rsidR="00C14FC8" w:rsidRPr="00C14FC8" w:rsidTr="00C14FC8">
        <w:trPr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Местоположение земельного участка и основания </w:t>
            </w:r>
            <w:proofErr w:type="spellStart"/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приобрентения</w:t>
            </w:r>
            <w:proofErr w:type="spellEnd"/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собственность </w:t>
            </w:r>
            <w:proofErr w:type="spellStart"/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Сверодловской</w:t>
            </w:r>
            <w:proofErr w:type="spellEnd"/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земельного участка, кв.м.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bookmarkStart w:id="0" w:name="_GoBack"/>
        <w:bookmarkEnd w:id="0"/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48 717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31 498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1 253 035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66:10:0601012:59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160 476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66:10:0601012:58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1 496 645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66:10:0601012:57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1 203 903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1 725 624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295 672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4 792 885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66:10:0601005:109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132 777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1 014 488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326 637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139 597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105 929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50 893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137 448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1 838 640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287 872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182 283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73 686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55 821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110 904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443 243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37 839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207 617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44 769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290 281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576 156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66:10:0601001:193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494 643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431 874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C14FC8" w:rsidRPr="00C14FC8" w:rsidTr="00C14FC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Гаринский р-он, </w:t>
            </w:r>
            <w:proofErr w:type="spellStart"/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</w:t>
            </w:r>
            <w:proofErr w:type="gramStart"/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ирское</w:t>
            </w:r>
            <w:proofErr w:type="spellEnd"/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уч.№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66:10:0601005:58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FC8">
              <w:rPr>
                <w:rFonts w:ascii="Calibri" w:eastAsia="Times New Roman" w:hAnsi="Calibri" w:cs="Times New Roman"/>
                <w:color w:val="000000"/>
                <w:lang w:eastAsia="ru-RU"/>
              </w:rPr>
              <w:t>4 510 350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FC8" w:rsidRPr="00C14FC8" w:rsidRDefault="00C14FC8" w:rsidP="00C1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</w:tbl>
    <w:p w:rsidR="00C14FC8" w:rsidRPr="00C14FC8" w:rsidRDefault="00C14FC8" w:rsidP="00C14FC8"/>
    <w:sectPr w:rsidR="00C14FC8" w:rsidRPr="00C1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C"/>
    <w:rsid w:val="00273CE1"/>
    <w:rsid w:val="00856E42"/>
    <w:rsid w:val="00C14FC8"/>
    <w:rsid w:val="00D573FC"/>
    <w:rsid w:val="00E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2023-01-09T05:38:00Z</dcterms:created>
  <dcterms:modified xsi:type="dcterms:W3CDTF">2023-01-09T05:48:00Z</dcterms:modified>
</cp:coreProperties>
</file>