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E" w:rsidRPr="002B664E" w:rsidRDefault="002B664E" w:rsidP="002B664E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2B6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МЧС НАПОМИНАЕТ!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bookmarkEnd w:id="0"/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Большинство 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 причинами  "печных" пожаров остаются: </w:t>
      </w: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арушение правил устройства печи,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правил пожарной без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опасности при эксплуатации печи!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Сотрудники МЧС напоминают н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устройстве печного отопления;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жны допускаться к эксплуатации;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ошо заметен чёрный след от дыма;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защиты сгораемого и </w:t>
      </w:r>
      <w:proofErr w:type="spellStart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трудносгораемого</w:t>
      </w:r>
      <w:proofErr w:type="spellEnd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пола перед топкой печи следует предусмотреть металлический лист размером 70х50 см. </w:t>
      </w: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обнаружении пожара или признаков горения (задымление, запаха гари, повышенной температуры) незамедлительно сообщить по телефону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-101,112</w:t>
      </w:r>
      <w:proofErr w:type="gramStart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- при этом назвать адрес объекта, место возникновения пожара и сообщить свою фамилию;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B664E" w:rsidRP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 </w:t>
      </w: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- удалите за пределы опасной зоны людей пожилого возраста, детей, инвалидов и больных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164" w:rsidRPr="002B664E" w:rsidRDefault="00F04164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Помните, что соблюдение правил пожарной безопасност</w:t>
      </w:r>
      <w:proofErr w:type="gramStart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залог Вашего благополучия, сохранности Вашей собственной жизни и жизни Ваших близких!</w:t>
      </w:r>
    </w:p>
    <w:p w:rsidR="002B664E" w:rsidRDefault="002B664E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164" w:rsidRPr="002B664E" w:rsidRDefault="00F04164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#Мчс66 #</w:t>
      </w:r>
      <w:proofErr w:type="spellStart"/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профилактика#безопасность#отопительныйсезон</w:t>
      </w:r>
      <w:proofErr w:type="spellEnd"/>
    </w:p>
    <w:p w:rsidR="00F04164" w:rsidRPr="002B664E" w:rsidRDefault="00F04164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164" w:rsidRPr="002B664E" w:rsidRDefault="00F04164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164" w:rsidRPr="002B664E" w:rsidRDefault="00F04164" w:rsidP="002B664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5C11" w:rsidRPr="002B664E" w:rsidRDefault="0042180A" w:rsidP="002B6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B6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225C11" w:rsidRPr="002B664E" w:rsidRDefault="00225C11" w:rsidP="002B6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2B664E">
        <w:rPr>
          <w:rFonts w:ascii="Times New Roman" w:hAnsi="Times New Roman" w:cs="Times New Roman"/>
          <w:sz w:val="24"/>
          <w:szCs w:val="24"/>
        </w:rPr>
        <w:t xml:space="preserve">Инспектор ОНДиПР </w:t>
      </w:r>
      <w:proofErr w:type="spellStart"/>
      <w:r w:rsidRPr="002B664E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2B664E">
        <w:rPr>
          <w:rFonts w:ascii="Times New Roman" w:hAnsi="Times New Roman" w:cs="Times New Roman"/>
          <w:sz w:val="24"/>
          <w:szCs w:val="24"/>
        </w:rPr>
        <w:t xml:space="preserve"> Серовского городского округа, Сосьвинского городского округа, Гаринского городского округа Истомина Ю.С.</w:t>
      </w:r>
    </w:p>
    <w:p w:rsidR="006B5C3B" w:rsidRPr="002B664E" w:rsidRDefault="006B5C3B" w:rsidP="002B66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5C3B" w:rsidRPr="002B664E" w:rsidSect="002B664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6"/>
    <w:rsid w:val="00225C11"/>
    <w:rsid w:val="002B664E"/>
    <w:rsid w:val="0042180A"/>
    <w:rsid w:val="004A2C76"/>
    <w:rsid w:val="00531F09"/>
    <w:rsid w:val="00542C05"/>
    <w:rsid w:val="00691F33"/>
    <w:rsid w:val="006B5C3B"/>
    <w:rsid w:val="006D1DA8"/>
    <w:rsid w:val="006D5109"/>
    <w:rsid w:val="00703645"/>
    <w:rsid w:val="007F56E0"/>
    <w:rsid w:val="00845FF4"/>
    <w:rsid w:val="009173D2"/>
    <w:rsid w:val="00A95E44"/>
    <w:rsid w:val="00C316D7"/>
    <w:rsid w:val="00CA6E9F"/>
    <w:rsid w:val="00F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80A"/>
    <w:rPr>
      <w:b/>
      <w:bCs/>
    </w:rPr>
  </w:style>
  <w:style w:type="paragraph" w:styleId="a4">
    <w:name w:val="No Spacing"/>
    <w:uiPriority w:val="1"/>
    <w:qFormat/>
    <w:rsid w:val="002B6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80A"/>
    <w:rPr>
      <w:b/>
      <w:bCs/>
    </w:rPr>
  </w:style>
  <w:style w:type="paragraph" w:styleId="a4">
    <w:name w:val="No Spacing"/>
    <w:uiPriority w:val="1"/>
    <w:qFormat/>
    <w:rsid w:val="002B6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01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2</cp:revision>
  <dcterms:created xsi:type="dcterms:W3CDTF">2022-03-16T09:38:00Z</dcterms:created>
  <dcterms:modified xsi:type="dcterms:W3CDTF">2022-03-16T09:38:00Z</dcterms:modified>
</cp:coreProperties>
</file>