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E1" w:rsidRPr="0079395B" w:rsidRDefault="00D20CE1" w:rsidP="00D20CE1">
      <w:pPr>
        <w:widowControl w:val="0"/>
        <w:autoSpaceDE w:val="0"/>
        <w:autoSpaceDN w:val="0"/>
        <w:adjustRightInd w:val="0"/>
        <w:ind w:left="5664"/>
        <w:jc w:val="both"/>
        <w:rPr>
          <w:rFonts w:ascii="Times New Roman" w:hAnsi="Times New Roman"/>
          <w:color w:val="000000"/>
          <w:sz w:val="20"/>
        </w:rPr>
      </w:pPr>
      <w:r w:rsidRPr="0079395B">
        <w:rPr>
          <w:rFonts w:ascii="Times New Roman" w:hAnsi="Times New Roman"/>
          <w:color w:val="000000"/>
          <w:sz w:val="20"/>
        </w:rPr>
        <w:t xml:space="preserve">Приложение № 1 </w:t>
      </w:r>
    </w:p>
    <w:p w:rsidR="00D20CE1" w:rsidRPr="0079395B" w:rsidRDefault="00D20CE1" w:rsidP="00D20CE1">
      <w:pPr>
        <w:widowControl w:val="0"/>
        <w:autoSpaceDE w:val="0"/>
        <w:autoSpaceDN w:val="0"/>
        <w:adjustRightInd w:val="0"/>
        <w:ind w:left="5664"/>
        <w:jc w:val="both"/>
        <w:rPr>
          <w:rFonts w:ascii="Times New Roman" w:hAnsi="Times New Roman"/>
          <w:color w:val="000000"/>
          <w:sz w:val="20"/>
        </w:rPr>
      </w:pPr>
      <w:r w:rsidRPr="0079395B">
        <w:rPr>
          <w:rFonts w:ascii="Times New Roman" w:hAnsi="Times New Roman"/>
          <w:color w:val="000000"/>
          <w:sz w:val="20"/>
        </w:rPr>
        <w:t xml:space="preserve">к муниципальной программе </w:t>
      </w:r>
    </w:p>
    <w:p w:rsidR="00D20CE1" w:rsidRPr="0079395B" w:rsidRDefault="00D20CE1" w:rsidP="00BD6DFD">
      <w:pPr>
        <w:widowControl w:val="0"/>
        <w:autoSpaceDE w:val="0"/>
        <w:autoSpaceDN w:val="0"/>
        <w:adjustRightInd w:val="0"/>
        <w:ind w:left="5664"/>
        <w:rPr>
          <w:rFonts w:ascii="Times New Roman" w:hAnsi="Times New Roman"/>
          <w:color w:val="000000"/>
          <w:sz w:val="20"/>
        </w:rPr>
      </w:pPr>
      <w:r w:rsidRPr="0079395B">
        <w:rPr>
          <w:rFonts w:ascii="Times New Roman" w:hAnsi="Times New Roman"/>
          <w:color w:val="000000"/>
          <w:sz w:val="20"/>
        </w:rPr>
        <w:t xml:space="preserve"> «Развитие </w:t>
      </w:r>
      <w:r w:rsidR="00A10FC6" w:rsidRPr="0079395B">
        <w:rPr>
          <w:rFonts w:ascii="Times New Roman" w:hAnsi="Times New Roman"/>
          <w:color w:val="000000"/>
          <w:sz w:val="20"/>
        </w:rPr>
        <w:t>Гаринского</w:t>
      </w:r>
      <w:r w:rsidRPr="0079395B">
        <w:rPr>
          <w:rFonts w:ascii="Times New Roman" w:hAnsi="Times New Roman"/>
          <w:color w:val="000000"/>
          <w:sz w:val="20"/>
        </w:rPr>
        <w:t xml:space="preserve"> городскогоокруга до 202</w:t>
      </w:r>
      <w:r w:rsidR="00A10FC6" w:rsidRPr="0079395B">
        <w:rPr>
          <w:rFonts w:ascii="Times New Roman" w:hAnsi="Times New Roman"/>
          <w:color w:val="000000"/>
          <w:sz w:val="20"/>
        </w:rPr>
        <w:t>8</w:t>
      </w:r>
      <w:r w:rsidRPr="0079395B">
        <w:rPr>
          <w:rFonts w:ascii="Times New Roman" w:hAnsi="Times New Roman"/>
          <w:color w:val="000000"/>
          <w:sz w:val="20"/>
        </w:rPr>
        <w:t xml:space="preserve"> года»</w:t>
      </w:r>
      <w:r w:rsidRPr="0079395B">
        <w:rPr>
          <w:rFonts w:ascii="Times New Roman" w:hAnsi="Times New Roman"/>
          <w:color w:val="000000"/>
          <w:sz w:val="20"/>
        </w:rPr>
        <w:tab/>
      </w:r>
    </w:p>
    <w:p w:rsidR="00E411E9" w:rsidRPr="0079395B" w:rsidRDefault="00E411E9" w:rsidP="00D20CE1">
      <w:pPr>
        <w:ind w:left="2820"/>
        <w:rPr>
          <w:rFonts w:ascii="Times New Roman" w:hAnsi="Times New Roman"/>
          <w:sz w:val="20"/>
        </w:rPr>
      </w:pPr>
    </w:p>
    <w:p w:rsidR="00D20CE1" w:rsidRPr="0079395B" w:rsidRDefault="00D20CE1" w:rsidP="00D20CE1">
      <w:pPr>
        <w:ind w:left="-851"/>
        <w:jc w:val="center"/>
        <w:rPr>
          <w:rFonts w:ascii="Times New Roman" w:hAnsi="Times New Roman"/>
          <w:b/>
          <w:sz w:val="20"/>
        </w:rPr>
      </w:pPr>
      <w:r w:rsidRPr="0079395B">
        <w:rPr>
          <w:rFonts w:ascii="Times New Roman" w:hAnsi="Times New Roman"/>
          <w:b/>
          <w:sz w:val="20"/>
        </w:rPr>
        <w:t>ПАСПОРТ</w:t>
      </w:r>
    </w:p>
    <w:p w:rsidR="00407AF6" w:rsidRPr="0079395B" w:rsidRDefault="00407AF6" w:rsidP="00D20CE1">
      <w:pPr>
        <w:ind w:left="-851"/>
        <w:jc w:val="center"/>
        <w:rPr>
          <w:rFonts w:ascii="Times New Roman" w:hAnsi="Times New Roman"/>
          <w:b/>
          <w:sz w:val="20"/>
        </w:rPr>
      </w:pPr>
      <w:r w:rsidRPr="0079395B">
        <w:rPr>
          <w:rFonts w:ascii="Times New Roman" w:hAnsi="Times New Roman"/>
          <w:b/>
          <w:sz w:val="20"/>
        </w:rPr>
        <w:t>МУНИЦИПАЛЬНОЙ ПРОГРАММЫ</w:t>
      </w:r>
    </w:p>
    <w:p w:rsidR="00D20CE1" w:rsidRPr="0079395B" w:rsidRDefault="00407AF6" w:rsidP="00D20CE1">
      <w:pPr>
        <w:ind w:left="-851"/>
        <w:jc w:val="center"/>
        <w:rPr>
          <w:rFonts w:ascii="Times New Roman" w:hAnsi="Times New Roman"/>
          <w:sz w:val="20"/>
        </w:rPr>
      </w:pPr>
      <w:r w:rsidRPr="0079395B">
        <w:rPr>
          <w:rFonts w:ascii="Times New Roman" w:hAnsi="Times New Roman"/>
          <w:b/>
          <w:sz w:val="20"/>
        </w:rPr>
        <w:t xml:space="preserve">«РАЗВИТИЕ </w:t>
      </w:r>
      <w:r w:rsidR="00A10FC6" w:rsidRPr="0079395B">
        <w:rPr>
          <w:rFonts w:ascii="Times New Roman" w:hAnsi="Times New Roman"/>
          <w:b/>
          <w:sz w:val="20"/>
        </w:rPr>
        <w:t>ГАРИНСКОГО</w:t>
      </w:r>
      <w:r w:rsidRPr="0079395B">
        <w:rPr>
          <w:rFonts w:ascii="Times New Roman" w:hAnsi="Times New Roman"/>
          <w:b/>
          <w:sz w:val="20"/>
        </w:rPr>
        <w:t xml:space="preserve"> ГОРОДСКОГО ОКРУГА ДО 202</w:t>
      </w:r>
      <w:r w:rsidR="00A10FC6" w:rsidRPr="0079395B">
        <w:rPr>
          <w:rFonts w:ascii="Times New Roman" w:hAnsi="Times New Roman"/>
          <w:b/>
          <w:sz w:val="20"/>
        </w:rPr>
        <w:t>8</w:t>
      </w:r>
      <w:r w:rsidRPr="0079395B">
        <w:rPr>
          <w:rFonts w:ascii="Times New Roman" w:hAnsi="Times New Roman"/>
          <w:b/>
          <w:sz w:val="20"/>
        </w:rPr>
        <w:t xml:space="preserve"> ГОДА»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BD6DFD" w:rsidRPr="00FC6A16" w:rsidTr="00B41D3D">
        <w:tc>
          <w:tcPr>
            <w:tcW w:w="2694" w:type="dxa"/>
          </w:tcPr>
          <w:p w:rsidR="004D0BEA" w:rsidRPr="00FC6A16" w:rsidRDefault="00BD6DFD" w:rsidP="000B64D7">
            <w:pPr>
              <w:jc w:val="center"/>
              <w:rPr>
                <w:rFonts w:ascii="Liberation Serif" w:hAnsi="Liberation Serif"/>
                <w:sz w:val="20"/>
              </w:rPr>
            </w:pPr>
            <w:proofErr w:type="gramStart"/>
            <w:r w:rsidRPr="00FC6A16">
              <w:rPr>
                <w:rFonts w:ascii="Liberation Serif" w:hAnsi="Liberation Serif"/>
                <w:sz w:val="20"/>
              </w:rPr>
              <w:t>Ответственный  исполнитель</w:t>
            </w:r>
            <w:proofErr w:type="gramEnd"/>
            <w:r w:rsidRPr="00FC6A16">
              <w:rPr>
                <w:rFonts w:ascii="Liberation Serif" w:hAnsi="Liberation Serif"/>
                <w:sz w:val="20"/>
              </w:rPr>
              <w:t xml:space="preserve"> муниципальной программы</w:t>
            </w:r>
            <w:r w:rsidR="001C5673" w:rsidRPr="00FC6A16">
              <w:rPr>
                <w:rFonts w:ascii="Liberation Serif" w:hAnsi="Liberation Serif"/>
                <w:sz w:val="20"/>
              </w:rPr>
              <w:t xml:space="preserve"> </w:t>
            </w:r>
            <w:r w:rsidR="004D0BEA" w:rsidRPr="00FC6A16">
              <w:rPr>
                <w:rFonts w:ascii="Liberation Serif" w:hAnsi="Liberation Serif"/>
                <w:color w:val="000000"/>
                <w:sz w:val="20"/>
              </w:rPr>
              <w:t>«Развитие Гаринского городского</w:t>
            </w:r>
            <w:r w:rsidR="001C5673" w:rsidRPr="00FC6A16">
              <w:rPr>
                <w:rFonts w:ascii="Liberation Serif" w:hAnsi="Liberation Serif"/>
                <w:color w:val="000000"/>
                <w:sz w:val="20"/>
              </w:rPr>
              <w:t xml:space="preserve"> </w:t>
            </w:r>
            <w:r w:rsidR="004D0BEA" w:rsidRPr="00FC6A16">
              <w:rPr>
                <w:rFonts w:ascii="Liberation Serif" w:hAnsi="Liberation Serif"/>
                <w:color w:val="000000"/>
                <w:sz w:val="20"/>
              </w:rPr>
              <w:t>округа до 2028 года»</w:t>
            </w:r>
            <w:r w:rsidR="004D0BEA" w:rsidRPr="00FC6A16">
              <w:rPr>
                <w:rFonts w:ascii="Liberation Serif" w:hAnsi="Liberation Serif"/>
                <w:color w:val="000000"/>
                <w:sz w:val="20"/>
              </w:rPr>
              <w:tab/>
            </w:r>
          </w:p>
        </w:tc>
        <w:tc>
          <w:tcPr>
            <w:tcW w:w="7513" w:type="dxa"/>
          </w:tcPr>
          <w:p w:rsidR="00B41D3D" w:rsidRPr="00FC6A16" w:rsidRDefault="00A94FB7" w:rsidP="00A10FC6">
            <w:pPr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 xml:space="preserve">Администрация </w:t>
            </w:r>
            <w:r w:rsidR="00A10FC6" w:rsidRPr="00FC6A16">
              <w:rPr>
                <w:rFonts w:ascii="Liberation Serif" w:hAnsi="Liberation Serif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sz w:val="20"/>
              </w:rPr>
              <w:t xml:space="preserve"> городского округа</w:t>
            </w:r>
          </w:p>
        </w:tc>
      </w:tr>
      <w:tr w:rsidR="00BD6DFD" w:rsidRPr="00FC6A16" w:rsidTr="00B41D3D">
        <w:tc>
          <w:tcPr>
            <w:tcW w:w="2694" w:type="dxa"/>
          </w:tcPr>
          <w:p w:rsidR="00BD6DFD" w:rsidRPr="00FC6A16" w:rsidRDefault="00BD6DFD" w:rsidP="00D20CE1">
            <w:pPr>
              <w:jc w:val="center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Сроки реализации муниципальной программы</w:t>
            </w:r>
          </w:p>
        </w:tc>
        <w:tc>
          <w:tcPr>
            <w:tcW w:w="7513" w:type="dxa"/>
          </w:tcPr>
          <w:p w:rsidR="00BD6DFD" w:rsidRPr="00FC6A16" w:rsidRDefault="00A94FB7" w:rsidP="00A10FC6">
            <w:pPr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202</w:t>
            </w:r>
            <w:r w:rsidR="00A10FC6" w:rsidRPr="00FC6A16">
              <w:rPr>
                <w:rFonts w:ascii="Liberation Serif" w:hAnsi="Liberation Serif"/>
                <w:sz w:val="20"/>
              </w:rPr>
              <w:t>3</w:t>
            </w:r>
            <w:r w:rsidRPr="00FC6A16">
              <w:rPr>
                <w:rFonts w:ascii="Liberation Serif" w:hAnsi="Liberation Serif"/>
                <w:sz w:val="20"/>
              </w:rPr>
              <w:t>-202</w:t>
            </w:r>
            <w:r w:rsidR="00A10FC6" w:rsidRPr="00FC6A16">
              <w:rPr>
                <w:rFonts w:ascii="Liberation Serif" w:hAnsi="Liberation Serif"/>
                <w:sz w:val="20"/>
              </w:rPr>
              <w:t>8</w:t>
            </w:r>
            <w:r w:rsidRPr="00FC6A16">
              <w:rPr>
                <w:rFonts w:ascii="Liberation Serif" w:hAnsi="Liberation Serif"/>
                <w:sz w:val="20"/>
              </w:rPr>
              <w:t xml:space="preserve"> годы</w:t>
            </w:r>
          </w:p>
        </w:tc>
      </w:tr>
      <w:tr w:rsidR="00BD6DFD" w:rsidRPr="00FC6A16" w:rsidTr="00B41D3D">
        <w:trPr>
          <w:trHeight w:val="1549"/>
        </w:trPr>
        <w:tc>
          <w:tcPr>
            <w:tcW w:w="2694" w:type="dxa"/>
          </w:tcPr>
          <w:p w:rsidR="00BD6DFD" w:rsidRPr="00FC6A16" w:rsidRDefault="00BD6DFD" w:rsidP="00BD6DFD">
            <w:pPr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Цели и задачи муниципальной программы</w:t>
            </w:r>
          </w:p>
        </w:tc>
        <w:tc>
          <w:tcPr>
            <w:tcW w:w="7513" w:type="dxa"/>
          </w:tcPr>
          <w:p w:rsidR="00BD6DFD" w:rsidRPr="00FC6A16" w:rsidRDefault="000635B8" w:rsidP="00B41D3D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79395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1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.1</w:t>
            </w:r>
            <w:r w:rsidR="0079395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Обеспечение сбалансированного, динамичного социально-экономического развития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округа.</w:t>
            </w:r>
          </w:p>
          <w:p w:rsidR="000635B8" w:rsidRPr="00FC6A16" w:rsidRDefault="000635B8" w:rsidP="00B41D3D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Задача 1.1.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Обеспечить формирование и проведение на территории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 среднесрочной экономической и социальной политики;</w:t>
            </w:r>
          </w:p>
          <w:p w:rsidR="000635B8" w:rsidRPr="00FC6A16" w:rsidRDefault="000635B8" w:rsidP="00A94FB7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Задача 1.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2. Обеспечить реализацию </w:t>
            </w:r>
            <w:r w:rsidR="00027E16" w:rsidRPr="00FC6A16">
              <w:rPr>
                <w:rFonts w:ascii="Liberation Serif" w:hAnsi="Liberation Serif"/>
                <w:noProof/>
                <w:color w:val="000000"/>
                <w:sz w:val="20"/>
              </w:rPr>
              <w:t>муниципальных программ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;</w:t>
            </w:r>
          </w:p>
          <w:p w:rsidR="000635B8" w:rsidRPr="00FC6A16" w:rsidRDefault="000635B8" w:rsidP="00A94FB7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Задача 1.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3. Укрепление финансовой самостоятельности местного бюджета;</w:t>
            </w:r>
          </w:p>
          <w:p w:rsidR="000635B8" w:rsidRPr="00FC6A16" w:rsidRDefault="000635B8" w:rsidP="00A94FB7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Задача 1.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4. Обеспечить прогнозирование социально-экономического развития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округа;</w:t>
            </w:r>
          </w:p>
          <w:p w:rsidR="000635B8" w:rsidRPr="00FC6A16" w:rsidRDefault="000635B8" w:rsidP="00A94FB7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2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 Повышение эффективности деятельности функциональных органов администрации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округа.</w:t>
            </w:r>
          </w:p>
          <w:p w:rsidR="00204901" w:rsidRPr="00FC6A16" w:rsidRDefault="00204901" w:rsidP="00A94FB7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2.1. Обеспечить снижение административных барьеров и повышение качества предоставления государственных и муниципальных услуг в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Гаринском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городском округе, в том числе на базе многофункционального центра предоставления муниципальных услуг;</w:t>
            </w:r>
          </w:p>
          <w:p w:rsidR="00204901" w:rsidRPr="00FC6A16" w:rsidRDefault="00204901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2.2. Повысить эффективность деятельности исполнительного органа  местного самоуправления;</w:t>
            </w:r>
          </w:p>
          <w:p w:rsidR="00204901" w:rsidRPr="00FC6A16" w:rsidRDefault="00204901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2.3. Оценить эффективность деятельности </w:t>
            </w:r>
            <w:r w:rsidR="00F624AB" w:rsidRPr="00FC6A16">
              <w:rPr>
                <w:rFonts w:ascii="Liberation Serif" w:hAnsi="Liberation Serif"/>
                <w:noProof/>
                <w:color w:val="000000"/>
                <w:sz w:val="20"/>
              </w:rPr>
              <w:t>учрежденитй бюджетной сферы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</w:p>
          <w:p w:rsidR="00204901" w:rsidRPr="00FC6A16" w:rsidRDefault="00204901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3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 Комплексное развитие человеческого капитала.</w:t>
            </w:r>
          </w:p>
          <w:p w:rsidR="00204901" w:rsidRPr="00FC6A16" w:rsidRDefault="00204901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3.1. Обеспечить формирование и реализацию демографической политики на территории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городского округа ;</w:t>
            </w:r>
          </w:p>
          <w:p w:rsidR="004703E1" w:rsidRPr="00FC6A16" w:rsidRDefault="004703E1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4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 Совершенствование механизмов реализации инвестиционной политики.</w:t>
            </w:r>
          </w:p>
          <w:p w:rsidR="00AA20F8" w:rsidRPr="00FC6A16" w:rsidRDefault="004703E1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4.1. Способствовать улучшению инвестиционного климата, повышению инвестиционной активности на территории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округа;</w:t>
            </w:r>
          </w:p>
          <w:p w:rsidR="004703E1" w:rsidRPr="00FC6A16" w:rsidRDefault="004703E1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5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 Повышение эффективности, результативности осуществления закупок товаров, работ, услуг (реализация федерального закона №44-ФЗ от 5.04.2013 года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4703E1" w:rsidRPr="00FC6A16" w:rsidRDefault="004703E1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5.1. Эффективное использование бюджетных средств.</w:t>
            </w:r>
          </w:p>
          <w:p w:rsidR="004703E1" w:rsidRPr="00FC6A16" w:rsidRDefault="004703E1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6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 Обеспечение открытости деятельности органов местного самоуправления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округа;</w:t>
            </w:r>
          </w:p>
          <w:p w:rsidR="004703E1" w:rsidRPr="00FC6A16" w:rsidRDefault="0018452D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6.1. Обеспечение населения информацией о принятых муниципальных правовых актах (опубликование нормативно-правовых актов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округа);</w:t>
            </w:r>
          </w:p>
          <w:p w:rsidR="004703E1" w:rsidRPr="00FC6A16" w:rsidRDefault="0018452D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6.2. </w:t>
            </w:r>
            <w:r w:rsidR="004703E1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Повышение качества, оперативности и обеспечение стабильности и регулярности информирования населения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="004703E1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 о деятельности органов местного самоуправления, социально-экономическом развитии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="004703E1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 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</w:p>
          <w:p w:rsidR="0093212B" w:rsidRPr="00FC6A16" w:rsidRDefault="0093212B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2.1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сферах.</w:t>
            </w:r>
          </w:p>
          <w:p w:rsidR="0093212B" w:rsidRPr="00FC6A16" w:rsidRDefault="0093212B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2.1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.1. Повышение доступности информационных ресурсов для граждан </w:t>
            </w:r>
            <w:r w:rsidR="00027E1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округа;</w:t>
            </w:r>
          </w:p>
          <w:p w:rsidR="0093212B" w:rsidRPr="00FC6A16" w:rsidRDefault="0093212B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2.1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.2. Применение информационно-телекоммуникационных технологий в деятельности органов местного самоуправления </w:t>
            </w:r>
            <w:r w:rsidR="00027E1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округа.</w:t>
            </w:r>
          </w:p>
          <w:p w:rsidR="0093212B" w:rsidRPr="00FC6A16" w:rsidRDefault="0093212B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3.1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 Обеспечение условий для повышения эффективности системы социальной поддержки отдельных категорий граждан.</w:t>
            </w:r>
          </w:p>
          <w:p w:rsidR="00062D60" w:rsidRPr="00FC6A16" w:rsidRDefault="0093212B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3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.1.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Социальная поддержка отдельных категорий граждан.</w:t>
            </w:r>
          </w:p>
          <w:p w:rsidR="00CA40F4" w:rsidRPr="00FC6A16" w:rsidRDefault="00CA40F4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 w:cs="Arial"/>
                <w:bCs/>
                <w:sz w:val="20"/>
              </w:rPr>
              <w:t xml:space="preserve">Задача 3.1.2. Удержание изменения размера вносимой гражданами платы за коммунальные услуги в пределах утвержденного предельного (максимального) </w:t>
            </w:r>
            <w:r w:rsidRPr="00FC6A16">
              <w:rPr>
                <w:rFonts w:ascii="Liberation Serif" w:hAnsi="Liberation Serif" w:cs="Arial"/>
                <w:bCs/>
                <w:sz w:val="20"/>
              </w:rPr>
              <w:lastRenderedPageBreak/>
              <w:t>индекса роста цен за счет предоставления гражданам мер социальной поддержки по частичному освобождению от платы за коммунальные услуги</w:t>
            </w:r>
          </w:p>
          <w:p w:rsidR="00A6310F" w:rsidRPr="00FC6A16" w:rsidRDefault="00A6310F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4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.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1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Совершенствование системы организации похоронного дела на территории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округа.</w:t>
            </w:r>
          </w:p>
          <w:p w:rsidR="00F81F8B" w:rsidRPr="00FC6A16" w:rsidRDefault="00A6310F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4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1. Повышение уровня благоустройства и санитарного содержания кладбищ.</w:t>
            </w:r>
          </w:p>
          <w:p w:rsidR="00A6310F" w:rsidRPr="00FC6A16" w:rsidRDefault="00A6310F" w:rsidP="00833459">
            <w:pPr>
              <w:ind w:right="115" w:firstLine="34"/>
              <w:jc w:val="both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5.1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 Осуществление эффективного управления и распоряжения земельными участками, находящимися в собственности муниципального образования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округ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а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, а также земельными участками, государственная собственность на которые не разграничена, расположенными на территории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округа.</w:t>
            </w:r>
          </w:p>
          <w:p w:rsidR="00062D60" w:rsidRPr="00FC6A16" w:rsidRDefault="00F81F8B" w:rsidP="00833459">
            <w:pPr>
              <w:ind w:left="115" w:right="115" w:hanging="81"/>
              <w:jc w:val="both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Задача 5</w:t>
            </w:r>
            <w:r w:rsidR="00062D60"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1</w:t>
            </w:r>
            <w:r w:rsidR="00062D60"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="00062D60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Повышение эффективности муниципального земельного контроля. </w:t>
            </w:r>
          </w:p>
          <w:p w:rsidR="00A6310F" w:rsidRPr="00FC6A16" w:rsidRDefault="00A6310F" w:rsidP="000B64D7">
            <w:pP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5.2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 Повышение экономической эффективности управления и распоряжения муниципальным имуществом </w:t>
            </w:r>
            <w:r w:rsidR="00B41D3D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округа.</w:t>
            </w:r>
          </w:p>
          <w:p w:rsidR="00A6310F" w:rsidRPr="00FC6A16" w:rsidRDefault="00A6310F" w:rsidP="00833459">
            <w:pPr>
              <w:ind w:left="34" w:right="115" w:hanging="34"/>
              <w:jc w:val="both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5.2.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1. Проведение кадастровых работ и постановка на кадастро</w:t>
            </w:r>
            <w:r w:rsidR="00C011C5">
              <w:rPr>
                <w:rFonts w:ascii="Liberation Serif" w:hAnsi="Liberation Serif"/>
                <w:noProof/>
                <w:color w:val="000000"/>
                <w:sz w:val="20"/>
              </w:rPr>
              <w:t xml:space="preserve">вый учет объектов недвижимости, 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с целью пополнения местного бюджета путем предоставления в аренду и продажи объектов недвижимого имущества</w:t>
            </w:r>
            <w:r w:rsidR="00B47078"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</w:p>
          <w:p w:rsidR="000B64D7" w:rsidRPr="00FC6A16" w:rsidRDefault="00B47078" w:rsidP="000B64D7">
            <w:pPr>
              <w:ind w:right="115"/>
              <w:jc w:val="both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6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.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1</w:t>
            </w:r>
            <w:r w:rsidR="000B64D7" w:rsidRPr="00FC6A16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>.</w:t>
            </w:r>
            <w:r w:rsidR="00C011C5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B64D7" w:rsidRPr="00FC6A16">
              <w:rPr>
                <w:rFonts w:ascii="Liberation Serif" w:hAnsi="Liberation Serif" w:cs="Arial"/>
                <w:bCs/>
                <w:color w:val="000000"/>
                <w:sz w:val="20"/>
              </w:rPr>
              <w:t>Осуществления  выполнения</w:t>
            </w:r>
            <w:proofErr w:type="gramEnd"/>
            <w:r w:rsidR="000B64D7" w:rsidRPr="00FC6A16">
              <w:rPr>
                <w:rFonts w:ascii="Liberation Serif" w:hAnsi="Liberation Serif" w:cs="Arial"/>
                <w:bCs/>
                <w:color w:val="000000"/>
                <w:sz w:val="20"/>
              </w:rPr>
              <w:t xml:space="preserve"> полномочий и функций органов местного самоуправления</w:t>
            </w:r>
          </w:p>
          <w:p w:rsidR="000B64D7" w:rsidRDefault="008E6990" w:rsidP="000B64D7">
            <w:pPr>
              <w:ind w:right="115"/>
              <w:jc w:val="both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6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.1.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</w:t>
            </w:r>
            <w:r w:rsidR="000B64D7" w:rsidRPr="00FC6A16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>.</w:t>
            </w:r>
            <w:r w:rsidR="00C011C5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 xml:space="preserve"> </w:t>
            </w:r>
            <w:r w:rsidR="000B64D7" w:rsidRPr="00FC6A16">
              <w:rPr>
                <w:rFonts w:ascii="Liberation Serif" w:hAnsi="Liberation Serif" w:cs="Arial"/>
                <w:bCs/>
                <w:color w:val="000000"/>
                <w:sz w:val="20"/>
              </w:rPr>
              <w:t>Обеспечение выполнения полномочий и функций органов местного самоуправления</w:t>
            </w:r>
          </w:p>
          <w:p w:rsidR="00B41D3D" w:rsidRPr="00FC6A16" w:rsidRDefault="00B41D3D" w:rsidP="000B64D7">
            <w:pP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7</w:t>
            </w:r>
            <w:r w:rsidR="00B47078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.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1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  <w:r w:rsidR="00B47078" w:rsidRPr="00FC6A16">
              <w:rPr>
                <w:rFonts w:ascii="Liberation Serif" w:hAnsi="Liberation Serif"/>
                <w:noProof/>
                <w:color w:val="000000"/>
                <w:sz w:val="20"/>
              </w:rPr>
              <w:t>Осуществление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транспортного обслуживания в труднодоступные населенные пункты</w:t>
            </w:r>
            <w:r w:rsidR="00C7787F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Гаринского городского округа</w:t>
            </w:r>
          </w:p>
          <w:p w:rsidR="00D5566C" w:rsidRPr="00FC6A16" w:rsidRDefault="00B41D3D" w:rsidP="000B64D7">
            <w:pP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7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  <w:r w:rsidR="00D93D32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1. </w:t>
            </w:r>
            <w:r w:rsidR="00D5566C" w:rsidRPr="00FC6A16">
              <w:rPr>
                <w:rFonts w:ascii="Liberation Serif" w:hAnsi="Liberation Serif"/>
                <w:noProof/>
                <w:color w:val="000000"/>
                <w:sz w:val="20"/>
              </w:rPr>
              <w:t>Обеспечение потребности населения в транспортных услугах</w:t>
            </w:r>
            <w:r w:rsidR="0079395B"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</w:p>
          <w:p w:rsidR="008026E8" w:rsidRPr="00FC6A16" w:rsidRDefault="008026E8" w:rsidP="000B64D7">
            <w:pPr>
              <w:ind w:right="115" w:firstLine="34"/>
              <w:jc w:val="both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b/>
                <w:sz w:val="20"/>
              </w:rPr>
              <w:t>Цель</w:t>
            </w:r>
            <w:r w:rsidR="000B64D7" w:rsidRPr="00FC6A16">
              <w:rPr>
                <w:rFonts w:ascii="Liberation Serif" w:hAnsi="Liberation Serif"/>
                <w:b/>
                <w:sz w:val="20"/>
              </w:rPr>
              <w:t xml:space="preserve"> </w:t>
            </w:r>
            <w:r w:rsidR="00F81F8B" w:rsidRPr="00FC6A16">
              <w:rPr>
                <w:rFonts w:ascii="Liberation Serif" w:hAnsi="Liberation Serif"/>
                <w:b/>
                <w:sz w:val="20"/>
              </w:rPr>
              <w:t>8.1.</w:t>
            </w:r>
            <w:r w:rsidRPr="00FC6A16">
              <w:rPr>
                <w:rFonts w:ascii="Liberation Serif" w:hAnsi="Liberation Serif"/>
                <w:sz w:val="20"/>
              </w:rPr>
              <w:t xml:space="preserve"> Обеспечение первичного воинского учета на территории </w:t>
            </w:r>
            <w:r w:rsidR="00DD7A1E">
              <w:rPr>
                <w:rFonts w:ascii="Liberation Serif" w:hAnsi="Liberation Serif"/>
                <w:sz w:val="20"/>
              </w:rPr>
              <w:t>где отсутствуют военные комиссариаты</w:t>
            </w:r>
          </w:p>
          <w:p w:rsidR="00A6310F" w:rsidRPr="00FC6A16" w:rsidRDefault="008026E8" w:rsidP="00F81F8B">
            <w:pPr>
              <w:ind w:left="34" w:right="115"/>
              <w:jc w:val="both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sz w:val="20"/>
              </w:rPr>
              <w:t>8.1.</w:t>
            </w:r>
            <w:r w:rsidR="003E47D7" w:rsidRPr="00FC6A16">
              <w:rPr>
                <w:rFonts w:ascii="Liberation Serif" w:hAnsi="Liberation Serif"/>
                <w:sz w:val="20"/>
              </w:rPr>
              <w:t xml:space="preserve">1. </w:t>
            </w:r>
            <w:proofErr w:type="gramStart"/>
            <w:r w:rsidR="0079395B" w:rsidRPr="00FC6A16">
              <w:rPr>
                <w:rFonts w:ascii="Liberation Serif" w:hAnsi="Liberation Serif"/>
                <w:sz w:val="20"/>
              </w:rPr>
              <w:t>Осуществление  воинского</w:t>
            </w:r>
            <w:proofErr w:type="gramEnd"/>
            <w:r w:rsidR="0079395B" w:rsidRPr="00FC6A16">
              <w:rPr>
                <w:rFonts w:ascii="Liberation Serif" w:hAnsi="Liberation Serif"/>
                <w:sz w:val="20"/>
              </w:rPr>
              <w:t xml:space="preserve"> учета на территории муниципального   образования  и представление отчетности</w:t>
            </w:r>
          </w:p>
          <w:p w:rsidR="009A21A9" w:rsidRPr="00FC6A16" w:rsidRDefault="009A21A9" w:rsidP="009A21A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FC6A16">
              <w:rPr>
                <w:rFonts w:ascii="Liberation Serif" w:hAnsi="Liberation Serif"/>
                <w:b/>
                <w:sz w:val="20"/>
                <w:szCs w:val="20"/>
              </w:rPr>
              <w:t>Цель 9.1</w:t>
            </w:r>
            <w:r w:rsidRPr="00FC6A16">
              <w:rPr>
                <w:rFonts w:ascii="Liberation Serif" w:hAnsi="Liberation Serif"/>
                <w:sz w:val="20"/>
                <w:szCs w:val="20"/>
              </w:rPr>
              <w:t>. Сохранение численности сельского населения в границах Гаринского городского округа.</w:t>
            </w:r>
          </w:p>
          <w:p w:rsidR="0045417E" w:rsidRPr="00FC6A16" w:rsidRDefault="0045417E" w:rsidP="0045417E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FC6A16">
              <w:rPr>
                <w:rFonts w:ascii="Liberation Serif" w:hAnsi="Liberation Serif"/>
                <w:sz w:val="20"/>
                <w:szCs w:val="20"/>
              </w:rPr>
              <w:t xml:space="preserve"> Задачи 9.1.1.</w:t>
            </w:r>
            <w:r w:rsidR="00F84279" w:rsidRPr="00FC6A16">
              <w:rPr>
                <w:rFonts w:ascii="Liberation Serif" w:hAnsi="Liberation Serif"/>
                <w:sz w:val="20"/>
                <w:szCs w:val="20"/>
              </w:rPr>
              <w:t>Обеспечение</w:t>
            </w:r>
            <w:r w:rsidRPr="00FC6A16">
              <w:rPr>
                <w:rFonts w:ascii="Liberation Serif" w:hAnsi="Liberation Serif"/>
                <w:sz w:val="20"/>
                <w:szCs w:val="20"/>
              </w:rPr>
              <w:t xml:space="preserve"> жилищных условий граждан, проживающих на сельских территориях Гаринского городского округа.</w:t>
            </w:r>
          </w:p>
          <w:p w:rsidR="009A21A9" w:rsidRPr="00FC6A16" w:rsidRDefault="009A21A9" w:rsidP="009A21A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FC6A1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C6A16">
              <w:rPr>
                <w:rFonts w:ascii="Liberation Serif" w:hAnsi="Liberation Serif"/>
                <w:b/>
                <w:sz w:val="20"/>
                <w:szCs w:val="20"/>
              </w:rPr>
              <w:t>Цель 9.2</w:t>
            </w:r>
            <w:r w:rsidRPr="00FC6A16">
              <w:rPr>
                <w:rFonts w:ascii="Liberation Serif" w:hAnsi="Liberation Serif"/>
                <w:sz w:val="20"/>
                <w:szCs w:val="20"/>
              </w:rPr>
              <w:t>. Комплексное развитие сельских территорий Гаринского городского округа, способствующее повышению комфорта проживания и качества жизни граждан на сельских территориях.</w:t>
            </w:r>
          </w:p>
          <w:p w:rsidR="004771E8" w:rsidRPr="00FC6A16" w:rsidRDefault="004771E8" w:rsidP="009A21A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FC6A16">
              <w:rPr>
                <w:rFonts w:ascii="Liberation Serif" w:hAnsi="Liberation Serif"/>
                <w:sz w:val="20"/>
                <w:szCs w:val="20"/>
              </w:rPr>
              <w:t>Задача 9.2.</w:t>
            </w:r>
            <w:r w:rsidR="00F84279" w:rsidRPr="00FC6A16">
              <w:rPr>
                <w:rFonts w:ascii="Liberation Serif" w:hAnsi="Liberation Serif"/>
                <w:sz w:val="20"/>
                <w:szCs w:val="20"/>
              </w:rPr>
              <w:t>1</w:t>
            </w:r>
            <w:r w:rsidRPr="00FC6A16">
              <w:rPr>
                <w:rFonts w:ascii="Liberation Serif" w:hAnsi="Liberation Serif" w:cs="Times New Roman"/>
                <w:sz w:val="20"/>
                <w:szCs w:val="20"/>
              </w:rPr>
              <w:t>.  Создание (модернизация) объектов инженерной инфраструктуры</w:t>
            </w:r>
          </w:p>
          <w:p w:rsidR="00DA561D" w:rsidRPr="00FC6A16" w:rsidRDefault="00DA561D" w:rsidP="00DA561D">
            <w:pPr>
              <w:pStyle w:val="ConsPlusNormal"/>
              <w:rPr>
                <w:rFonts w:ascii="Liberation Serif" w:hAnsi="Liberation Serif" w:cs="Times New Roman"/>
                <w:sz w:val="20"/>
                <w:szCs w:val="20"/>
              </w:rPr>
            </w:pPr>
            <w:r w:rsidRPr="00FC6A16">
              <w:rPr>
                <w:rFonts w:ascii="Liberation Serif" w:hAnsi="Liberation Serif" w:cs="Times New Roman"/>
                <w:b/>
                <w:noProof/>
                <w:color w:val="000000"/>
                <w:sz w:val="20"/>
                <w:szCs w:val="20"/>
              </w:rPr>
              <w:t>Цель 10.1</w:t>
            </w:r>
            <w:r w:rsidRPr="00FC6A16">
              <w:rPr>
                <w:rFonts w:ascii="Liberation Serif" w:hAnsi="Liberation Serif" w:cs="Times New Roman"/>
                <w:noProof/>
                <w:color w:val="000000"/>
                <w:sz w:val="20"/>
                <w:szCs w:val="20"/>
              </w:rPr>
              <w:t xml:space="preserve"> О</w:t>
            </w:r>
            <w:proofErr w:type="spellStart"/>
            <w:r w:rsidR="004C6C49">
              <w:rPr>
                <w:rFonts w:ascii="Liberation Serif" w:hAnsi="Liberation Serif" w:cs="Times New Roman"/>
                <w:sz w:val="20"/>
                <w:szCs w:val="20"/>
              </w:rPr>
              <w:t>к</w:t>
            </w:r>
            <w:r w:rsidR="00CF629A">
              <w:rPr>
                <w:rFonts w:ascii="Liberation Serif" w:hAnsi="Liberation Serif" w:cs="Times New Roman"/>
                <w:sz w:val="20"/>
                <w:szCs w:val="20"/>
              </w:rPr>
              <w:t>а</w:t>
            </w:r>
            <w:r w:rsidRPr="00FC6A16">
              <w:rPr>
                <w:rFonts w:ascii="Liberation Serif" w:hAnsi="Liberation Serif" w:cs="Times New Roman"/>
                <w:sz w:val="20"/>
                <w:szCs w:val="20"/>
              </w:rPr>
              <w:t>зание</w:t>
            </w:r>
            <w:proofErr w:type="spellEnd"/>
            <w:r w:rsidRPr="00FC6A16">
              <w:rPr>
                <w:rFonts w:ascii="Liberation Serif" w:hAnsi="Liberation Serif" w:cs="Times New Roman"/>
                <w:sz w:val="20"/>
                <w:szCs w:val="20"/>
              </w:rPr>
              <w:t xml:space="preserve"> поддержки социально ориентированным некоммерческим организациям (далее - СО НКО), осуществляющим деятельность на территории </w:t>
            </w:r>
            <w:proofErr w:type="gramStart"/>
            <w:r w:rsidRPr="00FC6A16">
              <w:rPr>
                <w:rFonts w:ascii="Liberation Serif" w:hAnsi="Liberation Serif" w:cs="Times New Roman"/>
                <w:sz w:val="20"/>
                <w:szCs w:val="20"/>
              </w:rPr>
              <w:t>Гаринского  городского</w:t>
            </w:r>
            <w:proofErr w:type="gramEnd"/>
            <w:r w:rsidRPr="00FC6A16">
              <w:rPr>
                <w:rFonts w:ascii="Liberation Serif" w:hAnsi="Liberation Serif" w:cs="Times New Roman"/>
                <w:sz w:val="20"/>
                <w:szCs w:val="20"/>
              </w:rPr>
              <w:t xml:space="preserve"> округа .</w:t>
            </w:r>
          </w:p>
          <w:p w:rsidR="009A21A9" w:rsidRPr="00FC6A16" w:rsidRDefault="00DA561D" w:rsidP="00DA561D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Задача 10.1.1. Определить приоритеты по оказанию финансовой поддержки социально ориентированным некоммерческим организациям.</w:t>
            </w:r>
          </w:p>
        </w:tc>
      </w:tr>
      <w:tr w:rsidR="00BD6DFD" w:rsidRPr="00FC6A16" w:rsidTr="00B41D3D">
        <w:tc>
          <w:tcPr>
            <w:tcW w:w="2694" w:type="dxa"/>
          </w:tcPr>
          <w:p w:rsidR="00BD6DFD" w:rsidRPr="00FC6A16" w:rsidRDefault="00BD6DFD" w:rsidP="004D0BEA">
            <w:pPr>
              <w:jc w:val="center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lastRenderedPageBreak/>
              <w:t xml:space="preserve">Перечень </w:t>
            </w:r>
            <w:r w:rsidR="00B41D3D" w:rsidRPr="00FC6A16">
              <w:rPr>
                <w:rFonts w:ascii="Liberation Serif" w:hAnsi="Liberation Serif"/>
                <w:sz w:val="20"/>
              </w:rPr>
              <w:t>подпрограмм</w:t>
            </w:r>
            <w:r w:rsidRPr="00FC6A16">
              <w:rPr>
                <w:rFonts w:ascii="Liberation Serif" w:hAnsi="Liberation Serif"/>
                <w:sz w:val="20"/>
              </w:rPr>
              <w:t xml:space="preserve"> муниципальной программы</w:t>
            </w:r>
            <w:r w:rsidR="004D0BEA" w:rsidRPr="00FC6A16">
              <w:rPr>
                <w:rFonts w:ascii="Liberation Serif" w:hAnsi="Liberation Serif"/>
                <w:sz w:val="20"/>
              </w:rPr>
              <w:t xml:space="preserve"> (при их наличии)</w:t>
            </w:r>
          </w:p>
        </w:tc>
        <w:tc>
          <w:tcPr>
            <w:tcW w:w="7513" w:type="dxa"/>
          </w:tcPr>
          <w:p w:rsidR="0087014C" w:rsidRPr="00FC6A16" w:rsidRDefault="0087014C" w:rsidP="000B64D7">
            <w:pPr>
              <w:pStyle w:val="a4"/>
              <w:ind w:left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1.«Совершенствование социально-экономической политики на</w:t>
            </w:r>
            <w:r w:rsidR="00DD7A1E">
              <w:rPr>
                <w:rFonts w:ascii="Liberation Serif" w:hAnsi="Liberation Serif"/>
                <w:noProof/>
                <w:color w:val="000000"/>
                <w:sz w:val="20"/>
              </w:rPr>
              <w:t xml:space="preserve"> 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территории </w:t>
            </w:r>
            <w:r w:rsidR="00B41D3D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Гаринского 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городского округа».</w:t>
            </w:r>
          </w:p>
          <w:p w:rsidR="0087014C" w:rsidRPr="00FC6A16" w:rsidRDefault="00B41D3D" w:rsidP="000B64D7">
            <w:pPr>
              <w:pStyle w:val="a4"/>
              <w:ind w:left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2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>. «Информационное общество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Гаринского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городскогокруга».</w:t>
            </w:r>
          </w:p>
          <w:p w:rsidR="0087014C" w:rsidRPr="00FC6A16" w:rsidRDefault="00B41D3D" w:rsidP="000B64D7">
            <w:pPr>
              <w:pStyle w:val="a4"/>
              <w:ind w:left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3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>. «Социальная поддержка</w:t>
            </w:r>
            <w:r w:rsidR="00CF629A">
              <w:rPr>
                <w:rFonts w:ascii="Liberation Serif" w:hAnsi="Liberation Serif"/>
                <w:noProof/>
                <w:color w:val="000000"/>
                <w:sz w:val="20"/>
              </w:rPr>
              <w:t xml:space="preserve"> 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>отдельных категорий граждан».</w:t>
            </w:r>
          </w:p>
          <w:p w:rsidR="0087014C" w:rsidRPr="00FC6A16" w:rsidRDefault="003E47D7" w:rsidP="000B64D7">
            <w:pPr>
              <w:pStyle w:val="a4"/>
              <w:ind w:left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4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>. «Организация похоронного дела в</w:t>
            </w:r>
            <w:r w:rsidR="00B41D3D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Гаринском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городскомокруге».</w:t>
            </w:r>
          </w:p>
          <w:p w:rsidR="0087014C" w:rsidRPr="00FC6A16" w:rsidRDefault="003E47D7" w:rsidP="000B64D7">
            <w:pPr>
              <w:pStyle w:val="a4"/>
              <w:ind w:left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5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>. «Управление муниципальнымимуществом».</w:t>
            </w:r>
          </w:p>
          <w:p w:rsidR="0087014C" w:rsidRPr="00FC6A16" w:rsidRDefault="003E47D7" w:rsidP="000B64D7">
            <w:pPr>
              <w:pStyle w:val="a4"/>
              <w:ind w:left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6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>. «Обеспечение  реализации</w:t>
            </w:r>
            <w:r w:rsidR="00E17B43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муниципальной программ </w:t>
            </w:r>
            <w:r w:rsidR="00A94FB7" w:rsidRPr="00FC6A16">
              <w:rPr>
                <w:rFonts w:ascii="Liberation Serif" w:hAnsi="Liberation Serif"/>
                <w:noProof/>
                <w:color w:val="000000"/>
                <w:sz w:val="20"/>
              </w:rPr>
              <w:t>«Развитие</w:t>
            </w:r>
            <w:r w:rsidR="00B41D3D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Гаринского 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>городскогоокруга до 202</w:t>
            </w:r>
            <w:r w:rsidR="00B41D3D" w:rsidRPr="00FC6A16">
              <w:rPr>
                <w:rFonts w:ascii="Liberation Serif" w:hAnsi="Liberation Serif"/>
                <w:noProof/>
                <w:color w:val="000000"/>
                <w:sz w:val="20"/>
              </w:rPr>
              <w:t>8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года»</w:t>
            </w:r>
          </w:p>
          <w:p w:rsidR="00CF5159" w:rsidRPr="00FC6A16" w:rsidRDefault="003E47D7" w:rsidP="000B64D7">
            <w:pPr>
              <w:pStyle w:val="a4"/>
              <w:ind w:left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7</w:t>
            </w:r>
            <w:r w:rsidR="00CF5159" w:rsidRPr="00FC6A16">
              <w:rPr>
                <w:rFonts w:ascii="Liberation Serif" w:hAnsi="Liberation Serif"/>
                <w:noProof/>
                <w:color w:val="000000"/>
                <w:sz w:val="20"/>
              </w:rPr>
              <w:t>. «</w:t>
            </w:r>
            <w:r w:rsidR="00C7787F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Организация </w:t>
            </w:r>
            <w:r w:rsidR="00CF5159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транспортного обслуживания в труднодоступные населенные пункты Гаринского городского округа»</w:t>
            </w:r>
          </w:p>
          <w:p w:rsidR="00C92925" w:rsidRPr="00FC6A16" w:rsidRDefault="003E47D7" w:rsidP="000B64D7">
            <w:pPr>
              <w:pStyle w:val="a4"/>
              <w:ind w:left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8</w:t>
            </w:r>
            <w:r w:rsidR="00C92925"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  <w:r w:rsidR="00B02C52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«</w:t>
            </w:r>
            <w:r w:rsidR="00C92925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Обеспечение первичного воинского учета , на территории </w:t>
            </w:r>
            <w:r w:rsidR="00DD7A1E">
              <w:rPr>
                <w:rFonts w:ascii="Liberation Serif" w:hAnsi="Liberation Serif"/>
                <w:noProof/>
                <w:color w:val="000000"/>
                <w:sz w:val="20"/>
              </w:rPr>
              <w:t>где отсутс</w:t>
            </w:r>
            <w:r w:rsidR="00CF629A">
              <w:rPr>
                <w:rFonts w:ascii="Liberation Serif" w:hAnsi="Liberation Serif"/>
                <w:noProof/>
                <w:color w:val="000000"/>
                <w:sz w:val="20"/>
              </w:rPr>
              <w:t>т</w:t>
            </w:r>
            <w:r w:rsidR="00DD7A1E">
              <w:rPr>
                <w:rFonts w:ascii="Liberation Serif" w:hAnsi="Liberation Serif"/>
                <w:noProof/>
                <w:color w:val="000000"/>
                <w:sz w:val="20"/>
              </w:rPr>
              <w:t>вуют военные комиссариаты</w:t>
            </w:r>
            <w:r w:rsidR="00B02C52" w:rsidRPr="00FC6A16">
              <w:rPr>
                <w:rFonts w:ascii="Liberation Serif" w:hAnsi="Liberation Serif"/>
                <w:noProof/>
                <w:color w:val="000000"/>
                <w:sz w:val="20"/>
              </w:rPr>
              <w:t>»</w:t>
            </w:r>
          </w:p>
          <w:p w:rsidR="0045417E" w:rsidRPr="00FC6A16" w:rsidRDefault="0045417E" w:rsidP="000B64D7">
            <w:pPr>
              <w:pStyle w:val="a4"/>
              <w:ind w:left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9. «</w:t>
            </w:r>
            <w:r w:rsidRPr="00FC6A16">
              <w:rPr>
                <w:rFonts w:ascii="Liberation Serif" w:hAnsi="Liberation Serif"/>
                <w:sz w:val="20"/>
              </w:rPr>
              <w:t>Комплексное развитие сельских территорий Гаринского городского округа»</w:t>
            </w:r>
          </w:p>
          <w:p w:rsidR="00DA561D" w:rsidRPr="00FC6A16" w:rsidRDefault="00DA561D" w:rsidP="000B64D7">
            <w:pPr>
              <w:pStyle w:val="ConsPlusNormal"/>
              <w:ind w:left="34"/>
              <w:jc w:val="both"/>
              <w:rPr>
                <w:rFonts w:ascii="Liberation Serif" w:hAnsi="Liberation Serif"/>
                <w:b/>
                <w:noProof/>
                <w:color w:val="000000"/>
                <w:sz w:val="20"/>
                <w:szCs w:val="20"/>
              </w:rPr>
            </w:pPr>
            <w:proofErr w:type="gramStart"/>
            <w:r w:rsidRPr="00FC6A16">
              <w:rPr>
                <w:rFonts w:ascii="Liberation Serif" w:hAnsi="Liberation Serif"/>
                <w:sz w:val="20"/>
                <w:szCs w:val="20"/>
              </w:rPr>
              <w:t>10.</w:t>
            </w:r>
            <w:r w:rsidRPr="00FC6A16">
              <w:rPr>
                <w:rFonts w:ascii="Liberation Serif" w:hAnsi="Liberation Serif" w:cs="Times New Roman"/>
                <w:sz w:val="20"/>
                <w:szCs w:val="20"/>
              </w:rPr>
              <w:t>«</w:t>
            </w:r>
            <w:proofErr w:type="gramEnd"/>
            <w:r w:rsidRPr="00FC6A16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FC6A16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казание поддержки социально ориентированным некоммерческим организациям (далее - СО НКО)»</w:t>
            </w:r>
          </w:p>
        </w:tc>
      </w:tr>
      <w:tr w:rsidR="00BD6DFD" w:rsidRPr="00FC6A16" w:rsidTr="00FC6A16">
        <w:trPr>
          <w:trHeight w:val="3109"/>
        </w:trPr>
        <w:tc>
          <w:tcPr>
            <w:tcW w:w="2694" w:type="dxa"/>
          </w:tcPr>
          <w:p w:rsidR="00BD6DFD" w:rsidRPr="00FC6A16" w:rsidRDefault="00BD6DFD" w:rsidP="00D20CE1">
            <w:pPr>
              <w:jc w:val="center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513" w:type="dxa"/>
          </w:tcPr>
          <w:p w:rsidR="00BD6DFD" w:rsidRPr="00FC6A16" w:rsidRDefault="00262E65" w:rsidP="000B64D7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0" w:firstLine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Наличие актуальных нормативных правовых актов по стратегическому планированию в </w:t>
            </w:r>
            <w:r w:rsidR="00CF5159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Гаринском 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городском округе.</w:t>
            </w:r>
          </w:p>
          <w:p w:rsidR="00E01980" w:rsidRPr="00FC6A16" w:rsidRDefault="00E01980" w:rsidP="000B64D7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0" w:firstLine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Наличие </w:t>
            </w:r>
            <w:r w:rsidR="00B47078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подготовленного 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отчета в установленные сроки о ходе реализации муниципальных программ.</w:t>
            </w:r>
          </w:p>
          <w:p w:rsidR="007C6AA9" w:rsidRPr="00FC6A16" w:rsidRDefault="007C6AA9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bCs/>
                <w:sz w:val="20"/>
              </w:rPr>
            </w:pPr>
            <w:r w:rsidRPr="00FC6A16">
              <w:rPr>
                <w:rFonts w:ascii="Liberation Serif" w:hAnsi="Liberation Serif"/>
                <w:bCs/>
                <w:sz w:val="20"/>
              </w:rPr>
              <w:t>Проведение оценки эффективности реализации муниципальных программ (подпрограмм) по итогам года</w:t>
            </w:r>
          </w:p>
          <w:p w:rsidR="00262E65" w:rsidRPr="00FC6A16" w:rsidRDefault="00932312" w:rsidP="000B64D7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Количество заседаний межведомственной комиссии по вопросам укрепления финансовой самостоятельности бюджета.</w:t>
            </w:r>
          </w:p>
          <w:p w:rsidR="00E8284A" w:rsidRPr="00FC6A16" w:rsidRDefault="00E8284A" w:rsidP="000B64D7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Количество разработанных в установленные сроки проектов нормативных актов.</w:t>
            </w:r>
          </w:p>
          <w:p w:rsidR="00E8284A" w:rsidRPr="00FC6A16" w:rsidRDefault="00E8284A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 xml:space="preserve">Доля населения Гаринского городского округа, имеющего доступ к получению государственных и муниципальных услуг по принципу одного </w:t>
            </w:r>
            <w:proofErr w:type="gramStart"/>
            <w:r w:rsidRPr="00FC6A16">
              <w:rPr>
                <w:rFonts w:ascii="Liberation Serif" w:hAnsi="Liberation Serif"/>
                <w:sz w:val="20"/>
              </w:rPr>
              <w:t>окна  в</w:t>
            </w:r>
            <w:proofErr w:type="gramEnd"/>
            <w:r w:rsidRPr="00FC6A16">
              <w:rPr>
                <w:rFonts w:ascii="Liberation Serif" w:hAnsi="Liberation Serif"/>
                <w:sz w:val="20"/>
              </w:rPr>
              <w:t xml:space="preserve"> том числе на базе МФЦ</w:t>
            </w:r>
          </w:p>
          <w:p w:rsidR="00932312" w:rsidRPr="00FC6A16" w:rsidRDefault="00932312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Среднее время ожидания в очереди при обращении граждан за  муниципальной услугой.</w:t>
            </w:r>
          </w:p>
          <w:p w:rsidR="00932312" w:rsidRPr="00FC6A16" w:rsidRDefault="00932312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Наличие подготовленных в установленные сроки нормативных правовых актов </w:t>
            </w:r>
            <w:r w:rsidR="00CF5159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 по вопросам формирования доклада главы о достигнутых значениях показателей для оценки эффективности деятельности органов.</w:t>
            </w:r>
          </w:p>
          <w:p w:rsidR="00932312" w:rsidRPr="00FC6A16" w:rsidRDefault="00932312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Наличие подготовленного в установленные сроки доклада главы </w:t>
            </w:r>
            <w:r w:rsidR="00CF5159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 о достигнутых значениях показателей для оценки эффективности деятельности органов местного самоуправления.</w:t>
            </w:r>
          </w:p>
          <w:p w:rsidR="00932312" w:rsidRPr="00FC6A16" w:rsidRDefault="00932312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Наличие подготовленного в установленные сроки сводного доклада об осуществлении муниципального контроля (надзора) на территории </w:t>
            </w:r>
            <w:r w:rsidR="00CF5159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округа.</w:t>
            </w:r>
          </w:p>
          <w:p w:rsidR="00E8284A" w:rsidRPr="00FC6A16" w:rsidRDefault="00E8284A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Количество прошедших процедуру оценки регулирующего воздействия действующих нормативных правовых актов Гаринского городского округа</w:t>
            </w:r>
          </w:p>
          <w:p w:rsidR="00F624AB" w:rsidRPr="00FC6A16" w:rsidRDefault="00F624AB" w:rsidP="000B64D7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Наличие утвержденного плана мероприятий по повышению эффективности бюджетной сферы с установлением индикаторов эффективности</w:t>
            </w:r>
          </w:p>
          <w:p w:rsidR="00932312" w:rsidRPr="00FC6A16" w:rsidRDefault="00153606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Наличие инвестиционного паспорта </w:t>
            </w:r>
            <w:r w:rsidR="00CF5159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округа.</w:t>
            </w:r>
          </w:p>
          <w:p w:rsidR="00153606" w:rsidRPr="00FC6A16" w:rsidRDefault="00153606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Наличие плана-графика проведения процедур  по предполагаемым закупкам для муниципальных нужд.</w:t>
            </w:r>
          </w:p>
          <w:p w:rsidR="00E16A35" w:rsidRPr="00FC6A16" w:rsidRDefault="00E16A35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color w:val="000000"/>
                <w:sz w:val="20"/>
              </w:rPr>
              <w:t xml:space="preserve">Количество </w:t>
            </w:r>
            <w:proofErr w:type="gramStart"/>
            <w:r w:rsidRPr="00FC6A16">
              <w:rPr>
                <w:rFonts w:ascii="Liberation Serif" w:hAnsi="Liberation Serif"/>
                <w:color w:val="000000"/>
                <w:sz w:val="20"/>
              </w:rPr>
              <w:t>публикаций  в</w:t>
            </w:r>
            <w:proofErr w:type="gramEnd"/>
            <w:r w:rsidRPr="00FC6A16">
              <w:rPr>
                <w:rFonts w:ascii="Liberation Serif" w:hAnsi="Liberation Serif"/>
                <w:color w:val="000000"/>
                <w:sz w:val="20"/>
              </w:rPr>
              <w:t xml:space="preserve"> средствах массовой информации на темы местного самоуправления и работы администрации  Гаринского городского округа </w:t>
            </w:r>
          </w:p>
          <w:p w:rsidR="00781168" w:rsidRPr="00FC6A16" w:rsidRDefault="00781168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Поддержание обратной связи с населением Гаринского городского округа</w:t>
            </w:r>
          </w:p>
          <w:p w:rsidR="00B47078" w:rsidRPr="00FC6A16" w:rsidRDefault="00B47078" w:rsidP="000B64D7">
            <w:pPr>
              <w:ind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1</w:t>
            </w:r>
            <w:r w:rsidR="00DA561D" w:rsidRPr="00FC6A16">
              <w:rPr>
                <w:rFonts w:ascii="Liberation Serif" w:hAnsi="Liberation Serif"/>
                <w:sz w:val="20"/>
              </w:rPr>
              <w:t>7</w:t>
            </w:r>
            <w:r w:rsidRPr="00FC6A16">
              <w:rPr>
                <w:rFonts w:ascii="Liberation Serif" w:hAnsi="Liberation Serif"/>
                <w:sz w:val="20"/>
              </w:rPr>
              <w:t>. Количество посещений официального сайта Гаринского городского округа в сети Интернет</w:t>
            </w:r>
          </w:p>
          <w:p w:rsidR="00153606" w:rsidRPr="00FC6A16" w:rsidRDefault="00DA561D" w:rsidP="000B64D7">
            <w:pPr>
              <w:ind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18</w:t>
            </w:r>
            <w:r w:rsidR="00B47078" w:rsidRPr="00FC6A16">
              <w:rPr>
                <w:rFonts w:ascii="Liberation Serif" w:hAnsi="Liberation Serif"/>
                <w:sz w:val="20"/>
              </w:rPr>
              <w:t xml:space="preserve">. </w:t>
            </w:r>
            <w:r w:rsidR="00153606" w:rsidRPr="00FC6A16">
              <w:rPr>
                <w:rFonts w:ascii="Liberation Serif" w:hAnsi="Liberation Serif"/>
                <w:noProof/>
                <w:color w:val="000000"/>
                <w:sz w:val="20"/>
              </w:rPr>
              <w:t>Доля граждан, использующих механизм получения муниципальных услуг в электронной форме.</w:t>
            </w:r>
          </w:p>
          <w:p w:rsidR="00153606" w:rsidRPr="00FC6A16" w:rsidRDefault="00DA561D" w:rsidP="000B64D7">
            <w:pPr>
              <w:pStyle w:val="a4"/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19</w:t>
            </w:r>
            <w:r w:rsidR="00B47078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 </w:t>
            </w:r>
            <w:r w:rsidR="00153606" w:rsidRPr="00FC6A16">
              <w:rPr>
                <w:rFonts w:ascii="Liberation Serif" w:hAnsi="Liberation Serif"/>
                <w:noProof/>
                <w:color w:val="000000"/>
                <w:sz w:val="20"/>
              </w:rPr>
              <w:t>Доля муниципальных услуг, переведенных в электронный вид.</w:t>
            </w:r>
          </w:p>
          <w:p w:rsidR="00153606" w:rsidRPr="00FC6A16" w:rsidRDefault="00DA561D" w:rsidP="000B64D7">
            <w:pPr>
              <w:pStyle w:val="a4"/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20</w:t>
            </w:r>
            <w:r w:rsidR="00B47078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 </w:t>
            </w:r>
            <w:r w:rsidR="00D05A61" w:rsidRPr="00FC6A16">
              <w:rPr>
                <w:rFonts w:ascii="Liberation Serif" w:hAnsi="Liberation Serif"/>
                <w:noProof/>
                <w:color w:val="000000"/>
                <w:sz w:val="20"/>
              </w:rPr>
              <w:t>Чи</w:t>
            </w:r>
            <w:r w:rsidR="00153606" w:rsidRPr="00FC6A16">
              <w:rPr>
                <w:rFonts w:ascii="Liberation Serif" w:hAnsi="Liberation Serif"/>
                <w:noProof/>
                <w:color w:val="000000"/>
                <w:sz w:val="20"/>
              </w:rPr>
              <w:t>сленность семей, получающих субсидии.</w:t>
            </w:r>
          </w:p>
          <w:p w:rsidR="00153606" w:rsidRPr="00FC6A16" w:rsidRDefault="00DA561D" w:rsidP="000B64D7">
            <w:pPr>
              <w:ind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21</w:t>
            </w:r>
            <w:r w:rsidR="00B47078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 </w:t>
            </w:r>
            <w:r w:rsidR="00153606" w:rsidRPr="00FC6A16">
              <w:rPr>
                <w:rFonts w:ascii="Liberation Serif" w:hAnsi="Liberation Serif"/>
                <w:noProof/>
                <w:color w:val="000000"/>
                <w:sz w:val="20"/>
              </w:rPr>
              <w:t>Численность граждан, получателей компенсации (областной регистр).</w:t>
            </w:r>
          </w:p>
          <w:p w:rsidR="00153606" w:rsidRPr="00FC6A16" w:rsidRDefault="00DA561D" w:rsidP="000B64D7">
            <w:pPr>
              <w:pStyle w:val="a4"/>
              <w:ind w:left="0" w:firstLine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22</w:t>
            </w:r>
            <w:r w:rsidR="00B47078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 </w:t>
            </w:r>
            <w:r w:rsidR="00153606" w:rsidRPr="00FC6A16">
              <w:rPr>
                <w:rFonts w:ascii="Liberation Serif" w:hAnsi="Liberation Serif"/>
                <w:noProof/>
                <w:color w:val="000000"/>
                <w:sz w:val="20"/>
              </w:rPr>
              <w:t>Численность граждан, получателей компенсации  (федеральный регистр).</w:t>
            </w:r>
          </w:p>
          <w:p w:rsidR="00CA40F4" w:rsidRPr="00FC6A16" w:rsidRDefault="00DA561D" w:rsidP="001C5673">
            <w:pPr>
              <w:rPr>
                <w:rFonts w:ascii="Liberation Serif" w:hAnsi="Liberation Serif" w:cs="Arial"/>
                <w:sz w:val="20"/>
              </w:rPr>
            </w:pPr>
            <w:r w:rsidRPr="00FC6A16">
              <w:rPr>
                <w:rFonts w:ascii="Liberation Serif" w:hAnsi="Liberation Serif" w:cs="Arial"/>
                <w:sz w:val="20"/>
              </w:rPr>
              <w:t xml:space="preserve"> 23</w:t>
            </w:r>
            <w:r w:rsidR="00CA40F4" w:rsidRPr="00FC6A16">
              <w:rPr>
                <w:rFonts w:ascii="Liberation Serif" w:hAnsi="Liberation Serif" w:cs="Arial"/>
                <w:sz w:val="20"/>
              </w:rPr>
              <w:t xml:space="preserve"> Количество исполнителей коммунальных услуг, которым возмещены затраты, связанные с предоставлением гражданам меры социальной поддержки</w:t>
            </w:r>
          </w:p>
          <w:p w:rsidR="00BE36F6" w:rsidRPr="00FC6A16" w:rsidRDefault="00DA561D" w:rsidP="000B64D7">
            <w:pPr>
              <w:ind w:firstLine="34"/>
              <w:rPr>
                <w:rFonts w:ascii="Liberation Serif" w:hAnsi="Liberation Serif" w:cs="Arial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24</w:t>
            </w:r>
            <w:r w:rsidR="00BE36F6" w:rsidRPr="00FC6A16">
              <w:rPr>
                <w:rFonts w:ascii="Liberation Serif" w:hAnsi="Liberation Serif"/>
                <w:sz w:val="20"/>
              </w:rPr>
              <w:t xml:space="preserve">. Уровень удовлетворенности отдельных категорий </w:t>
            </w:r>
            <w:proofErr w:type="gramStart"/>
            <w:r w:rsidR="00BE36F6" w:rsidRPr="00FC6A16">
              <w:rPr>
                <w:rFonts w:ascii="Liberation Serif" w:hAnsi="Liberation Serif"/>
                <w:sz w:val="20"/>
              </w:rPr>
              <w:t>граждан  качеством</w:t>
            </w:r>
            <w:proofErr w:type="gramEnd"/>
            <w:r w:rsidR="00BE36F6" w:rsidRPr="00FC6A16">
              <w:rPr>
                <w:rFonts w:ascii="Liberation Serif" w:hAnsi="Liberation Serif"/>
                <w:sz w:val="20"/>
              </w:rPr>
              <w:t xml:space="preserve"> предоставления услуг в виде мер социальной поддержки .</w:t>
            </w:r>
          </w:p>
          <w:p w:rsidR="0087014C" w:rsidRPr="00FC6A16" w:rsidRDefault="00B47078" w:rsidP="000B64D7">
            <w:pPr>
              <w:pStyle w:val="a4"/>
              <w:ind w:left="0" w:firstLine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2</w:t>
            </w:r>
            <w:r w:rsidR="00DA561D" w:rsidRPr="00FC6A16">
              <w:rPr>
                <w:rFonts w:ascii="Liberation Serif" w:hAnsi="Liberation Serif"/>
                <w:noProof/>
                <w:color w:val="000000"/>
                <w:sz w:val="20"/>
              </w:rPr>
              <w:t>5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 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>Количество кладбищ, на которых проведена инвентаризация захоронений и создан реестр погребений.</w:t>
            </w:r>
          </w:p>
          <w:p w:rsidR="008E6990" w:rsidRPr="00FC6A16" w:rsidRDefault="00DA561D" w:rsidP="000B64D7">
            <w:pPr>
              <w:ind w:firstLine="34"/>
              <w:rPr>
                <w:rFonts w:ascii="Liberation Serif" w:hAnsi="Liberation Serif" w:cs="Arial"/>
                <w:sz w:val="20"/>
              </w:rPr>
            </w:pPr>
            <w:r w:rsidRPr="00FC6A16">
              <w:rPr>
                <w:rFonts w:ascii="Liberation Serif" w:hAnsi="Liberation Serif" w:cs="Arial"/>
                <w:sz w:val="20"/>
              </w:rPr>
              <w:t>26</w:t>
            </w:r>
            <w:r w:rsidR="008E6990" w:rsidRPr="00FC6A16">
              <w:rPr>
                <w:rFonts w:ascii="Liberation Serif" w:hAnsi="Liberation Serif" w:cs="Arial"/>
                <w:sz w:val="20"/>
              </w:rPr>
              <w:t>.Доля площади кладбищ, в отношении которой выполнены работы (услуги) по содержанию, от общей площади кладбищ Гаринского городского округа, подлежащих содержанию</w:t>
            </w:r>
          </w:p>
          <w:p w:rsidR="0087014C" w:rsidRPr="00FC6A16" w:rsidRDefault="00DA561D" w:rsidP="000B64D7">
            <w:pPr>
              <w:pStyle w:val="a4"/>
              <w:ind w:left="0" w:firstLine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27</w:t>
            </w:r>
            <w:r w:rsidR="00B47078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 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>Число обратившихся за оформлением земельных участков.</w:t>
            </w:r>
          </w:p>
          <w:p w:rsidR="00AC7ABA" w:rsidRPr="00FC6A16" w:rsidRDefault="00BE36F6" w:rsidP="000B64D7">
            <w:pPr>
              <w:pStyle w:val="a4"/>
              <w:ind w:left="0" w:firstLine="34"/>
              <w:rPr>
                <w:rFonts w:ascii="Liberation Serif" w:hAnsi="Liberation Serif"/>
                <w:noProof/>
                <w:color w:val="000000" w:themeColor="text1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 w:themeColor="text1"/>
                <w:sz w:val="20"/>
              </w:rPr>
              <w:t>2</w:t>
            </w:r>
            <w:r w:rsidR="001C5673" w:rsidRPr="00FC6A16">
              <w:rPr>
                <w:rFonts w:ascii="Liberation Serif" w:hAnsi="Liberation Serif"/>
                <w:noProof/>
                <w:color w:val="000000" w:themeColor="text1"/>
                <w:sz w:val="20"/>
              </w:rPr>
              <w:t>8</w:t>
            </w:r>
            <w:r w:rsidR="00AC7ABA" w:rsidRPr="00FC6A16">
              <w:rPr>
                <w:rFonts w:ascii="Liberation Serif" w:hAnsi="Liberation Serif"/>
                <w:noProof/>
                <w:color w:val="000000" w:themeColor="text1"/>
                <w:sz w:val="20"/>
              </w:rPr>
              <w:t>. Количество объектов недвижимого имущества, находящихся в муниципальной собственности Гаринского городского округа, по которым осуществлена постановка на государственный кадастровый учет.</w:t>
            </w:r>
          </w:p>
          <w:p w:rsidR="00AE67FF" w:rsidRPr="00FC6A16" w:rsidRDefault="001C5673" w:rsidP="000B64D7">
            <w:pPr>
              <w:ind w:firstLine="34"/>
              <w:rPr>
                <w:rFonts w:ascii="Liberation Serif" w:hAnsi="Liberation Serif" w:cs="Arial"/>
                <w:color w:val="000000"/>
                <w:sz w:val="20"/>
              </w:rPr>
            </w:pPr>
            <w:r w:rsidRPr="00FC6A16">
              <w:rPr>
                <w:rFonts w:ascii="Liberation Serif" w:hAnsi="Liberation Serif" w:cs="Arial"/>
                <w:color w:val="000000"/>
                <w:sz w:val="20"/>
              </w:rPr>
              <w:t>29</w:t>
            </w:r>
            <w:r w:rsidR="00AC7ABA" w:rsidRPr="00FC6A16">
              <w:rPr>
                <w:rFonts w:ascii="Liberation Serif" w:hAnsi="Liberation Serif" w:cs="Arial"/>
                <w:color w:val="000000"/>
                <w:sz w:val="20"/>
              </w:rPr>
              <w:t xml:space="preserve">. </w:t>
            </w:r>
            <w:r w:rsidR="00AE67FF" w:rsidRPr="00FC6A16">
              <w:rPr>
                <w:rFonts w:ascii="Liberation Serif" w:hAnsi="Liberation Serif" w:cs="Arial"/>
                <w:color w:val="000000"/>
                <w:sz w:val="20"/>
              </w:rPr>
              <w:t xml:space="preserve">Доля площади земельных участков сельскохозяйственного назначения, вовлеченных в оборот, в общей площади земель сельскохозяйственного назначения городского округа </w:t>
            </w:r>
          </w:p>
          <w:p w:rsidR="00FC6A16" w:rsidRPr="00FC6A16" w:rsidRDefault="00BE36F6" w:rsidP="000B64D7">
            <w:pPr>
              <w:pStyle w:val="a4"/>
              <w:ind w:left="0" w:firstLine="34"/>
              <w:rPr>
                <w:rFonts w:ascii="Liberation Serif" w:hAnsi="Liberation Serif"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color w:val="000000"/>
                <w:sz w:val="20"/>
              </w:rPr>
              <w:t>3</w:t>
            </w:r>
            <w:r w:rsidR="00FC6A16" w:rsidRPr="00FC6A16">
              <w:rPr>
                <w:rFonts w:ascii="Liberation Serif" w:hAnsi="Liberation Serif"/>
                <w:color w:val="000000"/>
                <w:sz w:val="20"/>
              </w:rPr>
              <w:t>0</w:t>
            </w:r>
            <w:r w:rsidR="00AC7ABA" w:rsidRPr="00FC6A16">
              <w:rPr>
                <w:rFonts w:ascii="Liberation Serif" w:hAnsi="Liberation Serif"/>
                <w:color w:val="000000"/>
                <w:sz w:val="20"/>
              </w:rPr>
              <w:t xml:space="preserve">. </w:t>
            </w:r>
            <w:r w:rsidR="00917330" w:rsidRPr="00FC6A16">
              <w:rPr>
                <w:rFonts w:ascii="Liberation Serif" w:hAnsi="Liberation Serif"/>
                <w:color w:val="000000"/>
                <w:sz w:val="20"/>
              </w:rPr>
              <w:t xml:space="preserve">Доля объектов   </w:t>
            </w:r>
            <w:proofErr w:type="gramStart"/>
            <w:r w:rsidR="00917330" w:rsidRPr="00FC6A16">
              <w:rPr>
                <w:rFonts w:ascii="Liberation Serif" w:hAnsi="Liberation Serif"/>
                <w:color w:val="000000"/>
                <w:sz w:val="20"/>
              </w:rPr>
              <w:t>муниципального  нежилого</w:t>
            </w:r>
            <w:proofErr w:type="gramEnd"/>
            <w:r w:rsidR="00917330" w:rsidRPr="00FC6A16">
              <w:rPr>
                <w:rFonts w:ascii="Liberation Serif" w:hAnsi="Liberation Serif"/>
                <w:color w:val="000000"/>
                <w:sz w:val="20"/>
              </w:rPr>
              <w:t xml:space="preserve"> фонда, в отношении  которых  осуществлена регистрация  права  собственности, в общем  количестве  объектов   муниципального  нежилого фонда</w:t>
            </w:r>
          </w:p>
          <w:p w:rsidR="003A27E4" w:rsidRPr="00FC6A16" w:rsidRDefault="00BE36F6" w:rsidP="000B64D7">
            <w:pPr>
              <w:ind w:firstLine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3</w:t>
            </w:r>
            <w:r w:rsidR="00FC6A16" w:rsidRPr="00FC6A16">
              <w:rPr>
                <w:rFonts w:ascii="Liberation Serif" w:hAnsi="Liberation Serif"/>
                <w:noProof/>
                <w:color w:val="000000"/>
                <w:sz w:val="20"/>
              </w:rPr>
              <w:t>1</w:t>
            </w:r>
            <w:r w:rsidR="00833459"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  <w:r w:rsidR="003A27E4" w:rsidRPr="00FC6A16">
              <w:rPr>
                <w:rFonts w:ascii="Liberation Serif" w:hAnsi="Liberation Serif"/>
                <w:noProof/>
                <w:color w:val="000000"/>
                <w:sz w:val="20"/>
              </w:rPr>
              <w:t>Уровень удовлетворенности граждан деятельностью органов местного самоуправления городского округа</w:t>
            </w:r>
          </w:p>
          <w:p w:rsidR="00D645AD" w:rsidRPr="00FC6A16" w:rsidRDefault="00BE36F6" w:rsidP="000B64D7">
            <w:pPr>
              <w:pStyle w:val="a4"/>
              <w:ind w:left="0" w:firstLine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3</w:t>
            </w:r>
            <w:r w:rsidR="00FC6A16" w:rsidRPr="00FC6A16">
              <w:rPr>
                <w:rFonts w:ascii="Liberation Serif" w:hAnsi="Liberation Serif"/>
                <w:noProof/>
                <w:color w:val="000000"/>
                <w:sz w:val="20"/>
              </w:rPr>
              <w:t>2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  <w:r w:rsidR="003A27E4" w:rsidRPr="00FC6A16">
              <w:rPr>
                <w:rFonts w:ascii="Liberation Serif" w:hAnsi="Liberation Serif"/>
                <w:noProof/>
                <w:color w:val="000000"/>
                <w:sz w:val="20"/>
              </w:rPr>
              <w:t>Соблюдение установленных сроков по решению прочих во</w:t>
            </w:r>
            <w:r w:rsidR="00D645AD" w:rsidRPr="00FC6A16">
              <w:rPr>
                <w:rFonts w:ascii="Liberation Serif" w:hAnsi="Liberation Serif"/>
                <w:noProof/>
                <w:color w:val="000000"/>
                <w:sz w:val="20"/>
              </w:rPr>
              <w:t>просов местного значения</w:t>
            </w:r>
          </w:p>
          <w:p w:rsidR="00D645AD" w:rsidRPr="00FC6A16" w:rsidRDefault="00FC6A16" w:rsidP="000B64D7">
            <w:pPr>
              <w:ind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33</w:t>
            </w:r>
            <w:r w:rsidR="00D645AD" w:rsidRPr="00FC6A16">
              <w:rPr>
                <w:rFonts w:ascii="Liberation Serif" w:hAnsi="Liberation Serif"/>
                <w:sz w:val="20"/>
              </w:rPr>
              <w:t>. Соблюдение сроков, рассмотренных дел административной комиссией Гаринского городского округа</w:t>
            </w:r>
          </w:p>
          <w:p w:rsidR="0080043D" w:rsidRPr="00FC6A16" w:rsidRDefault="00833459" w:rsidP="000B64D7">
            <w:pPr>
              <w:pStyle w:val="a4"/>
              <w:ind w:left="0" w:firstLine="34"/>
              <w:rPr>
                <w:rFonts w:ascii="Liberation Serif" w:hAnsi="Liberation Serif"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color w:val="000000"/>
                <w:sz w:val="20"/>
              </w:rPr>
              <w:t>3</w:t>
            </w:r>
            <w:r w:rsidR="00FC6A16" w:rsidRPr="00FC6A16">
              <w:rPr>
                <w:rFonts w:ascii="Liberation Serif" w:hAnsi="Liberation Serif"/>
                <w:color w:val="000000"/>
                <w:sz w:val="20"/>
              </w:rPr>
              <w:t>4</w:t>
            </w:r>
            <w:r w:rsidRPr="00FC6A16">
              <w:rPr>
                <w:rFonts w:ascii="Liberation Serif" w:hAnsi="Liberation Serif"/>
                <w:color w:val="000000"/>
                <w:sz w:val="20"/>
              </w:rPr>
              <w:t xml:space="preserve">. </w:t>
            </w:r>
            <w:r w:rsidR="0080043D" w:rsidRPr="00FC6A16">
              <w:rPr>
                <w:rFonts w:ascii="Liberation Serif" w:hAnsi="Liberation Serif"/>
                <w:color w:val="000000"/>
                <w:sz w:val="20"/>
              </w:rPr>
              <w:t>Доля выполненных городским пассажирским транспортом рейсов от общего числа рейсов, предусмотренных планом</w:t>
            </w:r>
          </w:p>
          <w:p w:rsidR="00061884" w:rsidRPr="00FC6A16" w:rsidRDefault="00FC6A16" w:rsidP="000B64D7">
            <w:pPr>
              <w:pStyle w:val="a4"/>
              <w:ind w:left="0" w:firstLine="34"/>
              <w:rPr>
                <w:rFonts w:ascii="Liberation Serif" w:hAnsi="Liberation Serif"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color w:val="000000"/>
                <w:sz w:val="20"/>
              </w:rPr>
              <w:t>35</w:t>
            </w:r>
            <w:r w:rsidR="00061884" w:rsidRPr="00FC6A16">
              <w:rPr>
                <w:rFonts w:ascii="Liberation Serif" w:hAnsi="Liberation Serif"/>
                <w:color w:val="000000"/>
                <w:sz w:val="20"/>
              </w:rPr>
              <w:t>.Обеспечение подготовки транспорта к навигационному периоду.</w:t>
            </w:r>
          </w:p>
          <w:p w:rsidR="00AA20F8" w:rsidRPr="00FC6A16" w:rsidRDefault="00BE36F6" w:rsidP="000B64D7">
            <w:pPr>
              <w:pStyle w:val="a4"/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3</w:t>
            </w:r>
            <w:r w:rsidR="00FC6A16" w:rsidRPr="00FC6A16">
              <w:rPr>
                <w:rFonts w:ascii="Liberation Serif" w:hAnsi="Liberation Serif"/>
                <w:sz w:val="20"/>
              </w:rPr>
              <w:t>6</w:t>
            </w:r>
            <w:r w:rsidR="00833459" w:rsidRPr="00FC6A16">
              <w:rPr>
                <w:rFonts w:ascii="Liberation Serif" w:hAnsi="Liberation Serif"/>
                <w:sz w:val="20"/>
              </w:rPr>
              <w:t xml:space="preserve">. </w:t>
            </w:r>
            <w:proofErr w:type="gramStart"/>
            <w:r w:rsidR="0080043D" w:rsidRPr="00FC6A16">
              <w:rPr>
                <w:rFonts w:ascii="Liberation Serif" w:hAnsi="Liberation Serif"/>
                <w:sz w:val="20"/>
              </w:rPr>
              <w:t>С</w:t>
            </w:r>
            <w:r w:rsidR="00E01980" w:rsidRPr="00FC6A16">
              <w:rPr>
                <w:rFonts w:ascii="Liberation Serif" w:hAnsi="Liberation Serif"/>
                <w:sz w:val="20"/>
              </w:rPr>
              <w:t>облюдение  порядка</w:t>
            </w:r>
            <w:proofErr w:type="gramEnd"/>
            <w:r w:rsidR="00E01980" w:rsidRPr="00FC6A16">
              <w:rPr>
                <w:rFonts w:ascii="Liberation Serif" w:hAnsi="Liberation Serif"/>
                <w:sz w:val="20"/>
              </w:rPr>
              <w:t xml:space="preserve">   осуществления  первичного воинского учета на территории муниципального   образования  и представление отчетности</w:t>
            </w:r>
          </w:p>
          <w:p w:rsidR="00F84279" w:rsidRPr="00FC6A16" w:rsidRDefault="00FC6A16" w:rsidP="000B64D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Liberation Serif" w:hAnsi="Liberation Serif" w:cs="Arial"/>
                <w:color w:val="000000"/>
                <w:sz w:val="20"/>
              </w:rPr>
            </w:pPr>
            <w:r w:rsidRPr="00FC6A16">
              <w:rPr>
                <w:rFonts w:ascii="Liberation Serif" w:hAnsi="Liberation Serif" w:cs="Arial"/>
                <w:sz w:val="20"/>
              </w:rPr>
              <w:t>37</w:t>
            </w:r>
            <w:r w:rsidR="0045417E" w:rsidRPr="00FC6A16">
              <w:rPr>
                <w:rFonts w:ascii="Liberation Serif" w:hAnsi="Liberation Serif" w:cs="Arial"/>
                <w:sz w:val="20"/>
              </w:rPr>
              <w:t xml:space="preserve">. </w:t>
            </w:r>
            <w:proofErr w:type="gramStart"/>
            <w:r w:rsidR="00F84279" w:rsidRPr="00FC6A16">
              <w:rPr>
                <w:rFonts w:ascii="Liberation Serif" w:hAnsi="Liberation Serif" w:cs="Arial"/>
                <w:color w:val="000000"/>
                <w:sz w:val="20"/>
              </w:rPr>
              <w:t>Обеспечение  подачи</w:t>
            </w:r>
            <w:proofErr w:type="gramEnd"/>
            <w:r w:rsidR="00F84279" w:rsidRPr="00FC6A16">
              <w:rPr>
                <w:rFonts w:ascii="Liberation Serif" w:hAnsi="Liberation Serif" w:cs="Arial"/>
                <w:color w:val="000000"/>
                <w:sz w:val="20"/>
              </w:rPr>
              <w:t xml:space="preserve"> электроэнергии граждан , проживающих на сельских территориях Гаринского городского округа (при отсутствии линий электропередач)</w:t>
            </w:r>
          </w:p>
          <w:p w:rsidR="00C95D15" w:rsidRPr="00FC6A16" w:rsidRDefault="00FC6A16" w:rsidP="000B64D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38</w:t>
            </w:r>
            <w:r w:rsidR="004771E8" w:rsidRPr="00FC6A16">
              <w:rPr>
                <w:rFonts w:ascii="Liberation Serif" w:hAnsi="Liberation Serif"/>
                <w:sz w:val="20"/>
              </w:rPr>
              <w:t>.</w:t>
            </w:r>
            <w:r w:rsidR="00C95D15" w:rsidRPr="00FC6A16">
              <w:rPr>
                <w:rFonts w:ascii="Liberation Serif" w:hAnsi="Liberation Serif"/>
                <w:sz w:val="20"/>
              </w:rPr>
              <w:t>Создание в отдаленных районах муниципального образования современной и высокоскоростной и надежной телекоммуникационной инфраструктуры</w:t>
            </w:r>
          </w:p>
          <w:p w:rsidR="004771E8" w:rsidRPr="00FC6A16" w:rsidRDefault="00FC6A16" w:rsidP="000B64D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Liberation Serif" w:hAnsi="Liberation Serif"/>
                <w:b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39</w:t>
            </w:r>
            <w:r w:rsidR="00DA561D" w:rsidRPr="00FC6A16">
              <w:rPr>
                <w:rFonts w:ascii="Liberation Serif" w:hAnsi="Liberation Serif"/>
                <w:sz w:val="20"/>
              </w:rPr>
              <w:t>.</w:t>
            </w:r>
            <w:r w:rsidR="00DA561D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Наличие актуальных реестров некоммерческих организаций</w:t>
            </w:r>
          </w:p>
        </w:tc>
      </w:tr>
      <w:tr w:rsidR="002134C7" w:rsidRPr="00FC6A16" w:rsidTr="00B41D3D">
        <w:trPr>
          <w:trHeight w:val="7936"/>
        </w:trPr>
        <w:tc>
          <w:tcPr>
            <w:tcW w:w="2694" w:type="dxa"/>
          </w:tcPr>
          <w:p w:rsidR="002134C7" w:rsidRPr="00FC6A16" w:rsidRDefault="002134C7" w:rsidP="00AA20F8">
            <w:pPr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7513" w:type="dxa"/>
          </w:tcPr>
          <w:p w:rsidR="002134C7" w:rsidRPr="00FC6A16" w:rsidRDefault="002134C7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ВСЕГО: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>31</w:t>
            </w:r>
            <w:r w:rsidR="00CF629A">
              <w:rPr>
                <w:rFonts w:ascii="Liberation Serif" w:hAnsi="Liberation Serif"/>
                <w:b/>
                <w:noProof/>
                <w:color w:val="000000"/>
                <w:sz w:val="20"/>
              </w:rPr>
              <w:t>5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339,1</w:t>
            </w:r>
            <w:r w:rsidR="0082051D">
              <w:rPr>
                <w:rFonts w:ascii="Liberation Serif" w:hAnsi="Liberation Serif"/>
                <w:b/>
                <w:noProof/>
                <w:color w:val="000000"/>
                <w:sz w:val="20"/>
              </w:rPr>
              <w:t>1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4 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тыс. рублей</w:t>
            </w:r>
          </w:p>
          <w:p w:rsidR="002134C7" w:rsidRPr="00FC6A16" w:rsidRDefault="004D0BEA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в </w:t>
            </w:r>
            <w:r w:rsidR="002134C7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том числе:</w:t>
            </w:r>
          </w:p>
          <w:p w:rsidR="002134C7" w:rsidRPr="00FC6A16" w:rsidRDefault="002134C7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202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3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5</w:t>
            </w:r>
            <w:r w:rsidR="0082051D">
              <w:rPr>
                <w:rFonts w:ascii="Liberation Serif" w:hAnsi="Liberation Serif"/>
                <w:b/>
                <w:noProof/>
                <w:color w:val="000000"/>
                <w:sz w:val="20"/>
              </w:rPr>
              <w:t>6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> 798,814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тыс. рублей,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4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 5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>9 244,537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ы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2025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>61 155,3</w:t>
            </w:r>
            <w:r w:rsidR="0082051D">
              <w:rPr>
                <w:rFonts w:ascii="Liberation Serif" w:hAnsi="Liberation Serif"/>
                <w:b/>
                <w:noProof/>
                <w:color w:val="000000"/>
                <w:sz w:val="20"/>
              </w:rPr>
              <w:t>87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с. ру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2026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>46 046,792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ты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2027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>46 046,792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тыс.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2028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>46 046,792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</w:t>
            </w:r>
          </w:p>
          <w:p w:rsidR="002134C7" w:rsidRDefault="002134C7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из них:</w:t>
            </w:r>
          </w:p>
          <w:p w:rsidR="0082051D" w:rsidRPr="00FC6A16" w:rsidRDefault="0082051D" w:rsidP="0082051D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noProof/>
                <w:color w:val="000000"/>
                <w:sz w:val="20"/>
              </w:rPr>
              <w:t>федеральный б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юджет 0 тыс. рублей</w:t>
            </w:r>
          </w:p>
          <w:p w:rsidR="0082051D" w:rsidRPr="00FC6A16" w:rsidRDefault="0082051D" w:rsidP="0082051D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в том числе:</w:t>
            </w:r>
          </w:p>
          <w:p w:rsidR="0082051D" w:rsidRPr="00FC6A16" w:rsidRDefault="0082051D" w:rsidP="0082051D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2023год–0,00 тыс.рублей,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2024год–0,00 тыс. рублей,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2025год – 0,00 тыс. рублей,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2026год –0,00 тыс. рублей,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2027год – 0,00 тыс. рублей,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2028 год -0,00тыс. рублей</w:t>
            </w:r>
          </w:p>
          <w:p w:rsidR="002134C7" w:rsidRPr="00FC6A16" w:rsidRDefault="002134C7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областной бюджет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43 506,2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</w:t>
            </w:r>
          </w:p>
          <w:p w:rsidR="002134C7" w:rsidRPr="00FC6A16" w:rsidRDefault="002134C7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в том числе:</w:t>
            </w:r>
          </w:p>
          <w:p w:rsidR="00C8672A" w:rsidRPr="00FC6A16" w:rsidRDefault="002134C7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202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3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од - 13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> 975,8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 xml:space="preserve">2024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год – 1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>4 498,2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тыс. рублей,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5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1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>5 032,2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2026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од - 0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2027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од - 0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2028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год -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0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</w:t>
            </w:r>
          </w:p>
          <w:p w:rsidR="002134C7" w:rsidRPr="00FC6A16" w:rsidRDefault="002134C7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местный бюджет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2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>7</w:t>
            </w:r>
            <w:r w:rsidR="0082051D">
              <w:rPr>
                <w:rFonts w:ascii="Liberation Serif" w:hAnsi="Liberation Serif"/>
                <w:b/>
                <w:noProof/>
                <w:color w:val="000000"/>
                <w:sz w:val="20"/>
              </w:rPr>
              <w:t>1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832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,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>914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</w:t>
            </w:r>
          </w:p>
          <w:p w:rsidR="002134C7" w:rsidRPr="00FC6A16" w:rsidRDefault="002134C7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в том числе:</w:t>
            </w:r>
          </w:p>
          <w:p w:rsidR="002134C7" w:rsidRPr="00FC6A16" w:rsidRDefault="002134C7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202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3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4</w:t>
            </w:r>
            <w:r w:rsidR="0082051D">
              <w:rPr>
                <w:rFonts w:ascii="Liberation Serif" w:hAnsi="Liberation Serif"/>
                <w:b/>
                <w:noProof/>
                <w:color w:val="000000"/>
                <w:sz w:val="20"/>
              </w:rPr>
              <w:t>2</w:t>
            </w:r>
            <w:bookmarkStart w:id="0" w:name="_GoBack"/>
            <w:bookmarkEnd w:id="0"/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> 823,014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2024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>44 746,337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2025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– 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>46 123,187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2026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>46 046,792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тыс.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2027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>46 046,792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 xml:space="preserve">2028 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4C6C49">
              <w:rPr>
                <w:rFonts w:ascii="Liberation Serif" w:hAnsi="Liberation Serif"/>
                <w:b/>
                <w:noProof/>
                <w:color w:val="000000"/>
                <w:sz w:val="20"/>
              </w:rPr>
              <w:t>46 046,792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тыс. рублей</w:t>
            </w:r>
          </w:p>
          <w:p w:rsidR="001E04E1" w:rsidRPr="00FC6A16" w:rsidRDefault="001E04E1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внебюджетные источники 0 тыс. рублей</w:t>
            </w:r>
          </w:p>
          <w:p w:rsidR="001E04E1" w:rsidRPr="00FC6A16" w:rsidRDefault="001E04E1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в том числе:</w:t>
            </w:r>
          </w:p>
          <w:p w:rsidR="001E04E1" w:rsidRPr="00FC6A16" w:rsidRDefault="001E04E1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2023год–0,00 тыс.рублей,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2024год–0,00 тыс. рублей,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2025год – 0,00 тыс. рублей,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2026год –0,00 тыс. рублей,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2027год – 0,00 тыс. рублей,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2028 год -0,00тыс. рублей</w:t>
            </w:r>
          </w:p>
        </w:tc>
      </w:tr>
      <w:tr w:rsidR="00027E16" w:rsidRPr="00FC6A16" w:rsidTr="00C92925">
        <w:tc>
          <w:tcPr>
            <w:tcW w:w="2694" w:type="dxa"/>
          </w:tcPr>
          <w:p w:rsidR="00027E16" w:rsidRPr="00FC6A16" w:rsidRDefault="00027E16" w:rsidP="00027E16">
            <w:pPr>
              <w:jc w:val="center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Адрес размещения муниципальной программы в сети Интернет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16" w:rsidRPr="00FC6A16" w:rsidRDefault="0082051D" w:rsidP="00027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0"/>
              </w:rPr>
            </w:pPr>
            <w:hyperlink r:id="rId6" w:history="1">
              <w:r w:rsidR="0046491D" w:rsidRPr="00FC6A16">
                <w:rPr>
                  <w:rStyle w:val="a5"/>
                  <w:rFonts w:ascii="Liberation Serif" w:hAnsi="Liberation Serif"/>
                  <w:b/>
                  <w:sz w:val="20"/>
                </w:rPr>
                <w:t>http://admgari-sever.ru</w:t>
              </w:r>
            </w:hyperlink>
          </w:p>
        </w:tc>
      </w:tr>
    </w:tbl>
    <w:p w:rsidR="00BD6DFD" w:rsidRPr="00FC6A16" w:rsidRDefault="00BD6DFD" w:rsidP="0046491D">
      <w:pPr>
        <w:ind w:left="-851"/>
        <w:jc w:val="center"/>
        <w:rPr>
          <w:rFonts w:ascii="Liberation Serif" w:hAnsi="Liberation Serif"/>
          <w:b/>
          <w:sz w:val="20"/>
        </w:rPr>
      </w:pPr>
    </w:p>
    <w:sectPr w:rsidR="00BD6DFD" w:rsidRPr="00FC6A16" w:rsidSect="00AA20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955"/>
    <w:multiLevelType w:val="hybridMultilevel"/>
    <w:tmpl w:val="6CE2A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C4C63"/>
    <w:multiLevelType w:val="hybridMultilevel"/>
    <w:tmpl w:val="6CE2A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C4568"/>
    <w:multiLevelType w:val="hybridMultilevel"/>
    <w:tmpl w:val="6CE2A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57A3C"/>
    <w:multiLevelType w:val="hybridMultilevel"/>
    <w:tmpl w:val="31A4A88C"/>
    <w:lvl w:ilvl="0" w:tplc="220EDE4E">
      <w:start w:val="1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" w15:restartNumberingAfterBreak="0">
    <w:nsid w:val="70ED7D3A"/>
    <w:multiLevelType w:val="hybridMultilevel"/>
    <w:tmpl w:val="DAB6091E"/>
    <w:lvl w:ilvl="0" w:tplc="220ED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8D625F"/>
    <w:multiLevelType w:val="hybridMultilevel"/>
    <w:tmpl w:val="48E2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4F0"/>
    <w:rsid w:val="00027E16"/>
    <w:rsid w:val="00061884"/>
    <w:rsid w:val="00062D60"/>
    <w:rsid w:val="000635B8"/>
    <w:rsid w:val="000B0407"/>
    <w:rsid w:val="000B64D7"/>
    <w:rsid w:val="00153606"/>
    <w:rsid w:val="00161039"/>
    <w:rsid w:val="0018452D"/>
    <w:rsid w:val="001C5673"/>
    <w:rsid w:val="001E04E1"/>
    <w:rsid w:val="00204901"/>
    <w:rsid w:val="002134C7"/>
    <w:rsid w:val="00262E65"/>
    <w:rsid w:val="002B4F09"/>
    <w:rsid w:val="002B7D57"/>
    <w:rsid w:val="002C0206"/>
    <w:rsid w:val="002C18CF"/>
    <w:rsid w:val="002E3BA3"/>
    <w:rsid w:val="003409BD"/>
    <w:rsid w:val="0036502F"/>
    <w:rsid w:val="00390928"/>
    <w:rsid w:val="003A27E4"/>
    <w:rsid w:val="003E47D7"/>
    <w:rsid w:val="00407AF6"/>
    <w:rsid w:val="0045417E"/>
    <w:rsid w:val="0046491D"/>
    <w:rsid w:val="004703E1"/>
    <w:rsid w:val="004771E8"/>
    <w:rsid w:val="004C6C49"/>
    <w:rsid w:val="004D0BEA"/>
    <w:rsid w:val="004D6BB9"/>
    <w:rsid w:val="005574F0"/>
    <w:rsid w:val="00681552"/>
    <w:rsid w:val="00686525"/>
    <w:rsid w:val="00720978"/>
    <w:rsid w:val="00726320"/>
    <w:rsid w:val="0073000F"/>
    <w:rsid w:val="00781168"/>
    <w:rsid w:val="0079395B"/>
    <w:rsid w:val="0079528E"/>
    <w:rsid w:val="007C6AA9"/>
    <w:rsid w:val="007D7447"/>
    <w:rsid w:val="0080043D"/>
    <w:rsid w:val="008026E8"/>
    <w:rsid w:val="0082051D"/>
    <w:rsid w:val="008333A7"/>
    <w:rsid w:val="00833459"/>
    <w:rsid w:val="00841B03"/>
    <w:rsid w:val="0087014C"/>
    <w:rsid w:val="00873497"/>
    <w:rsid w:val="00880271"/>
    <w:rsid w:val="008E6990"/>
    <w:rsid w:val="008F1310"/>
    <w:rsid w:val="0091351D"/>
    <w:rsid w:val="00917330"/>
    <w:rsid w:val="0093212B"/>
    <w:rsid w:val="00932312"/>
    <w:rsid w:val="0098042C"/>
    <w:rsid w:val="00980946"/>
    <w:rsid w:val="00993E0B"/>
    <w:rsid w:val="009A21A9"/>
    <w:rsid w:val="009E107B"/>
    <w:rsid w:val="00A10FC6"/>
    <w:rsid w:val="00A16159"/>
    <w:rsid w:val="00A6310F"/>
    <w:rsid w:val="00A668C7"/>
    <w:rsid w:val="00A74B30"/>
    <w:rsid w:val="00A94FB7"/>
    <w:rsid w:val="00AA20F8"/>
    <w:rsid w:val="00AC7ABA"/>
    <w:rsid w:val="00AE67FF"/>
    <w:rsid w:val="00B02C52"/>
    <w:rsid w:val="00B41D3D"/>
    <w:rsid w:val="00B47078"/>
    <w:rsid w:val="00B65716"/>
    <w:rsid w:val="00BB313D"/>
    <w:rsid w:val="00BD6DFD"/>
    <w:rsid w:val="00BE36F6"/>
    <w:rsid w:val="00C011C5"/>
    <w:rsid w:val="00C7787F"/>
    <w:rsid w:val="00C8514B"/>
    <w:rsid w:val="00C8672A"/>
    <w:rsid w:val="00C92925"/>
    <w:rsid w:val="00C95D15"/>
    <w:rsid w:val="00CA40F4"/>
    <w:rsid w:val="00CF5159"/>
    <w:rsid w:val="00CF629A"/>
    <w:rsid w:val="00D05A61"/>
    <w:rsid w:val="00D20CE1"/>
    <w:rsid w:val="00D5566C"/>
    <w:rsid w:val="00D60873"/>
    <w:rsid w:val="00D645AD"/>
    <w:rsid w:val="00D93D32"/>
    <w:rsid w:val="00DA561D"/>
    <w:rsid w:val="00DD7A1E"/>
    <w:rsid w:val="00E01980"/>
    <w:rsid w:val="00E03218"/>
    <w:rsid w:val="00E16A35"/>
    <w:rsid w:val="00E17B43"/>
    <w:rsid w:val="00E25FDE"/>
    <w:rsid w:val="00E411E9"/>
    <w:rsid w:val="00E8284A"/>
    <w:rsid w:val="00E952E0"/>
    <w:rsid w:val="00EC58C2"/>
    <w:rsid w:val="00EF75EC"/>
    <w:rsid w:val="00F509F9"/>
    <w:rsid w:val="00F624AB"/>
    <w:rsid w:val="00F81F8B"/>
    <w:rsid w:val="00F84279"/>
    <w:rsid w:val="00FC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3BCD8-4BAA-4E23-AB4D-8C803A0F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CE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E65"/>
    <w:pPr>
      <w:ind w:left="720"/>
      <w:contextualSpacing/>
    </w:pPr>
  </w:style>
  <w:style w:type="paragraph" w:customStyle="1" w:styleId="ConsPlusNormal">
    <w:name w:val="ConsPlusNormal"/>
    <w:rsid w:val="009A2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A2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4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gari-se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3490-3BA4-4979-B9B7-2549645C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User191219-1</dc:creator>
  <cp:lastModifiedBy>Оксана</cp:lastModifiedBy>
  <cp:revision>35</cp:revision>
  <cp:lastPrinted>2022-12-23T07:54:00Z</cp:lastPrinted>
  <dcterms:created xsi:type="dcterms:W3CDTF">2022-07-12T16:55:00Z</dcterms:created>
  <dcterms:modified xsi:type="dcterms:W3CDTF">2022-12-23T07:56:00Z</dcterms:modified>
</cp:coreProperties>
</file>