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27" w:rsidRPr="00AE3CD5" w:rsidRDefault="00AE3CD5" w:rsidP="00AE3CD5">
      <w:pPr>
        <w:jc w:val="center"/>
        <w:rPr>
          <w:rFonts w:ascii="Liberation Serif" w:hAnsi="Liberation Serif"/>
        </w:rPr>
      </w:pPr>
      <w:r w:rsidRPr="00AE3CD5">
        <w:rPr>
          <w:rFonts w:ascii="Liberation Serif" w:hAnsi="Liberation Serif"/>
        </w:rPr>
        <w:drawing>
          <wp:inline distT="0" distB="0" distL="0" distR="0" wp14:anchorId="791E691F" wp14:editId="1EB3C093">
            <wp:extent cx="456837" cy="619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780" cy="6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D5" w:rsidRPr="00AE3CD5" w:rsidRDefault="00AE3CD5" w:rsidP="00AE3CD5">
      <w:pPr>
        <w:widowControl/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 w:cs="Times New Roman"/>
          <w:b/>
          <w:kern w:val="0"/>
          <w:sz w:val="28"/>
          <w:szCs w:val="28"/>
          <w:lang w:eastAsia="ru-RU"/>
        </w:rPr>
      </w:pPr>
      <w:r w:rsidRPr="00AE3CD5">
        <w:rPr>
          <w:rFonts w:ascii="Liberation Serif" w:eastAsia="Times New Roman" w:hAnsi="Liberation Serif" w:cs="Times New Roman"/>
          <w:b/>
          <w:kern w:val="0"/>
          <w:sz w:val="28"/>
          <w:szCs w:val="28"/>
          <w:lang w:eastAsia="ru-RU"/>
        </w:rPr>
        <w:t>ПОСТАНОВЛЕНИЕ</w:t>
      </w:r>
    </w:p>
    <w:p w:rsidR="00AE3CD5" w:rsidRDefault="00AE3CD5" w:rsidP="00AE3CD5">
      <w:pPr>
        <w:widowControl/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 w:cs="Times New Roman"/>
          <w:b/>
          <w:kern w:val="0"/>
          <w:sz w:val="28"/>
          <w:szCs w:val="28"/>
          <w:lang w:eastAsia="ru-RU"/>
        </w:rPr>
      </w:pPr>
      <w:r w:rsidRPr="00AE3CD5">
        <w:rPr>
          <w:rFonts w:ascii="Liberation Serif" w:eastAsia="Times New Roman" w:hAnsi="Liberation Serif" w:cs="Times New Roman"/>
          <w:b/>
          <w:kern w:val="0"/>
          <w:sz w:val="28"/>
          <w:szCs w:val="28"/>
          <w:lang w:eastAsia="ru-RU"/>
        </w:rPr>
        <w:t>АДМИНИСТРАЦИИ ГАРИНСКОГО ГОРОДСКОГО ОКРУГА</w:t>
      </w:r>
    </w:p>
    <w:p w:rsidR="00AE3CD5" w:rsidRPr="00AE3CD5" w:rsidRDefault="00AE3CD5" w:rsidP="00AE3CD5">
      <w:pPr>
        <w:widowControl/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 w:cs="Times New Roman"/>
          <w:b/>
          <w:kern w:val="0"/>
          <w:sz w:val="28"/>
          <w:szCs w:val="28"/>
          <w:lang w:eastAsia="ru-RU"/>
        </w:rPr>
      </w:pPr>
    </w:p>
    <w:tbl>
      <w:tblPr>
        <w:tblW w:w="112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05"/>
        <w:gridCol w:w="521"/>
        <w:gridCol w:w="1677"/>
        <w:gridCol w:w="216"/>
        <w:gridCol w:w="464"/>
        <w:gridCol w:w="230"/>
        <w:gridCol w:w="498"/>
        <w:gridCol w:w="216"/>
      </w:tblGrid>
      <w:tr w:rsidR="00AE3CD5" w:rsidRPr="00AE3CD5" w:rsidTr="00AE3CD5">
        <w:trPr>
          <w:gridAfter w:val="4"/>
          <w:wAfter w:w="1408" w:type="dxa"/>
          <w:trHeight w:val="75"/>
          <w:tblCellSpacing w:w="0" w:type="dxa"/>
        </w:trPr>
        <w:tc>
          <w:tcPr>
            <w:tcW w:w="7926" w:type="dxa"/>
            <w:gridSpan w:val="2"/>
            <w:hideMark/>
          </w:tcPr>
          <w:p w:rsidR="00AE3CD5" w:rsidRPr="00AE3CD5" w:rsidRDefault="00AE3CD5" w:rsidP="00AE3CD5">
            <w:pPr>
              <w:widowControl/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  <w:r w:rsidRPr="00AE3CD5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03.03.2023</w:t>
            </w:r>
            <w:r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                                                № 106</w:t>
            </w:r>
          </w:p>
          <w:p w:rsidR="00AE3CD5" w:rsidRPr="00AE3CD5" w:rsidRDefault="00AE3CD5" w:rsidP="00AE3CD5">
            <w:pPr>
              <w:widowControl/>
              <w:suppressAutoHyphens w:val="0"/>
              <w:autoSpaceDN/>
              <w:spacing w:after="119" w:line="75" w:lineRule="atLeast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  <w:r w:rsidRPr="00AE3CD5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п.г.т. Гари</w:t>
            </w:r>
          </w:p>
        </w:tc>
        <w:tc>
          <w:tcPr>
            <w:tcW w:w="1677" w:type="dxa"/>
            <w:hideMark/>
          </w:tcPr>
          <w:p w:rsidR="00AE3CD5" w:rsidRPr="00AE3CD5" w:rsidRDefault="00AE3CD5" w:rsidP="00AE3CD5">
            <w:pPr>
              <w:widowControl/>
              <w:suppressAutoHyphens w:val="0"/>
              <w:autoSpaceDN/>
              <w:spacing w:after="119" w:line="75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hideMark/>
          </w:tcPr>
          <w:p w:rsidR="00AE3CD5" w:rsidRPr="00AE3CD5" w:rsidRDefault="00AE3CD5" w:rsidP="00AE3CD5">
            <w:pPr>
              <w:widowControl/>
              <w:suppressAutoHyphens w:val="0"/>
              <w:autoSpaceDN/>
              <w:spacing w:after="119" w:line="240" w:lineRule="auto"/>
              <w:jc w:val="right"/>
              <w:rPr>
                <w:rFonts w:ascii="Liberation Serif" w:eastAsia="Times New Roman" w:hAnsi="Liberation Serif" w:cs="Times New Roman"/>
                <w:kern w:val="0"/>
                <w:sz w:val="8"/>
                <w:szCs w:val="24"/>
                <w:lang w:eastAsia="ru-RU"/>
              </w:rPr>
            </w:pPr>
          </w:p>
        </w:tc>
      </w:tr>
      <w:tr w:rsidR="00AE3CD5" w:rsidRPr="00AE3CD5" w:rsidTr="0063261E">
        <w:trPr>
          <w:gridAfter w:val="5"/>
          <w:wAfter w:w="1624" w:type="dxa"/>
          <w:trHeight w:val="2858"/>
          <w:tblCellSpacing w:w="0" w:type="dxa"/>
        </w:trPr>
        <w:tc>
          <w:tcPr>
            <w:tcW w:w="7405" w:type="dxa"/>
            <w:hideMark/>
          </w:tcPr>
          <w:p w:rsidR="00AE3CD5" w:rsidRPr="00AE3CD5" w:rsidRDefault="00AE3CD5" w:rsidP="0063261E">
            <w:pPr>
              <w:widowControl/>
              <w:suppressAutoHyphens w:val="0"/>
              <w:autoSpaceDN/>
              <w:spacing w:before="238" w:after="62" w:line="240" w:lineRule="auto"/>
              <w:jc w:val="both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AE3CD5">
              <w:rPr>
                <w:rFonts w:ascii="Liberation Serif" w:eastAsia="Times New Roman" w:hAnsi="Liberation Serif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Гаринского городского округа от 11.06.2020 № 182/1 «Об утверждении перечня муниципальных услуг предоставляемых на территории Гаринского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</w:t>
            </w:r>
            <w:r>
              <w:rPr>
                <w:rFonts w:ascii="Liberation Serif" w:eastAsia="Times New Roman" w:hAnsi="Liberation Serif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E3CD5">
              <w:rPr>
                <w:rFonts w:ascii="Liberation Serif" w:eastAsia="Times New Roman" w:hAnsi="Liberation Serif" w:cs="Times New Roman"/>
                <w:b/>
                <w:bCs/>
                <w:kern w:val="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услуг» на территории Гаринского городского округа</w:t>
            </w:r>
            <w:proofErr w:type="gramEnd"/>
          </w:p>
        </w:tc>
        <w:tc>
          <w:tcPr>
            <w:tcW w:w="2198" w:type="dxa"/>
            <w:gridSpan w:val="2"/>
            <w:hideMark/>
          </w:tcPr>
          <w:p w:rsidR="00AE3CD5" w:rsidRPr="00AE3CD5" w:rsidRDefault="00AE3CD5" w:rsidP="00AE3CD5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3CD5" w:rsidRPr="00AE3CD5" w:rsidTr="00AE3CD5">
        <w:trPr>
          <w:gridAfter w:val="2"/>
          <w:wAfter w:w="714" w:type="dxa"/>
          <w:tblCellSpacing w:w="0" w:type="dxa"/>
        </w:trPr>
        <w:tc>
          <w:tcPr>
            <w:tcW w:w="10283" w:type="dxa"/>
            <w:gridSpan w:val="5"/>
            <w:hideMark/>
          </w:tcPr>
          <w:p w:rsidR="00AE3CD5" w:rsidRDefault="00AE3CD5" w:rsidP="00AE3CD5">
            <w:pPr>
              <w:widowControl/>
              <w:suppressAutoHyphens w:val="0"/>
              <w:autoSpaceDN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E3CD5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В целях реализации Федерального закона от 27 июля 2010 года № 210 - ФЗ «Об организации предоставления государственных и муниципальных услуг», в соответствии с Областным законом от 1 ноября 2019 года № 96-ОЗ «О внесении изменений в отдельные законы Свердловской области 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и государственными полномочиями Свердловской области», руководствуясь</w:t>
            </w:r>
            <w:proofErr w:type="gramEnd"/>
            <w:r w:rsidRPr="00AE3CD5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статьей 28 Уста</w:t>
            </w:r>
            <w:r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ва Гаринского городского округа,</w:t>
            </w:r>
          </w:p>
          <w:p w:rsidR="00AE3CD5" w:rsidRPr="00AE3CD5" w:rsidRDefault="00AE3CD5" w:rsidP="00AE3CD5">
            <w:pPr>
              <w:widowControl/>
              <w:tabs>
                <w:tab w:val="num" w:pos="851"/>
              </w:tabs>
              <w:suppressAutoHyphens w:val="0"/>
              <w:autoSpaceDN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E3CD5">
              <w:rPr>
                <w:rFonts w:ascii="Liberation Serif" w:eastAsia="Times New Roman" w:hAnsi="Liberation Serif" w:cs="Times New Roman"/>
                <w:b/>
                <w:bCs/>
                <w:kern w:val="0"/>
                <w:sz w:val="28"/>
                <w:szCs w:val="28"/>
                <w:lang w:eastAsia="ru-RU"/>
              </w:rPr>
              <w:t>ПОСТАНОВЛЯЮ:</w:t>
            </w:r>
          </w:p>
          <w:p w:rsidR="00AE3CD5" w:rsidRPr="00AE3CD5" w:rsidRDefault="00AE3CD5" w:rsidP="00AE3CD5">
            <w:pPr>
              <w:pStyle w:val="a9"/>
              <w:widowControl/>
              <w:numPr>
                <w:ilvl w:val="0"/>
                <w:numId w:val="5"/>
              </w:numPr>
              <w:tabs>
                <w:tab w:val="num" w:pos="567"/>
                <w:tab w:val="num" w:pos="851"/>
              </w:tabs>
              <w:suppressAutoHyphens w:val="0"/>
              <w:autoSpaceDN/>
              <w:spacing w:after="0" w:line="240" w:lineRule="auto"/>
              <w:ind w:left="0" w:firstLine="675"/>
              <w:jc w:val="both"/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E3CD5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Внести в постановление администрации Гаринского городского округа от 11.06.2020 № 182/1 «Об утверждении перечня муниципальных услуг предоставляемых на территории Гаринского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Гаринского городского округа», следующие изменения:</w:t>
            </w:r>
            <w:proofErr w:type="gramEnd"/>
          </w:p>
          <w:p w:rsidR="00AE3CD5" w:rsidRPr="00AE3CD5" w:rsidRDefault="00AE3CD5" w:rsidP="00AE3CD5">
            <w:pPr>
              <w:pStyle w:val="a9"/>
              <w:widowControl/>
              <w:tabs>
                <w:tab w:val="num" w:pos="567"/>
                <w:tab w:val="num" w:pos="851"/>
              </w:tabs>
              <w:suppressAutoHyphens w:val="0"/>
              <w:autoSpaceDN/>
              <w:spacing w:after="0" w:line="240" w:lineRule="auto"/>
              <w:ind w:left="675"/>
              <w:jc w:val="both"/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</w:pPr>
          </w:p>
          <w:p w:rsidR="00AE3CD5" w:rsidRPr="00AE3CD5" w:rsidRDefault="00AE3CD5" w:rsidP="00AE3CD5">
            <w:pPr>
              <w:widowControl/>
              <w:tabs>
                <w:tab w:val="num" w:pos="567"/>
                <w:tab w:val="num" w:pos="851"/>
              </w:tabs>
              <w:suppressAutoHyphens w:val="0"/>
              <w:autoSpaceDN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</w:pPr>
            <w:r w:rsidRPr="00AE3CD5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        1.1.  Приложение № 1,2 дополнить строками следующего содержания: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971"/>
              <w:gridCol w:w="4512"/>
            </w:tblGrid>
            <w:tr w:rsidR="00AE3CD5" w:rsidRPr="00AE3CD5" w:rsidTr="00AE3CD5">
              <w:trPr>
                <w:tblCellSpacing w:w="0" w:type="dxa"/>
              </w:trPr>
              <w:tc>
                <w:tcPr>
                  <w:tcW w:w="5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AE3CD5"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  <w:t>67.</w:t>
                  </w:r>
                </w:p>
              </w:tc>
              <w:tc>
                <w:tcPr>
                  <w:tcW w:w="49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AE3CD5"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  <w:t>Выплата компенсаций части родительской платы за присмотр и уход за детьми в муниципальных образовательных организациях, находящихся на территории Гаринского городского округа</w:t>
                  </w:r>
                </w:p>
              </w:tc>
              <w:tc>
                <w:tcPr>
                  <w:tcW w:w="45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0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AE3CD5"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  <w:t>МКУ «Информационно-методический центр»</w:t>
                  </w:r>
                </w:p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3CD5" w:rsidRPr="00AE3CD5" w:rsidTr="00AE3CD5">
              <w:trPr>
                <w:tblCellSpacing w:w="0" w:type="dxa"/>
              </w:trPr>
              <w:tc>
                <w:tcPr>
                  <w:tcW w:w="5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AE3CD5"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68.</w:t>
                  </w:r>
                </w:p>
              </w:tc>
              <w:tc>
                <w:tcPr>
                  <w:tcW w:w="49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AE3CD5"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45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0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AE3CD5"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  <w:t>МКУ «Информационно-методический центр»</w:t>
                  </w:r>
                </w:p>
              </w:tc>
            </w:tr>
          </w:tbl>
          <w:p w:rsidR="00AE3CD5" w:rsidRPr="00AE3CD5" w:rsidRDefault="00AE3CD5" w:rsidP="00AE3CD5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          </w:t>
            </w:r>
            <w:r w:rsidRPr="00AE3CD5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1.2</w:t>
            </w:r>
            <w:r w:rsidR="0063261E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AE3CD5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3CD5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AE3CD5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приложение №1 в таблице строку 2 изложить в следующей редакции: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5041"/>
              <w:gridCol w:w="4564"/>
            </w:tblGrid>
            <w:tr w:rsidR="00AE3CD5" w:rsidRPr="00AE3CD5" w:rsidTr="00AE3CD5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AE3CD5"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AE3CD5"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  <w:t>Присвоение адреса объекту адресации, изменение и аннулирование такого адреса</w:t>
                  </w:r>
                </w:p>
              </w:tc>
              <w:tc>
                <w:tcPr>
                  <w:tcW w:w="45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3CD5" w:rsidRPr="00AE3CD5" w:rsidRDefault="00AE3CD5" w:rsidP="00AE3CD5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Liberation Serif" w:eastAsia="Times New Roman" w:hAnsi="Liberation Serif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AE3CD5">
                    <w:rPr>
                      <w:rFonts w:ascii="Liberation Serif" w:eastAsia="Times New Roman" w:hAnsi="Liberation Serif" w:cs="Times New Roman"/>
                      <w:kern w:val="0"/>
                      <w:sz w:val="16"/>
                      <w:szCs w:val="16"/>
                      <w:lang w:eastAsia="ru-RU"/>
                    </w:rPr>
                    <w:t>Ведущий специалист отдела по управлению имуществом, строительству, ЖКХ, землеустройству и энергетике (направление строительство, архитектура)</w:t>
                  </w:r>
                </w:p>
              </w:tc>
            </w:tr>
          </w:tbl>
          <w:p w:rsidR="00AE3CD5" w:rsidRPr="00AE3CD5" w:rsidRDefault="00AE3CD5" w:rsidP="00AE3CD5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0" w:line="240" w:lineRule="auto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Настоящее п</w:t>
            </w:r>
            <w:r w:rsidRPr="00AE3CD5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остановление опубликовать (обнародовать).</w:t>
            </w:r>
          </w:p>
          <w:p w:rsidR="00AE3CD5" w:rsidRPr="00AE3CD5" w:rsidRDefault="00AE3CD5" w:rsidP="00AE3CD5">
            <w:pPr>
              <w:widowControl/>
              <w:suppressAutoHyphens w:val="0"/>
              <w:autoSpaceDN/>
              <w:spacing w:before="100" w:beforeAutospacing="1" w:after="0" w:line="240" w:lineRule="auto"/>
              <w:ind w:left="363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hideMark/>
          </w:tcPr>
          <w:p w:rsidR="00AE3CD5" w:rsidRPr="00AE3CD5" w:rsidRDefault="00AE3CD5" w:rsidP="00AE3CD5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3CD5" w:rsidRPr="00AE3CD5" w:rsidTr="00AE3CD5">
        <w:trPr>
          <w:tblCellSpacing w:w="0" w:type="dxa"/>
        </w:trPr>
        <w:tc>
          <w:tcPr>
            <w:tcW w:w="9603" w:type="dxa"/>
            <w:gridSpan w:val="3"/>
            <w:hideMark/>
          </w:tcPr>
          <w:p w:rsidR="00AE3CD5" w:rsidRPr="00AE3CD5" w:rsidRDefault="00AE3CD5" w:rsidP="00AE3CD5">
            <w:pPr>
              <w:widowControl/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  <w:r w:rsidRPr="00AE3CD5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lastRenderedPageBreak/>
              <w:t xml:space="preserve">Глава </w:t>
            </w:r>
          </w:p>
          <w:p w:rsidR="00AE3CD5" w:rsidRPr="00AE3CD5" w:rsidRDefault="00AE3CD5" w:rsidP="00AE3CD5">
            <w:pPr>
              <w:widowControl/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  <w:r w:rsidRPr="00AE3CD5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Гаринского городского округа</w:t>
            </w:r>
            <w:r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                                                             С.Е. Величко </w:t>
            </w:r>
          </w:p>
        </w:tc>
        <w:tc>
          <w:tcPr>
            <w:tcW w:w="216" w:type="dxa"/>
            <w:hideMark/>
          </w:tcPr>
          <w:p w:rsidR="00AE3CD5" w:rsidRPr="00AE3CD5" w:rsidRDefault="00AE3CD5" w:rsidP="00AE3CD5">
            <w:pPr>
              <w:widowControl/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AE3CD5" w:rsidRPr="00AE3CD5" w:rsidRDefault="00AE3CD5" w:rsidP="00AE3CD5">
            <w:pPr>
              <w:widowControl/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hideMark/>
          </w:tcPr>
          <w:p w:rsidR="00AE3CD5" w:rsidRPr="00AE3CD5" w:rsidRDefault="00AE3CD5" w:rsidP="00AE3CD5">
            <w:pPr>
              <w:widowControl/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E3CD5" w:rsidRPr="00AE3CD5" w:rsidRDefault="00AE3CD5" w:rsidP="00AE3CD5">
      <w:pPr>
        <w:widowControl/>
        <w:suppressAutoHyphens w:val="0"/>
        <w:autoSpaceDN/>
        <w:spacing w:before="100" w:beforeAutospacing="1" w:after="0" w:line="240" w:lineRule="auto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EF4016" w:rsidRPr="00AE3CD5" w:rsidRDefault="00EF4016" w:rsidP="00B341CD">
      <w:pPr>
        <w:rPr>
          <w:rFonts w:ascii="Liberation Serif" w:hAnsi="Liberation Serif"/>
        </w:rPr>
      </w:pPr>
    </w:p>
    <w:sectPr w:rsidR="00EF4016" w:rsidRPr="00AE3CD5" w:rsidSect="00AE3C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D8B"/>
    <w:multiLevelType w:val="hybridMultilevel"/>
    <w:tmpl w:val="7372554A"/>
    <w:lvl w:ilvl="0" w:tplc="DBACDD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55C5342"/>
    <w:multiLevelType w:val="multilevel"/>
    <w:tmpl w:val="A8184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810345"/>
    <w:multiLevelType w:val="multilevel"/>
    <w:tmpl w:val="219C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D6C27"/>
    <w:rsid w:val="001E1EB5"/>
    <w:rsid w:val="00413859"/>
    <w:rsid w:val="00415C67"/>
    <w:rsid w:val="00596B45"/>
    <w:rsid w:val="0063261E"/>
    <w:rsid w:val="00873D61"/>
    <w:rsid w:val="00AE3CD5"/>
    <w:rsid w:val="00B341CD"/>
    <w:rsid w:val="00B5308F"/>
    <w:rsid w:val="00D6339B"/>
    <w:rsid w:val="00EA0D8D"/>
    <w:rsid w:val="00EF4016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a8">
    <w:name w:val="Strong"/>
    <w:basedOn w:val="a0"/>
    <w:uiPriority w:val="22"/>
    <w:qFormat/>
    <w:rsid w:val="00AE3CD5"/>
    <w:rPr>
      <w:b/>
      <w:bCs/>
    </w:rPr>
  </w:style>
  <w:style w:type="paragraph" w:styleId="a9">
    <w:name w:val="List Paragraph"/>
    <w:basedOn w:val="a"/>
    <w:uiPriority w:val="34"/>
    <w:qFormat/>
    <w:rsid w:val="00AE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a8">
    <w:name w:val="Strong"/>
    <w:basedOn w:val="a0"/>
    <w:uiPriority w:val="22"/>
    <w:qFormat/>
    <w:rsid w:val="00AE3CD5"/>
    <w:rPr>
      <w:b/>
      <w:bCs/>
    </w:rPr>
  </w:style>
  <w:style w:type="paragraph" w:styleId="a9">
    <w:name w:val="List Paragraph"/>
    <w:basedOn w:val="a"/>
    <w:uiPriority w:val="34"/>
    <w:qFormat/>
    <w:rsid w:val="00AE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</dc:creator>
  <cp:lastModifiedBy>ORG</cp:lastModifiedBy>
  <cp:revision>3</cp:revision>
  <cp:lastPrinted>2023-03-03T11:44:00Z</cp:lastPrinted>
  <dcterms:created xsi:type="dcterms:W3CDTF">2023-03-03T11:39:00Z</dcterms:created>
  <dcterms:modified xsi:type="dcterms:W3CDTF">2023-03-03T11:45:00Z</dcterms:modified>
</cp:coreProperties>
</file>