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051CA" w14:textId="414D4D8E" w:rsidR="00D7446C" w:rsidRPr="00007013" w:rsidRDefault="00007013" w:rsidP="00D7446C">
      <w:pPr>
        <w:pStyle w:val="a4"/>
        <w:spacing w:after="0"/>
        <w:ind w:firstLine="709"/>
        <w:jc w:val="center"/>
        <w:rPr>
          <w:rFonts w:ascii="Liberation Serif" w:hAnsi="Liberation Serif"/>
          <w:b/>
          <w:bCs/>
        </w:rPr>
      </w:pPr>
      <w:r>
        <w:rPr>
          <w:rFonts w:ascii="Liberation Serif" w:hAnsi="Liberation Serif"/>
          <w:b/>
          <w:bCs/>
        </w:rPr>
        <w:t>УВЕДОМЛЕНИЕ</w:t>
      </w:r>
    </w:p>
    <w:p w14:paraId="2C97B306" w14:textId="1545865D" w:rsidR="00112552" w:rsidRPr="00007013" w:rsidRDefault="00D7446C" w:rsidP="00112552">
      <w:pPr>
        <w:pStyle w:val="a4"/>
        <w:spacing w:after="0"/>
        <w:ind w:firstLine="709"/>
        <w:rPr>
          <w:rFonts w:ascii="Liberation Serif" w:hAnsi="Liberation Serif"/>
        </w:rPr>
      </w:pPr>
      <w:r w:rsidRPr="00007013">
        <w:rPr>
          <w:rFonts w:ascii="Liberation Serif" w:hAnsi="Liberation Serif"/>
          <w:noProof/>
        </w:rPr>
        <w:drawing>
          <wp:inline distT="0" distB="0" distL="0" distR="0" wp14:anchorId="24753326" wp14:editId="6BC68CA7">
            <wp:extent cx="5076825" cy="3456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48" cy="34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0CECA" w14:textId="351D964A" w:rsidR="008A6DF8" w:rsidRPr="00007013" w:rsidRDefault="00D1250A" w:rsidP="008A6DF8">
      <w:pPr>
        <w:pStyle w:val="a4"/>
        <w:spacing w:before="0" w:beforeAutospacing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Администрация Гаринского городского округа</w:t>
      </w:r>
      <w:proofErr w:type="gramStart"/>
      <w:r>
        <w:rPr>
          <w:rFonts w:ascii="Liberation Serif" w:hAnsi="Liberation Serif"/>
        </w:rPr>
        <w:t xml:space="preserve"> </w:t>
      </w:r>
      <w:r w:rsidR="00112552" w:rsidRPr="00007013">
        <w:rPr>
          <w:rFonts w:ascii="Liberation Serif" w:hAnsi="Liberation Serif"/>
        </w:rPr>
        <w:t>У</w:t>
      </w:r>
      <w:proofErr w:type="gramEnd"/>
      <w:r w:rsidR="00112552" w:rsidRPr="00007013">
        <w:rPr>
          <w:rFonts w:ascii="Liberation Serif" w:hAnsi="Liberation Serif"/>
        </w:rPr>
        <w:t xml:space="preserve">ведомляем о том, что во исполнение Федерального </w:t>
      </w:r>
      <w:r w:rsidR="00E94252">
        <w:rPr>
          <w:rFonts w:ascii="Liberation Serif" w:hAnsi="Liberation Serif"/>
        </w:rPr>
        <w:t xml:space="preserve">закона от </w:t>
      </w:r>
      <w:r w:rsidR="00112552" w:rsidRPr="00007013">
        <w:rPr>
          <w:rFonts w:ascii="Liberation Serif" w:hAnsi="Liberation Serif"/>
        </w:rPr>
        <w:t xml:space="preserve">20.08.2004 № 113-ФЗ «О присяжных заседателях федеральных судов общей юрисдикции в Российской Федерации» </w:t>
      </w:r>
      <w:r>
        <w:rPr>
          <w:rFonts w:ascii="Liberation Serif" w:hAnsi="Liberation Serif"/>
        </w:rPr>
        <w:t xml:space="preserve">началась работа по </w:t>
      </w:r>
      <w:r w:rsidR="009A58D6" w:rsidRPr="00007013">
        <w:rPr>
          <w:rFonts w:ascii="Liberation Serif" w:hAnsi="Liberation Serif"/>
        </w:rPr>
        <w:t>формир</w:t>
      </w:r>
      <w:r>
        <w:rPr>
          <w:rFonts w:ascii="Liberation Serif" w:hAnsi="Liberation Serif"/>
        </w:rPr>
        <w:t>ованию</w:t>
      </w:r>
      <w:r w:rsidR="00112552" w:rsidRPr="00007013">
        <w:rPr>
          <w:rFonts w:ascii="Liberation Serif" w:hAnsi="Liberation Serif"/>
        </w:rPr>
        <w:t xml:space="preserve">  списк</w:t>
      </w:r>
      <w:r>
        <w:rPr>
          <w:rFonts w:ascii="Liberation Serif" w:hAnsi="Liberation Serif"/>
        </w:rPr>
        <w:t>а</w:t>
      </w:r>
      <w:r w:rsidR="00112552" w:rsidRPr="00007013">
        <w:rPr>
          <w:rFonts w:ascii="Liberation Serif" w:hAnsi="Liberation Serif"/>
        </w:rPr>
        <w:t xml:space="preserve"> кандидатов в присяжные заседатели федеральных судов общей юрисдикции на 20</w:t>
      </w:r>
      <w:r w:rsidR="009A58D6" w:rsidRPr="00007013">
        <w:rPr>
          <w:rFonts w:ascii="Liberation Serif" w:hAnsi="Liberation Serif"/>
        </w:rPr>
        <w:t>22</w:t>
      </w:r>
      <w:r w:rsidR="00112552" w:rsidRPr="00007013">
        <w:rPr>
          <w:rFonts w:ascii="Liberation Serif" w:hAnsi="Liberation Serif"/>
        </w:rPr>
        <w:t>-202</w:t>
      </w:r>
      <w:r w:rsidR="009A58D6" w:rsidRPr="00007013">
        <w:rPr>
          <w:rFonts w:ascii="Liberation Serif" w:hAnsi="Liberation Serif"/>
        </w:rPr>
        <w:t>6</w:t>
      </w:r>
      <w:r w:rsidR="00112552" w:rsidRPr="00007013">
        <w:rPr>
          <w:rFonts w:ascii="Liberation Serif" w:hAnsi="Liberation Serif"/>
        </w:rPr>
        <w:t xml:space="preserve"> годы</w:t>
      </w:r>
      <w:r w:rsidR="008A6DF8" w:rsidRPr="00007013">
        <w:rPr>
          <w:rFonts w:ascii="Liberation Serif" w:hAnsi="Liberation Serif"/>
        </w:rPr>
        <w:t xml:space="preserve"> (далее - Список)</w:t>
      </w:r>
      <w:r w:rsidR="009A58D6" w:rsidRPr="00007013">
        <w:rPr>
          <w:rFonts w:ascii="Liberation Serif" w:hAnsi="Liberation Serif"/>
        </w:rPr>
        <w:t>.</w:t>
      </w:r>
    </w:p>
    <w:p w14:paraId="244E24C2" w14:textId="4A00FD46" w:rsidR="008A6DF8" w:rsidRPr="00007013" w:rsidRDefault="008A6DF8" w:rsidP="008A6DF8">
      <w:pPr>
        <w:pStyle w:val="a4"/>
        <w:spacing w:before="0" w:beforeAutospacing="0" w:after="0"/>
        <w:ind w:firstLine="709"/>
        <w:jc w:val="both"/>
        <w:rPr>
          <w:rFonts w:ascii="Liberation Serif" w:hAnsi="Liberation Serif"/>
        </w:rPr>
      </w:pPr>
      <w:r w:rsidRPr="00007013">
        <w:rPr>
          <w:rFonts w:ascii="Liberation Serif" w:hAnsi="Liberation Serif"/>
          <w:color w:val="000000"/>
          <w:shd w:val="clear" w:color="auto" w:fill="FFFFFF"/>
        </w:rPr>
        <w:t xml:space="preserve">Список составляется исполнительно-распорядительным органом муниципального образования – администрацией Гаринского городского </w:t>
      </w:r>
      <w:r w:rsidR="00007013" w:rsidRPr="00007013">
        <w:rPr>
          <w:rFonts w:ascii="Liberation Serif" w:hAnsi="Liberation Serif"/>
          <w:color w:val="000000"/>
          <w:shd w:val="clear" w:color="auto" w:fill="FFFFFF"/>
        </w:rPr>
        <w:t>округа на</w:t>
      </w:r>
      <w:r w:rsidRPr="00007013">
        <w:rPr>
          <w:rFonts w:ascii="Liberation Serif" w:hAnsi="Liberation Serif"/>
          <w:color w:val="000000"/>
          <w:shd w:val="clear" w:color="auto" w:fill="FFFFFF"/>
        </w:rPr>
        <w:t xml:space="preserve"> основе персональных данных об избирателях, участников референдума, входящих в информационные ресурсы Государственной автоматизированной системы Российской Федерации «Выборы», путем случайной выборки.</w:t>
      </w:r>
    </w:p>
    <w:p w14:paraId="70CFCB71" w14:textId="77777777" w:rsidR="008A6DF8" w:rsidRPr="00007013" w:rsidRDefault="0013133C" w:rsidP="008A6DF8">
      <w:pPr>
        <w:pStyle w:val="a4"/>
        <w:spacing w:before="0" w:beforeAutospacing="0" w:after="0"/>
        <w:ind w:firstLine="709"/>
        <w:jc w:val="both"/>
        <w:rPr>
          <w:rFonts w:ascii="Liberation Serif" w:hAnsi="Liberation Serif"/>
        </w:rPr>
      </w:pPr>
      <w:r w:rsidRPr="00007013">
        <w:rPr>
          <w:rFonts w:ascii="Liberation Serif" w:hAnsi="Liberation Serif"/>
        </w:rPr>
        <w:t xml:space="preserve">Указанный </w:t>
      </w:r>
      <w:r w:rsidR="008A6DF8" w:rsidRPr="00007013">
        <w:rPr>
          <w:rFonts w:ascii="Liberation Serif" w:hAnsi="Liberation Serif"/>
        </w:rPr>
        <w:t>С</w:t>
      </w:r>
      <w:r w:rsidRPr="00007013">
        <w:rPr>
          <w:rFonts w:ascii="Liberation Serif" w:hAnsi="Liberation Serif"/>
        </w:rPr>
        <w:t>писок будет опубликован в газете «Вести север» до 15.02.2022 года.</w:t>
      </w:r>
    </w:p>
    <w:p w14:paraId="419CDDB0" w14:textId="79A2ACE5" w:rsidR="002635F8" w:rsidRPr="00007013" w:rsidRDefault="0013133C" w:rsidP="008A6DF8">
      <w:pPr>
        <w:pStyle w:val="a4"/>
        <w:spacing w:before="0" w:beforeAutospacing="0" w:after="0"/>
        <w:ind w:firstLine="709"/>
        <w:jc w:val="both"/>
        <w:rPr>
          <w:rFonts w:ascii="Liberation Serif" w:hAnsi="Liberation Serif"/>
        </w:rPr>
      </w:pPr>
      <w:r w:rsidRPr="00007013">
        <w:rPr>
          <w:rFonts w:ascii="Liberation Serif" w:hAnsi="Liberation Serif"/>
        </w:rPr>
        <w:t xml:space="preserve">  </w:t>
      </w:r>
    </w:p>
    <w:p w14:paraId="46AC4B18" w14:textId="66A8C933" w:rsidR="008A6DF8" w:rsidRPr="008A6DF8" w:rsidRDefault="008A6DF8" w:rsidP="008A6DF8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00701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         </w:t>
      </w: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Гражданин, включенный в список кандидатов в присяжные заседатели, может быть исключен из него по письменному заявлению о наличии обстоятельств, препятствующих исполнению им обязанностей присяжного заседателя, если он является:</w:t>
      </w:r>
    </w:p>
    <w:p w14:paraId="5AC9A26C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1) лицом, не достигшим к моменту составления списков кандидатов в присяжные заседатели возраста 25 лет;</w:t>
      </w:r>
    </w:p>
    <w:p w14:paraId="0468E6C0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2) лицом, имеющим непогашенную или неснятую судимость;</w:t>
      </w:r>
    </w:p>
    <w:p w14:paraId="4768FB3D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3) лицом, признанным судом недееспособным или ограниченным судом в дееспособности;</w:t>
      </w:r>
    </w:p>
    <w:p w14:paraId="217B2270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4) лицом, состоящим на учете в наркологическом или психоневрологическом диспансере в связи с лечением от алкоголизма, наркомании, токсикомании, хронических и затяжных психических расстройств;</w:t>
      </w:r>
    </w:p>
    <w:p w14:paraId="0BE4DCE9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5) </w:t>
      </w:r>
      <w:proofErr w:type="gramStart"/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лицом</w:t>
      </w:r>
      <w:proofErr w:type="gramEnd"/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подозреваемым или обвиняемым в совершении преступления;</w:t>
      </w:r>
    </w:p>
    <w:p w14:paraId="65FB8F4A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6) лицом, не владеющим языком, на котором ведется судопроизводство;</w:t>
      </w:r>
    </w:p>
    <w:p w14:paraId="7EB4F002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7) лицом, не способным исполнять обязанности присяжного заседателя по состоянию здоровья, подтвержденному медицинскими документами;</w:t>
      </w:r>
    </w:p>
    <w:p w14:paraId="7E686CAA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8) лицом, достигшим возраста 65 лет;</w:t>
      </w:r>
    </w:p>
    <w:p w14:paraId="071DC45A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9) лицом, замещающим государственные должности или выборные должности в органах местного самоуправления;</w:t>
      </w:r>
    </w:p>
    <w:p w14:paraId="1C025749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10) военнослужащим;</w:t>
      </w:r>
    </w:p>
    <w:p w14:paraId="20DB53E7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>11) гражданином, уволенным с военной службы по контракту из органов федеральной службы безопасности, федеральных органов государственной охраны или органов внешней разведки, - в течение пяти лет со дня увольнения;</w:t>
      </w:r>
    </w:p>
    <w:p w14:paraId="192E8A3B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12) судьей, прокурором, следователем, дознавателем, адвокатом, нотариусом, должностным лицом службы судебных приставов или частным детективом - в период осуществления профессиональной деятельности и в течение пяти лет со дня ее прекращения;</w:t>
      </w:r>
    </w:p>
    <w:p w14:paraId="2979AD96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13) имеющим специальное звание сотрудником органов внутренних дел, органов по </w:t>
      </w:r>
      <w:proofErr w:type="gramStart"/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оборотом наркотических средств и психотропных веществ, таможенных органов или органов и учреждений уголовно-исполнительной системы;</w:t>
      </w:r>
    </w:p>
    <w:p w14:paraId="3C051727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14) гражданином, уволенным со службы в органах внутренних дел, органах по </w:t>
      </w:r>
      <w:proofErr w:type="gramStart"/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оборотом наркотических средств и психотропных веществ, таможенных органах или органах и учреждениях уголовно-исполнительной системы, - в течение пяти лет со дня увольнения;</w:t>
      </w:r>
    </w:p>
    <w:p w14:paraId="2A560DD5" w14:textId="3CE2CEA0" w:rsidR="008A6DF8" w:rsidRPr="00007013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15) священнослужителем.</w:t>
      </w:r>
    </w:p>
    <w:p w14:paraId="641DA8C3" w14:textId="77777777" w:rsidR="008A6DF8" w:rsidRPr="008A6DF8" w:rsidRDefault="008A6DF8" w:rsidP="008A6DF8">
      <w:pPr>
        <w:shd w:val="clear" w:color="auto" w:fill="FFFFFF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425D75FA" w14:textId="5B9053AC" w:rsidR="008A6DF8" w:rsidRPr="008A6DF8" w:rsidRDefault="008A6DF8" w:rsidP="008A6DF8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      </w:t>
      </w:r>
      <w:r w:rsidR="0000701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   </w:t>
      </w:r>
      <w:r w:rsidRPr="008A6DF8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Согласно ч. 2 ст.2 Федерального закона №113-ФЗ участие в осуществлении правосудия в качестве присяжных заседателей граждан, включенных в списки кандидатов в присяжные заседатели, является их гражданским долгом.</w:t>
      </w:r>
    </w:p>
    <w:p w14:paraId="31086556" w14:textId="77777777" w:rsidR="00007013" w:rsidRPr="00007013" w:rsidRDefault="00007013" w:rsidP="00007013">
      <w:pPr>
        <w:pStyle w:val="a4"/>
        <w:shd w:val="clear" w:color="auto" w:fill="FFFFFF"/>
        <w:ind w:firstLine="708"/>
        <w:jc w:val="both"/>
        <w:rPr>
          <w:rFonts w:ascii="Liberation Serif" w:hAnsi="Liberation Serif" w:cs="Arial"/>
          <w:color w:val="000000"/>
        </w:rPr>
      </w:pPr>
      <w:r w:rsidRPr="00007013">
        <w:rPr>
          <w:rFonts w:ascii="Liberation Serif" w:hAnsi="Liberation Serif" w:cs="Arial"/>
          <w:color w:val="000000"/>
        </w:rPr>
        <w:t>Граждане призываются к исполнению в суде обязанностей присяжных заседателей в порядке, установленном</w:t>
      </w:r>
      <w:proofErr w:type="gramStart"/>
      <w:r w:rsidRPr="00007013">
        <w:rPr>
          <w:rFonts w:ascii="Liberation Serif" w:hAnsi="Liberation Serif" w:cs="Arial"/>
          <w:color w:val="000000"/>
        </w:rPr>
        <w:t xml:space="preserve"> У</w:t>
      </w:r>
      <w:proofErr w:type="gramEnd"/>
      <w:r w:rsidRPr="00007013">
        <w:rPr>
          <w:rFonts w:ascii="Liberation Serif" w:hAnsi="Liberation Serif" w:cs="Arial"/>
          <w:color w:val="000000"/>
        </w:rPr>
        <w:t>головно – процессуальным кодексом Российской Федерации, один раз в год на десять рабочих дней, а если рассмотрение уголовного дела, начатое с участием присяжных заседателей, не окончилось к моменту истечения указанного срока,- на все время рассмотрения этого дела (ст.10 Федерального закона №113-ФЗ).</w:t>
      </w:r>
    </w:p>
    <w:p w14:paraId="2A247247" w14:textId="77777777" w:rsidR="00007013" w:rsidRPr="00007013" w:rsidRDefault="00007013" w:rsidP="00007013">
      <w:pPr>
        <w:pStyle w:val="a4"/>
        <w:shd w:val="clear" w:color="auto" w:fill="FFFFFF"/>
        <w:jc w:val="both"/>
        <w:rPr>
          <w:rFonts w:ascii="Liberation Serif" w:hAnsi="Liberation Serif" w:cs="Arial"/>
          <w:color w:val="000000"/>
        </w:rPr>
      </w:pPr>
      <w:r w:rsidRPr="00007013">
        <w:rPr>
          <w:rFonts w:ascii="Liberation Serif" w:hAnsi="Liberation Serif" w:cs="Arial"/>
          <w:color w:val="000000"/>
        </w:rPr>
        <w:t xml:space="preserve">       </w:t>
      </w:r>
      <w:proofErr w:type="gramStart"/>
      <w:r w:rsidRPr="00007013">
        <w:rPr>
          <w:rFonts w:ascii="Liberation Serif" w:hAnsi="Liberation Serif" w:cs="Arial"/>
          <w:color w:val="000000"/>
        </w:rPr>
        <w:t>Согласно ст.11 Федерального закона №113-ФЗ за время исполнения присяжным заседателем обязанностей по осуществлению правосудия соответствующий суд выплачивает ему за счет средств федерального бюджета компенсационное вознаграждение в размере одной второй части должностного оклада судьи этого суда пропорционально числу дней участия присяжного заседателя в осуществлении правосудия, но не менее среднего заработка присяжного заседателя по месту его основной работы за такой период.</w:t>
      </w:r>
      <w:proofErr w:type="gramEnd"/>
    </w:p>
    <w:p w14:paraId="5340E60F" w14:textId="77777777" w:rsidR="00007013" w:rsidRPr="00007013" w:rsidRDefault="00007013" w:rsidP="00007013">
      <w:pPr>
        <w:pStyle w:val="a4"/>
        <w:shd w:val="clear" w:color="auto" w:fill="FFFFFF"/>
        <w:jc w:val="both"/>
        <w:rPr>
          <w:rFonts w:ascii="Liberation Serif" w:hAnsi="Liberation Serif" w:cs="Arial"/>
          <w:color w:val="000000"/>
        </w:rPr>
      </w:pPr>
      <w:r w:rsidRPr="00007013">
        <w:rPr>
          <w:rFonts w:ascii="Liberation Serif" w:hAnsi="Liberation Serif" w:cs="Arial"/>
          <w:color w:val="000000"/>
        </w:rPr>
        <w:t xml:space="preserve">       </w:t>
      </w:r>
      <w:proofErr w:type="gramStart"/>
      <w:r w:rsidRPr="00007013">
        <w:rPr>
          <w:rFonts w:ascii="Liberation Serif" w:hAnsi="Liberation Serif" w:cs="Arial"/>
          <w:color w:val="000000"/>
        </w:rPr>
        <w:t>Присяжному заседателю возмещаются судом командировочные расходы, а также транспортные расходы на проезд к месту нахождения суда и обратно в порядке и размере, установленных законодательством для судей данного суда.</w:t>
      </w:r>
      <w:proofErr w:type="gramEnd"/>
    </w:p>
    <w:p w14:paraId="7BC6A63C" w14:textId="77777777" w:rsidR="00007013" w:rsidRPr="00007013" w:rsidRDefault="00007013" w:rsidP="00007013">
      <w:pPr>
        <w:pStyle w:val="a4"/>
        <w:shd w:val="clear" w:color="auto" w:fill="FFFFFF"/>
        <w:jc w:val="both"/>
        <w:rPr>
          <w:rFonts w:ascii="Liberation Serif" w:hAnsi="Liberation Serif" w:cs="Arial"/>
          <w:color w:val="000000"/>
        </w:rPr>
      </w:pPr>
      <w:r w:rsidRPr="00007013">
        <w:rPr>
          <w:rFonts w:ascii="Liberation Serif" w:hAnsi="Liberation Serif" w:cs="Arial"/>
          <w:color w:val="000000"/>
        </w:rPr>
        <w:t>       За присяжным заседателем на время исполнения им обязанностей по осуществлению правосудия по основному месту работы сохраняются гарантии и компенсации, предусмотренные трудовым законодательством. Увольнение присяжного заседателя или его перевод на другую работу по инициативе работодателя в этот период не допускаются.</w:t>
      </w:r>
    </w:p>
    <w:p w14:paraId="0EE4555E" w14:textId="77777777" w:rsidR="00007013" w:rsidRPr="00007013" w:rsidRDefault="00007013" w:rsidP="00007013">
      <w:pPr>
        <w:pStyle w:val="a4"/>
        <w:shd w:val="clear" w:color="auto" w:fill="FFFFFF"/>
        <w:jc w:val="both"/>
        <w:rPr>
          <w:rFonts w:ascii="Liberation Serif" w:hAnsi="Liberation Serif" w:cs="Arial"/>
          <w:color w:val="000000"/>
        </w:rPr>
      </w:pPr>
      <w:r w:rsidRPr="00007013">
        <w:rPr>
          <w:rFonts w:ascii="Liberation Serif" w:hAnsi="Liberation Serif" w:cs="Arial"/>
          <w:color w:val="000000"/>
        </w:rPr>
        <w:t>      Время исполнения присяжным заседателем обязанностей по осуществлению правосудия учитывается при исчислении всех видов трудового стажа.</w:t>
      </w:r>
    </w:p>
    <w:p w14:paraId="68ABBD81" w14:textId="5EAC4965" w:rsidR="00007013" w:rsidRPr="00007013" w:rsidRDefault="00007013" w:rsidP="00007013">
      <w:pPr>
        <w:pStyle w:val="a4"/>
        <w:shd w:val="clear" w:color="auto" w:fill="FFFFFF"/>
        <w:jc w:val="both"/>
        <w:rPr>
          <w:rFonts w:ascii="Liberation Serif" w:hAnsi="Liberation Serif" w:cs="Arial"/>
          <w:color w:val="000000"/>
        </w:rPr>
      </w:pPr>
      <w:r w:rsidRPr="00007013">
        <w:rPr>
          <w:rFonts w:ascii="Liberation Serif" w:hAnsi="Liberation Serif" w:cs="Arial"/>
          <w:color w:val="000000"/>
        </w:rPr>
        <w:t xml:space="preserve">      </w:t>
      </w:r>
      <w:proofErr w:type="gramStart"/>
      <w:r w:rsidRPr="00007013">
        <w:rPr>
          <w:rFonts w:ascii="Liberation Serif" w:hAnsi="Liberation Serif" w:cs="Arial"/>
          <w:color w:val="000000"/>
        </w:rPr>
        <w:t>Согласно ст.12 Федерального закона №113-ФЗ на присяжного заседателя в период осуществления им правосудия распространяются гарантии независимости и неприкосновенности судей, установленные Конституцией Российской Федерации, Федеральным конституционным законом от 31 декабря 1996 года N 1-ФКЗ "О судебной системе Российской Федерации", пунктом 1 (за исключением абзацев третьего, четвертого и шестого) и абзацем первым пункта 2 статьи 9, статьей 10, пунктами 1, 2</w:t>
      </w:r>
      <w:proofErr w:type="gramEnd"/>
      <w:r w:rsidRPr="00007013">
        <w:rPr>
          <w:rFonts w:ascii="Liberation Serif" w:hAnsi="Liberation Serif" w:cs="Arial"/>
          <w:color w:val="000000"/>
        </w:rPr>
        <w:t>, 5, 6, 7 и 8 статьи 16 Закона Российской Федерации от 26 июля 1992 года N 3132-1 "О статусе судей в Российской Федерации", Федеральным законом от 20 апреля 1995 года N 45-ФЗ "О государственной защите судей, должностных лиц правоохранительных и контролирующих органов" и Федеральным законом №113-ФЗ.</w:t>
      </w:r>
    </w:p>
    <w:p w14:paraId="1F91ED36" w14:textId="77777777" w:rsidR="00007013" w:rsidRPr="00007013" w:rsidRDefault="00007013" w:rsidP="00007013">
      <w:pPr>
        <w:pStyle w:val="a4"/>
        <w:shd w:val="clear" w:color="auto" w:fill="FFFFFF"/>
        <w:jc w:val="both"/>
        <w:rPr>
          <w:rFonts w:ascii="Liberation Serif" w:hAnsi="Liberation Serif" w:cs="Arial"/>
          <w:color w:val="000000"/>
        </w:rPr>
      </w:pPr>
      <w:r w:rsidRPr="00007013">
        <w:rPr>
          <w:rFonts w:ascii="Liberation Serif" w:hAnsi="Liberation Serif" w:cs="Arial"/>
          <w:color w:val="000000"/>
        </w:rPr>
        <w:t>       Лица, препятствующие присяжному заседателю исполнять обязанности по осуществлению правосудия, несут ответственность в соответствии с законодательством Российской Федерации.</w:t>
      </w:r>
    </w:p>
    <w:p w14:paraId="3C45E0F2" w14:textId="77777777" w:rsidR="00007013" w:rsidRPr="00007013" w:rsidRDefault="00007013" w:rsidP="00007013">
      <w:pPr>
        <w:pStyle w:val="a4"/>
        <w:shd w:val="clear" w:color="auto" w:fill="FFFFFF"/>
        <w:jc w:val="both"/>
        <w:rPr>
          <w:rFonts w:ascii="Liberation Serif" w:hAnsi="Liberation Serif" w:cs="Arial"/>
          <w:color w:val="000000"/>
        </w:rPr>
      </w:pPr>
      <w:r w:rsidRPr="00007013">
        <w:rPr>
          <w:rFonts w:ascii="Liberation Serif" w:hAnsi="Liberation Serif" w:cs="Arial"/>
          <w:color w:val="000000"/>
        </w:rPr>
        <w:t xml:space="preserve">      Участие </w:t>
      </w:r>
      <w:proofErr w:type="gramStart"/>
      <w:r w:rsidRPr="00007013">
        <w:rPr>
          <w:rFonts w:ascii="Liberation Serif" w:hAnsi="Liberation Serif" w:cs="Arial"/>
          <w:color w:val="000000"/>
        </w:rPr>
        <w:t>граждан, включенных в списки присяжных заседателей в формировании коллегии присяжных заседателей при рассмотрении уголовных дел является</w:t>
      </w:r>
      <w:proofErr w:type="gramEnd"/>
      <w:r w:rsidRPr="00007013">
        <w:rPr>
          <w:rFonts w:ascii="Liberation Serif" w:hAnsi="Liberation Serif" w:cs="Arial"/>
          <w:color w:val="000000"/>
        </w:rPr>
        <w:t xml:space="preserve"> необходимым для реализации уголовного судопроизводства.</w:t>
      </w:r>
    </w:p>
    <w:p w14:paraId="469A1525" w14:textId="77777777" w:rsidR="00112552" w:rsidRPr="00007013" w:rsidRDefault="00112552" w:rsidP="008A6DF8">
      <w:pPr>
        <w:rPr>
          <w:rFonts w:ascii="Liberation Serif" w:hAnsi="Liberation Serif"/>
          <w:sz w:val="24"/>
          <w:szCs w:val="24"/>
        </w:rPr>
      </w:pPr>
      <w:bookmarkStart w:id="0" w:name="_GoBack"/>
      <w:bookmarkEnd w:id="0"/>
    </w:p>
    <w:sectPr w:rsidR="00112552" w:rsidRPr="00007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552"/>
    <w:rsid w:val="00007013"/>
    <w:rsid w:val="00112552"/>
    <w:rsid w:val="0013133C"/>
    <w:rsid w:val="002635F8"/>
    <w:rsid w:val="00410A73"/>
    <w:rsid w:val="008A4E6D"/>
    <w:rsid w:val="008A6DF8"/>
    <w:rsid w:val="009A58D6"/>
    <w:rsid w:val="00D1250A"/>
    <w:rsid w:val="00D7446C"/>
    <w:rsid w:val="00E9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56E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2552"/>
    <w:rPr>
      <w:color w:val="000080"/>
      <w:u w:val="single"/>
    </w:rPr>
  </w:style>
  <w:style w:type="paragraph" w:styleId="a4">
    <w:name w:val="Normal (Web)"/>
    <w:basedOn w:val="a"/>
    <w:uiPriority w:val="99"/>
    <w:semiHidden/>
    <w:unhideWhenUsed/>
    <w:rsid w:val="0011255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2552"/>
    <w:rPr>
      <w:color w:val="000080"/>
      <w:u w:val="single"/>
    </w:rPr>
  </w:style>
  <w:style w:type="paragraph" w:styleId="a4">
    <w:name w:val="Normal (Web)"/>
    <w:basedOn w:val="a"/>
    <w:uiPriority w:val="99"/>
    <w:semiHidden/>
    <w:unhideWhenUsed/>
    <w:rsid w:val="0011255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1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0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Хозяин</cp:lastModifiedBy>
  <cp:revision>5</cp:revision>
  <dcterms:created xsi:type="dcterms:W3CDTF">2022-02-02T07:44:00Z</dcterms:created>
  <dcterms:modified xsi:type="dcterms:W3CDTF">2022-02-03T10:54:00Z</dcterms:modified>
</cp:coreProperties>
</file>