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B075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0752" w:rsidRPr="00DB0752" w:rsidRDefault="003D5A82" w:rsidP="00DB0752">
      <w:pPr>
        <w:pStyle w:val="3"/>
        <w:jc w:val="center"/>
        <w:rPr>
          <w:rFonts w:ascii="Times New Roman" w:hAnsi="Times New Roman"/>
          <w:spacing w:val="-2"/>
          <w:sz w:val="28"/>
          <w:szCs w:val="28"/>
        </w:rPr>
      </w:pPr>
      <w:r w:rsidRPr="00DB0752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 w:rsidR="00DB0752" w:rsidRPr="00DB0752">
        <w:rPr>
          <w:rFonts w:ascii="Times New Roman" w:hAnsi="Times New Roman"/>
          <w:color w:val="000000" w:themeColor="text1"/>
          <w:sz w:val="28"/>
          <w:szCs w:val="28"/>
        </w:rPr>
        <w:t xml:space="preserve">Пост – релиз о проведении </w:t>
      </w:r>
      <w:r w:rsidR="00DB0752" w:rsidRPr="00DB0752">
        <w:rPr>
          <w:rFonts w:ascii="Times New Roman" w:hAnsi="Times New Roman"/>
          <w:sz w:val="28"/>
          <w:szCs w:val="28"/>
        </w:rPr>
        <w:t>информационной кампании по информированию физических лиц и организаций о налоговых льготах при налогообложении имущества за налоговый период 2021 года и о порядке их предоставления</w:t>
      </w:r>
    </w:p>
    <w:p w:rsidR="00DB0752" w:rsidRPr="00D90E2E" w:rsidRDefault="00DB0752" w:rsidP="00DB0752">
      <w:pPr>
        <w:spacing w:after="300"/>
        <w:ind w:firstLine="709"/>
        <w:contextualSpacing/>
        <w:jc w:val="center"/>
        <w:outlineLvl w:val="0"/>
        <w:rPr>
          <w:color w:val="000000" w:themeColor="text1"/>
          <w:szCs w:val="28"/>
        </w:rPr>
      </w:pPr>
    </w:p>
    <w:p w:rsidR="00DB0752" w:rsidRPr="00D90E2E" w:rsidRDefault="00DB0752" w:rsidP="00DB075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90E2E">
        <w:rPr>
          <w:color w:val="000000" w:themeColor="text1"/>
          <w:szCs w:val="28"/>
        </w:rPr>
        <w:t xml:space="preserve">Межрайонная ИФНС России № 26 по Свердловской области информирует, с  наступлением нового года стартует очередная кампания по расчету физическим и юридическим лицам имущественных налогов, в этот раз за 2021 год. </w:t>
      </w:r>
    </w:p>
    <w:p w:rsidR="00DB0752" w:rsidRPr="00D90E2E" w:rsidRDefault="00DB0752" w:rsidP="00DB075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90E2E">
        <w:rPr>
          <w:color w:val="000000" w:themeColor="text1"/>
          <w:szCs w:val="28"/>
        </w:rPr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 и юридические лица.</w:t>
      </w:r>
    </w:p>
    <w:p w:rsidR="00DB0752" w:rsidRPr="00D90E2E" w:rsidRDefault="00DB0752" w:rsidP="00DB075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D90E2E">
        <w:rPr>
          <w:color w:val="000000" w:themeColor="text1"/>
          <w:szCs w:val="28"/>
        </w:rPr>
        <w:t>В ряде случаев источником информации о наличии права на налоговые льготы являются только сами физические и юридические лица. Таким налогоплательщикам необходимо представить заявление о праве на налоговую льготу.</w:t>
      </w:r>
    </w:p>
    <w:p w:rsidR="00DB0752" w:rsidRPr="00D90E2E" w:rsidRDefault="00DB0752" w:rsidP="00DB0752">
      <w:pPr>
        <w:spacing w:after="300"/>
        <w:ind w:firstLine="709"/>
        <w:contextualSpacing/>
        <w:jc w:val="both"/>
        <w:outlineLvl w:val="0"/>
        <w:rPr>
          <w:color w:val="auto"/>
          <w:szCs w:val="28"/>
        </w:rPr>
      </w:pPr>
      <w:r w:rsidRPr="00D90E2E">
        <w:rPr>
          <w:color w:val="auto"/>
          <w:szCs w:val="28"/>
        </w:rPr>
        <w:t xml:space="preserve">В результате проведенной информационной кампании в инспекцию поступило порядка 225 заявлений от физических лиц. </w:t>
      </w:r>
    </w:p>
    <w:p w:rsidR="00DB0752" w:rsidRPr="00D90E2E" w:rsidRDefault="00DB0752" w:rsidP="00DB0752">
      <w:pPr>
        <w:rPr>
          <w:szCs w:val="28"/>
        </w:rPr>
      </w:pPr>
    </w:p>
    <w:p w:rsidR="00BA58C2" w:rsidRPr="00033393" w:rsidRDefault="00BA58C2" w:rsidP="00DB0752">
      <w:pPr>
        <w:spacing w:line="276" w:lineRule="auto"/>
        <w:ind w:firstLine="708"/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 уважением, </w:t>
      </w:r>
      <w:proofErr w:type="gramStart"/>
      <w:r w:rsidRPr="00033393">
        <w:rPr>
          <w:sz w:val="26"/>
          <w:szCs w:val="26"/>
        </w:rPr>
        <w:t>Межрайонная</w:t>
      </w:r>
      <w:proofErr w:type="gramEnd"/>
      <w:r w:rsidRPr="00033393">
        <w:rPr>
          <w:sz w:val="26"/>
          <w:szCs w:val="26"/>
        </w:rPr>
        <w:t xml:space="preserve"> ИФНС России № 26 по Свердловской области.</w:t>
      </w:r>
    </w:p>
    <w:p w:rsidR="00BA58C2" w:rsidRPr="00033393" w:rsidRDefault="00BA58C2" w:rsidP="00BA58C2">
      <w:pPr>
        <w:spacing w:before="100" w:beforeAutospacing="1" w:after="100" w:afterAutospacing="1"/>
        <w:ind w:firstLine="709"/>
        <w:contextualSpacing/>
        <w:jc w:val="center"/>
        <w:outlineLvl w:val="0"/>
        <w:rPr>
          <w:color w:val="000000" w:themeColor="text1"/>
          <w:sz w:val="26"/>
          <w:szCs w:val="26"/>
        </w:rPr>
      </w:pPr>
    </w:p>
    <w:p w:rsidR="00BA58C2" w:rsidRPr="00033393" w:rsidRDefault="00BA58C2" w:rsidP="00BA58C2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BA58C2" w:rsidP="00DB0752">
      <w:pPr>
        <w:jc w:val="both"/>
        <w:rPr>
          <w:b/>
          <w:sz w:val="24"/>
        </w:rPr>
      </w:pPr>
      <w:bookmarkStart w:id="0" w:name="_GoBack"/>
      <w:bookmarkEnd w:id="0"/>
      <w:proofErr w:type="spellStart"/>
      <w:r>
        <w:rPr>
          <w:sz w:val="18"/>
        </w:rPr>
        <w:t>Морилова</w:t>
      </w:r>
      <w:proofErr w:type="spellEnd"/>
      <w:r>
        <w:rPr>
          <w:sz w:val="18"/>
        </w:rPr>
        <w:t xml:space="preserve"> Ольга Владимировна, 34385-99015,99014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73</cp:revision>
  <dcterms:created xsi:type="dcterms:W3CDTF">2021-09-03T05:48:00Z</dcterms:created>
  <dcterms:modified xsi:type="dcterms:W3CDTF">2022-03-28T08:08:00Z</dcterms:modified>
</cp:coreProperties>
</file>