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AB6443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28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C664D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E44FB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.2019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AB644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AB64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:rsidTr="00D03C87">
        <w:trPr>
          <w:trHeight w:val="501"/>
        </w:trPr>
        <w:tc>
          <w:tcPr>
            <w:tcW w:w="6204" w:type="dxa"/>
          </w:tcPr>
          <w:p w:rsidR="000948DC" w:rsidRPr="00AB6443" w:rsidRDefault="000943B4" w:rsidP="000948DC">
            <w:pPr>
              <w:spacing w:after="0" w:line="281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О внесении изменений в постановление администрации Г</w:t>
            </w:r>
            <w:r w:rsidR="00052B1F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аринского городского округа от </w:t>
            </w:r>
            <w:r w:rsidR="003977A5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05</w:t>
            </w:r>
            <w:r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052B1F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977A5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.201</w:t>
            </w:r>
            <w:r w:rsidR="003977A5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 г. № </w:t>
            </w:r>
            <w:r w:rsidR="003977A5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0948DC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E3E1F" w:rsidRPr="00AB6443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0948DC" w:rsidRPr="00AB64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предоставлением услуг по уличному освещению и обслуживанию светильников наружного освещения </w:t>
            </w:r>
          </w:p>
          <w:p w:rsidR="00D03C87" w:rsidRPr="000948DC" w:rsidRDefault="00D03C87" w:rsidP="000948D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43B4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статьей </w:t>
      </w:r>
      <w:r w:rsidR="00AB6443">
        <w:rPr>
          <w:rFonts w:ascii="Times New Roman" w:hAnsi="Times New Roman" w:cs="Times New Roman"/>
          <w:sz w:val="28"/>
          <w:szCs w:val="28"/>
          <w:lang w:eastAsia="ru-RU"/>
        </w:rPr>
        <w:t>78 Б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юджетно</w:t>
      </w:r>
      <w:r w:rsidR="00AB6443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06.10.2003 г. № 131-ФЗ «Об общих принципах организации местного самоуправления в  Российской Федерации», Федеральным законом от 14.11.2002 г. № 161 «О государственных и муницип</w:t>
      </w:r>
      <w:r w:rsidR="008E3E1F">
        <w:rPr>
          <w:rFonts w:ascii="Times New Roman" w:hAnsi="Times New Roman" w:cs="Times New Roman"/>
          <w:sz w:val="28"/>
          <w:szCs w:val="28"/>
          <w:lang w:eastAsia="ru-RU"/>
        </w:rPr>
        <w:t xml:space="preserve">альных унитарных предприятиях», 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66EEE" w:rsidRPr="00B65AB2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4E47D0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E47D0" w:rsidRPr="00B65AB2" w:rsidRDefault="006B0C7F" w:rsidP="000948DC">
      <w:pPr>
        <w:spacing w:after="0" w:line="281" w:lineRule="auto"/>
        <w:ind w:left="10" w:right="-2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Пункт 4 </w:t>
      </w:r>
      <w:r w:rsidR="00AB6443">
        <w:rPr>
          <w:rFonts w:ascii="Times New Roman" w:hAnsi="Times New Roman" w:cs="Times New Roman"/>
          <w:sz w:val="28"/>
          <w:szCs w:val="28"/>
          <w:lang w:eastAsia="ru-RU"/>
        </w:rPr>
        <w:t>раздела 1 «Общие положения</w:t>
      </w:r>
      <w:r w:rsidR="00C664D3" w:rsidRPr="008E3E1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E3E1F" w:rsidRPr="008E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8DC" w:rsidRPr="0009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предоставлением услуг по уличному освещению и обслуживанию светильников наружного освещения</w:t>
      </w:r>
      <w:r w:rsidR="0009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администрацией Гаринского городского округа от </w:t>
      </w:r>
      <w:r w:rsidR="003977A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97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977A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664D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977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948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–Порядка)</w:t>
      </w:r>
      <w:r w:rsidR="00A867BE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664D3" w:rsidRDefault="008E3E1F" w:rsidP="008E3E1F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3E1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47D0" w:rsidRPr="008E3E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77A5" w:rsidRPr="008E3E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B64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48DC" w:rsidRPr="00094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Главным распорядителем бюджетных средств Гаринского городского округа, выделенных для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лицам, в соответствии с решением Думы Гаринского городского округа о бюджете Гаринского городского округа на очередной финансовый и плановый период, является </w:t>
      </w:r>
      <w:r w:rsidR="000948DC" w:rsidRPr="00094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Администрация Гаринского городского округа (далее – Главный распорядитель).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04E18" w:rsidRPr="00A04E18" w:rsidRDefault="007F5F15" w:rsidP="00A04E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E18">
        <w:rPr>
          <w:rFonts w:ascii="Times New Roman" w:hAnsi="Times New Roman" w:cs="Times New Roman"/>
          <w:lang w:eastAsia="ru-RU"/>
        </w:rPr>
        <w:t xml:space="preserve">      </w:t>
      </w:r>
      <w:r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Пункт 5 раздела 1 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>«Общи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е положения» 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AB6443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4 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="00A04E18" w:rsidRPr="00A04E18">
        <w:rPr>
          <w:rFonts w:ascii="Times New Roman" w:hAnsi="Times New Roman" w:cs="Times New Roman"/>
          <w:sz w:val="28"/>
          <w:szCs w:val="28"/>
          <w:lang w:eastAsia="ru-RU"/>
        </w:rPr>
        <w:t xml:space="preserve">едующего содержания: </w:t>
      </w:r>
    </w:p>
    <w:p w:rsidR="007F5F15" w:rsidRDefault="00A04E18" w:rsidP="00A04E18">
      <w:pPr>
        <w:pStyle w:val="a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«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r w:rsidR="007F5F15" w:rsidRPr="007F5F15">
        <w:rPr>
          <w:rFonts w:ascii="Times New Roman" w:eastAsia="Times New Roman" w:hAnsi="Times New Roman" w:cs="Times New Roman"/>
          <w:sz w:val="28"/>
          <w:lang w:eastAsia="ru-RU"/>
        </w:rPr>
        <w:t>в отношении Предприятия  не проводиться процедура ликвидации или банкротства на момент обращения на предоставления субсидий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7F5F15" w:rsidRPr="007F5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018B0" w:rsidRDefault="00A04E18" w:rsidP="00E018B0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 тексту 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пункте 6, пункте </w:t>
      </w:r>
      <w:r w:rsidR="009354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94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пункте </w:t>
      </w:r>
      <w:r w:rsidR="009354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пункт</w:t>
      </w:r>
      <w:r w:rsidR="00694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раздела </w:t>
      </w:r>
      <w:proofErr w:type="gramStart"/>
      <w:r w:rsidR="00E44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9354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94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«МКУ «Городское хозяйство» заменить на слова «</w:t>
      </w:r>
      <w:r w:rsidR="00694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экономики а</w:t>
      </w:r>
      <w:bookmarkStart w:id="0" w:name="_GoBack"/>
      <w:bookmarkEnd w:id="0"/>
      <w:r w:rsidR="00AB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 Гаринского городского округа»</w:t>
      </w:r>
      <w:r w:rsidR="007F5F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18B0" w:rsidRPr="000818AE" w:rsidRDefault="008E3E1F" w:rsidP="00E018B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696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 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0948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раздела 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 xml:space="preserve">« </w:t>
      </w:r>
      <w:r w:rsidR="00E018B0" w:rsidRP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И ПОРЯДОК ПРЕДОСТАВЛЕНИЯ СУБСИДИЙ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AB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орядка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дополнить абзацем </w:t>
      </w:r>
      <w:r w:rsidR="00AB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шестым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следующего содержания:</w:t>
      </w:r>
    </w:p>
    <w:p w:rsidR="00E018B0" w:rsidRDefault="00E018B0" w:rsidP="006965A7">
      <w:pPr>
        <w:spacing w:after="32" w:line="25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«-у</w:t>
      </w:r>
      <w:r w:rsidRPr="00C66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получателя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иной просроченной задолженности перед местным бюджетом и просроченной (неурегулированной) задолженности по денежным обязательствам перед муниципальным образованием.»</w:t>
      </w:r>
      <w:r w:rsidR="00AB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46BD" w:rsidRDefault="004746BD" w:rsidP="004746BD">
      <w:pPr>
        <w:spacing w:after="23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Пункт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раздела 2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A04E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орядка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изложить в новой редакции:</w:t>
      </w:r>
    </w:p>
    <w:p w:rsidR="004746BD" w:rsidRDefault="004746BD" w:rsidP="00970A4A">
      <w:pPr>
        <w:spacing w:after="23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«14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Перечисление субсидии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отделом бухгалтерского учета и отчетности администрацией Гаринского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округа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</w:t>
      </w:r>
      <w:proofErr w:type="gramEnd"/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позднее пятого рабочего дня после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заключения соглашения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предоставления пакета документов</w:t>
      </w:r>
      <w:r w:rsidR="00970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экономики</w:t>
      </w:r>
      <w:r w:rsidR="00970A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Гаринского городского округа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расчетный счет Получателя субсидии, в отношении которого было принято решение о предоставлении субсидии, в безналичной форме.</w:t>
      </w:r>
      <w:r w:rsidR="00AB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84468" w:rsidRPr="00B65AB2" w:rsidRDefault="00F30EC1" w:rsidP="00C664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C664D3">
        <w:rPr>
          <w:rFonts w:ascii="Times New Roman" w:hAnsi="Times New Roman" w:cs="Times New Roman"/>
          <w:sz w:val="28"/>
          <w:szCs w:val="28"/>
        </w:rPr>
        <w:t xml:space="preserve">    </w:t>
      </w:r>
      <w:r w:rsidR="00A04E18">
        <w:rPr>
          <w:rFonts w:ascii="Times New Roman" w:hAnsi="Times New Roman" w:cs="Times New Roman"/>
          <w:sz w:val="28"/>
          <w:szCs w:val="28"/>
        </w:rPr>
        <w:t>6</w:t>
      </w:r>
      <w:r w:rsidR="00C664D3">
        <w:rPr>
          <w:rFonts w:ascii="Times New Roman" w:hAnsi="Times New Roman" w:cs="Times New Roman"/>
          <w:sz w:val="28"/>
          <w:szCs w:val="28"/>
        </w:rPr>
        <w:t>.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012301">
        <w:rPr>
          <w:rFonts w:ascii="Times New Roman" w:hAnsi="Times New Roman" w:cs="Times New Roman"/>
          <w:sz w:val="28"/>
          <w:szCs w:val="28"/>
        </w:rPr>
        <w:t>По тексту в пункте 16, Приложении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№ </w:t>
      </w:r>
      <w:r w:rsidR="00AB6443">
        <w:rPr>
          <w:rFonts w:ascii="Times New Roman" w:hAnsi="Times New Roman" w:cs="Times New Roman"/>
          <w:sz w:val="28"/>
          <w:szCs w:val="28"/>
        </w:rPr>
        <w:t>1</w:t>
      </w:r>
      <w:r w:rsidR="00FA0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7BE" w:rsidRPr="00B65AB2">
        <w:rPr>
          <w:rFonts w:ascii="Times New Roman" w:hAnsi="Times New Roman" w:cs="Times New Roman"/>
          <w:sz w:val="28"/>
          <w:szCs w:val="28"/>
        </w:rPr>
        <w:t>Порядка  слова</w:t>
      </w:r>
      <w:proofErr w:type="gramEnd"/>
      <w:r w:rsidR="00A867BE" w:rsidRPr="00B65AB2">
        <w:rPr>
          <w:rFonts w:ascii="Times New Roman" w:hAnsi="Times New Roman" w:cs="Times New Roman"/>
          <w:sz w:val="28"/>
          <w:szCs w:val="28"/>
        </w:rPr>
        <w:t xml:space="preserve"> «</w:t>
      </w:r>
      <w:r w:rsidR="00C664D3" w:rsidRPr="00B65AB2">
        <w:rPr>
          <w:rFonts w:ascii="Times New Roman" w:hAnsi="Times New Roman" w:cs="Times New Roman"/>
          <w:sz w:val="28"/>
          <w:szCs w:val="28"/>
        </w:rPr>
        <w:t>М</w:t>
      </w:r>
      <w:r w:rsidR="006965A7">
        <w:rPr>
          <w:rFonts w:ascii="Times New Roman" w:hAnsi="Times New Roman" w:cs="Times New Roman"/>
          <w:sz w:val="28"/>
          <w:szCs w:val="28"/>
        </w:rPr>
        <w:t>КУ</w:t>
      </w:r>
      <w:r w:rsidR="00C664D3" w:rsidRPr="00B65AB2">
        <w:rPr>
          <w:rFonts w:ascii="Times New Roman" w:hAnsi="Times New Roman" w:cs="Times New Roman"/>
          <w:sz w:val="28"/>
          <w:szCs w:val="28"/>
        </w:rPr>
        <w:t xml:space="preserve"> «Городское хозяйство»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 w:rsidR="0062269A">
        <w:rPr>
          <w:rFonts w:ascii="Times New Roman" w:hAnsi="Times New Roman" w:cs="Times New Roman"/>
          <w:sz w:val="28"/>
          <w:szCs w:val="28"/>
        </w:rPr>
        <w:t>Администрация</w:t>
      </w:r>
      <w:r w:rsidR="00C664D3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A867BE" w:rsidRPr="00B65AB2">
        <w:rPr>
          <w:rFonts w:ascii="Times New Roman" w:hAnsi="Times New Roman" w:cs="Times New Roman"/>
          <w:sz w:val="28"/>
          <w:szCs w:val="28"/>
        </w:rPr>
        <w:t>»</w:t>
      </w:r>
      <w:r w:rsidR="00B65AB2">
        <w:rPr>
          <w:rFonts w:ascii="Times New Roman" w:hAnsi="Times New Roman" w:cs="Times New Roman"/>
          <w:sz w:val="28"/>
          <w:szCs w:val="28"/>
        </w:rPr>
        <w:t>.</w:t>
      </w:r>
      <w:r w:rsidR="00714CFD" w:rsidRPr="00B6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F" w:rsidRPr="00B65AB2" w:rsidRDefault="004C2FAD" w:rsidP="00B65A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    </w:t>
      </w:r>
      <w:r w:rsidR="00A04E18">
        <w:rPr>
          <w:rFonts w:ascii="Times New Roman" w:hAnsi="Times New Roman" w:cs="Times New Roman"/>
          <w:sz w:val="28"/>
          <w:szCs w:val="28"/>
        </w:rPr>
        <w:t>7</w:t>
      </w:r>
      <w:r w:rsidR="006B0C7F" w:rsidRPr="00B65AB2">
        <w:rPr>
          <w:rFonts w:ascii="Times New Roman" w:hAnsi="Times New Roman" w:cs="Times New Roman"/>
          <w:sz w:val="28"/>
          <w:szCs w:val="28"/>
        </w:rPr>
        <w:t>. Настоящее постановление  опубликова</w:t>
      </w:r>
      <w:r w:rsidR="00AB6443">
        <w:rPr>
          <w:rFonts w:ascii="Times New Roman" w:hAnsi="Times New Roman" w:cs="Times New Roman"/>
          <w:sz w:val="28"/>
          <w:szCs w:val="28"/>
        </w:rPr>
        <w:t>ть</w:t>
      </w:r>
      <w:r w:rsidR="006B0C7F" w:rsidRPr="00B65AB2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AB6443">
        <w:rPr>
          <w:rFonts w:ascii="Times New Roman" w:hAnsi="Times New Roman" w:cs="Times New Roman"/>
          <w:sz w:val="28"/>
          <w:szCs w:val="28"/>
        </w:rPr>
        <w:t>ть</w:t>
      </w:r>
      <w:r w:rsidR="006B0C7F" w:rsidRPr="00B65AB2">
        <w:rPr>
          <w:rFonts w:ascii="Times New Roman" w:hAnsi="Times New Roman" w:cs="Times New Roman"/>
          <w:sz w:val="28"/>
          <w:szCs w:val="28"/>
        </w:rPr>
        <w:t>).</w:t>
      </w:r>
    </w:p>
    <w:p w:rsidR="006B0C7F" w:rsidRPr="00B65AB2" w:rsidRDefault="00FA0A13" w:rsidP="00FA0A1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4E1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B0C7F" w:rsidRPr="00B65AB2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14CFD" w:rsidRPr="00B65AB2" w:rsidRDefault="00714CFD" w:rsidP="006B0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B2" w:rsidRDefault="00B65AB2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C87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</w:t>
      </w:r>
      <w:r w:rsidR="00D03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B0"/>
    <w:multiLevelType w:val="multilevel"/>
    <w:tmpl w:val="F620B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E902518"/>
    <w:multiLevelType w:val="hybridMultilevel"/>
    <w:tmpl w:val="5F9C7AD4"/>
    <w:lvl w:ilvl="0" w:tplc="20C465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60934"/>
    <w:multiLevelType w:val="hybridMultilevel"/>
    <w:tmpl w:val="3200B6C4"/>
    <w:lvl w:ilvl="0" w:tplc="7242C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0C4535"/>
    <w:multiLevelType w:val="hybridMultilevel"/>
    <w:tmpl w:val="682865D6"/>
    <w:lvl w:ilvl="0" w:tplc="AB22C9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12301"/>
    <w:rsid w:val="00052B1F"/>
    <w:rsid w:val="000579A2"/>
    <w:rsid w:val="00065ACE"/>
    <w:rsid w:val="000818AE"/>
    <w:rsid w:val="000943B4"/>
    <w:rsid w:val="000948DC"/>
    <w:rsid w:val="000975FC"/>
    <w:rsid w:val="000A4F6F"/>
    <w:rsid w:val="00114A02"/>
    <w:rsid w:val="001976A8"/>
    <w:rsid w:val="00250C4A"/>
    <w:rsid w:val="00295987"/>
    <w:rsid w:val="002E3BDB"/>
    <w:rsid w:val="00366EEE"/>
    <w:rsid w:val="003977A5"/>
    <w:rsid w:val="003D0DE6"/>
    <w:rsid w:val="004746BD"/>
    <w:rsid w:val="004C2FAD"/>
    <w:rsid w:val="004E47D0"/>
    <w:rsid w:val="005863D4"/>
    <w:rsid w:val="0062269A"/>
    <w:rsid w:val="006656F3"/>
    <w:rsid w:val="00684468"/>
    <w:rsid w:val="0069449E"/>
    <w:rsid w:val="006965A7"/>
    <w:rsid w:val="006B0C7F"/>
    <w:rsid w:val="00714CFD"/>
    <w:rsid w:val="007F5F15"/>
    <w:rsid w:val="008563E1"/>
    <w:rsid w:val="008E3E1F"/>
    <w:rsid w:val="0092416D"/>
    <w:rsid w:val="00935411"/>
    <w:rsid w:val="00970A4A"/>
    <w:rsid w:val="00983F75"/>
    <w:rsid w:val="009935A1"/>
    <w:rsid w:val="009F2163"/>
    <w:rsid w:val="00A04E18"/>
    <w:rsid w:val="00A162E2"/>
    <w:rsid w:val="00A17B0F"/>
    <w:rsid w:val="00A24F6C"/>
    <w:rsid w:val="00A867BE"/>
    <w:rsid w:val="00A95FE6"/>
    <w:rsid w:val="00A96788"/>
    <w:rsid w:val="00AB6443"/>
    <w:rsid w:val="00B65AB2"/>
    <w:rsid w:val="00BE611C"/>
    <w:rsid w:val="00C0320E"/>
    <w:rsid w:val="00C150BE"/>
    <w:rsid w:val="00C17288"/>
    <w:rsid w:val="00C664D3"/>
    <w:rsid w:val="00C752BA"/>
    <w:rsid w:val="00CE64B8"/>
    <w:rsid w:val="00D03C87"/>
    <w:rsid w:val="00D40480"/>
    <w:rsid w:val="00D55EA5"/>
    <w:rsid w:val="00E01071"/>
    <w:rsid w:val="00E018B0"/>
    <w:rsid w:val="00E05C62"/>
    <w:rsid w:val="00E44FB8"/>
    <w:rsid w:val="00E96309"/>
    <w:rsid w:val="00E97A3A"/>
    <w:rsid w:val="00F30EC1"/>
    <w:rsid w:val="00FA0916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8B21-B7B2-4394-8405-93A5B7F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9DDD-27E0-4E2D-9C09-1C96D42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2020-01-17T12:32:00Z</cp:lastPrinted>
  <dcterms:created xsi:type="dcterms:W3CDTF">2020-01-17T12:33:00Z</dcterms:created>
  <dcterms:modified xsi:type="dcterms:W3CDTF">2020-01-17T12:33:00Z</dcterms:modified>
</cp:coreProperties>
</file>