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A7" w:rsidRDefault="00793FA7" w:rsidP="00793FA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15585C9" wp14:editId="48FA2691">
            <wp:extent cx="2304415" cy="841375"/>
            <wp:effectExtent l="19050" t="0" r="635" b="0"/>
            <wp:docPr id="8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A7" w:rsidRDefault="00793FA7" w:rsidP="00793FA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3FA7" w:rsidRDefault="00793FA7" w:rsidP="00793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грамотности кадастровых инженеров – приоритетная задача Кадастровой палаты по Свердловской области</w:t>
      </w:r>
    </w:p>
    <w:p w:rsidR="00793FA7" w:rsidRDefault="00793FA7" w:rsidP="00793FA7">
      <w:pPr>
        <w:ind w:firstLine="68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Практически каждому жителю Свердловской области хоть раз в своей жизни приходилось сталкиваться с проблемой выбора кадастрового инженера. </w:t>
      </w:r>
      <w:r>
        <w:rPr>
          <w:sz w:val="28"/>
          <w:szCs w:val="28"/>
          <w:shd w:val="clear" w:color="auto" w:fill="FFFFFF"/>
        </w:rPr>
        <w:t xml:space="preserve">При проведении любых операций с объектами недвижимости (купля-продажа, дарение, наследование, приватизация, изменение площади и т.п.) необходимо провести комплекс кадастровых работ, которые включают в себя обмеры, координирование границ и формирование межевого плана, технического плана или акта обследования с последующей сдачей пакета документов в органы регистрации прав. </w:t>
      </w:r>
      <w:r>
        <w:rPr>
          <w:b/>
          <w:sz w:val="28"/>
          <w:szCs w:val="28"/>
          <w:shd w:val="clear" w:color="auto" w:fill="FFFFFF"/>
        </w:rPr>
        <w:t>Для выполнения всех этих задач вам понадобятся услуги кадастрового инженера.</w:t>
      </w:r>
    </w:p>
    <w:p w:rsidR="00793FA7" w:rsidRDefault="00793FA7" w:rsidP="00793FA7">
      <w:pPr>
        <w:pStyle w:val="msonormalbullet3gif"/>
        <w:ind w:firstLine="6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Обязательным условием при выборе надежного кадастрового         инженера является наличие </w:t>
      </w:r>
      <w:r>
        <w:rPr>
          <w:b/>
          <w:sz w:val="28"/>
          <w:szCs w:val="28"/>
          <w:shd w:val="clear" w:color="auto" w:fill="FFFFFF"/>
        </w:rPr>
        <w:t>действующего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квалификационного аттестата.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793FA7" w:rsidRDefault="00793FA7" w:rsidP="00793FA7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Кадастровой палаты, в 2016 году по Свердловской области было обработано 130 тыс. заявлений о постановке на кадастровый учет, при этом 13 % из них получили отказ в осуществлении ГКУ. Доля приостановлений составила и того больше - 25%.  Граждане вынуждены дольше ждать  постановки в связи с некачественной подготовкой необходимых для кадастрового учета документов.</w:t>
      </w:r>
    </w:p>
    <w:p w:rsidR="00793FA7" w:rsidRDefault="00793FA7" w:rsidP="00793FA7">
      <w:pPr>
        <w:ind w:right="-1" w:firstLine="680"/>
        <w:jc w:val="both"/>
        <w:rPr>
          <w:sz w:val="24"/>
          <w:szCs w:val="24"/>
        </w:rPr>
      </w:pPr>
      <w:r>
        <w:rPr>
          <w:bCs/>
          <w:sz w:val="28"/>
          <w:szCs w:val="28"/>
          <w:shd w:val="clear" w:color="auto" w:fill="FFFFFF"/>
        </w:rPr>
        <w:t xml:space="preserve">Кадастровая палата по Свердловской области на постоянной основе проводит лекции и семинары для кадастровых инженеров. </w:t>
      </w:r>
      <w:r>
        <w:rPr>
          <w:sz w:val="28"/>
          <w:szCs w:val="28"/>
        </w:rPr>
        <w:t xml:space="preserve">«Данные лекции очень важны не только для Кадастровой палаты и самих кадастровых инженеров, они напрямую влияют на жителей Урала. Заказав кадастровые работы у кадастрового инженера, который постоянно совершенствует свои знания, посещает наши лекции, человек может быть уверен, что все будет сделано правильно и в срок» - сообщил директор Кадастровой палаты по Свердловской области Владимир </w:t>
      </w:r>
      <w:proofErr w:type="spellStart"/>
      <w:r>
        <w:rPr>
          <w:sz w:val="28"/>
          <w:szCs w:val="28"/>
        </w:rPr>
        <w:t>Вафин</w:t>
      </w:r>
      <w:proofErr w:type="spellEnd"/>
      <w:r>
        <w:rPr>
          <w:sz w:val="28"/>
          <w:szCs w:val="28"/>
        </w:rPr>
        <w:t xml:space="preserve">. Обучение кадастровых инженеров способствует уменьшению числа приостановлений. Что напрямую влияет на улучшение отношения заявителей к качеству предоставления государственных услуг.  </w:t>
      </w:r>
    </w:p>
    <w:p w:rsidR="00793FA7" w:rsidRDefault="00793FA7" w:rsidP="00793FA7">
      <w:pPr>
        <w:ind w:right="-1" w:firstLine="709"/>
        <w:jc w:val="both"/>
        <w:outlineLvl w:val="0"/>
        <w:rPr>
          <w:b/>
          <w:bCs/>
          <w:i/>
          <w:iCs/>
          <w:kern w:val="36"/>
          <w:sz w:val="28"/>
        </w:rPr>
      </w:pPr>
      <w:r>
        <w:rPr>
          <w:bCs/>
          <w:sz w:val="28"/>
          <w:szCs w:val="28"/>
          <w:shd w:val="clear" w:color="auto" w:fill="FFFFFF"/>
        </w:rPr>
        <w:t xml:space="preserve">29 июня Кадастровая палата по Свердловской области </w:t>
      </w:r>
      <w:proofErr w:type="gramStart"/>
      <w:r>
        <w:rPr>
          <w:bCs/>
          <w:sz w:val="28"/>
          <w:szCs w:val="28"/>
          <w:shd w:val="clear" w:color="auto" w:fill="FFFFFF"/>
        </w:rPr>
        <w:t>провела очередную лекцию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на тему: </w:t>
      </w:r>
      <w:r>
        <w:rPr>
          <w:b/>
          <w:bCs/>
          <w:i/>
          <w:iCs/>
          <w:kern w:val="36"/>
          <w:sz w:val="28"/>
        </w:rPr>
        <w:t>«Особенности осуществления кадастрового учета объектов недвижимости в соответствии с новыми положениями Федерального закона от 13.07.2017 № 218-ФЗ «О государственной регистрации недвижимости».</w:t>
      </w:r>
    </w:p>
    <w:p w:rsidR="00793FA7" w:rsidRDefault="00793FA7" w:rsidP="00793FA7">
      <w:pPr>
        <w:ind w:right="-284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рамках данной темы были рассмотрены следующие вопросы: </w:t>
      </w:r>
    </w:p>
    <w:p w:rsidR="00793FA7" w:rsidRDefault="00793FA7" w:rsidP="00793FA7">
      <w:pPr>
        <w:ind w:firstLine="680"/>
        <w:jc w:val="both"/>
        <w:rPr>
          <w:sz w:val="24"/>
          <w:szCs w:val="24"/>
        </w:rPr>
      </w:pPr>
      <w:r>
        <w:rPr>
          <w:sz w:val="28"/>
          <w:szCs w:val="28"/>
        </w:rPr>
        <w:t>-     особенности подготовки технических и межевых планов с 01.01.2017;</w:t>
      </w:r>
    </w:p>
    <w:p w:rsidR="00793FA7" w:rsidRDefault="00793FA7" w:rsidP="00793FA7">
      <w:pPr>
        <w:ind w:firstLine="68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-  основные причины приостановок при осуществлении государственного кадастрового учета;</w:t>
      </w:r>
    </w:p>
    <w:p w:rsidR="00793FA7" w:rsidRDefault="00793FA7" w:rsidP="00793FA7">
      <w:pPr>
        <w:ind w:right="-28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состоялся </w:t>
      </w:r>
      <w:r>
        <w:rPr>
          <w:b/>
          <w:bCs/>
          <w:sz w:val="28"/>
        </w:rPr>
        <w:t xml:space="preserve">круглый стол с участием </w:t>
      </w:r>
      <w:r>
        <w:rPr>
          <w:sz w:val="28"/>
          <w:szCs w:val="28"/>
        </w:rPr>
        <w:t xml:space="preserve">заместителя директора филиала ФГБУ «ФКП Росреестра» </w:t>
      </w:r>
      <w:proofErr w:type="spellStart"/>
      <w:r>
        <w:rPr>
          <w:sz w:val="28"/>
          <w:szCs w:val="28"/>
        </w:rPr>
        <w:t>Янтюшевой</w:t>
      </w:r>
      <w:proofErr w:type="spellEnd"/>
      <w:r>
        <w:rPr>
          <w:sz w:val="28"/>
          <w:szCs w:val="28"/>
        </w:rPr>
        <w:t xml:space="preserve"> Татьяны Николаевны</w:t>
      </w:r>
      <w:r>
        <w:rPr>
          <w:b/>
          <w:bCs/>
          <w:sz w:val="28"/>
        </w:rPr>
        <w:t>,</w:t>
      </w:r>
      <w:r>
        <w:rPr>
          <w:sz w:val="28"/>
          <w:szCs w:val="28"/>
        </w:rPr>
        <w:t xml:space="preserve"> в рамках которого все желающие могли задать вопросы по обсуждаемой теме, поделиться проблемами, с которыми сталкиваются в ходе своей работы.</w:t>
      </w:r>
    </w:p>
    <w:p w:rsidR="00793FA7" w:rsidRDefault="00793FA7" w:rsidP="00793FA7">
      <w:pPr>
        <w:pStyle w:val="msonormalbullet2gif"/>
        <w:ind w:firstLine="68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данный момент согласно государственному реестру на территории Свердловской области </w:t>
      </w:r>
      <w:r>
        <w:rPr>
          <w:sz w:val="28"/>
          <w:szCs w:val="28"/>
          <w:shd w:val="clear" w:color="auto" w:fill="FFFFFF"/>
        </w:rPr>
        <w:t>845 зарегистрированы кадастровых аттестованных инженеров, при этом осуществляют свою деятельность 564 специалиста. Поэтому у вас всегда есть возможность выбора на основе конкуренции.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793FA7" w:rsidRDefault="00793FA7" w:rsidP="00793FA7">
      <w:pPr>
        <w:pStyle w:val="msonormalbullet2gif"/>
        <w:ind w:firstLine="68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Реестр кадастровых инженеров с наличием квалификационного аттестата размещен на официальном сайте Росреестра </w:t>
      </w: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разделе «Сервисы». Здесь же вы можете произвести запрос по уточнению данных о деятельности конкретного кадастрового инженера.</w:t>
      </w:r>
    </w:p>
    <w:p w:rsidR="00793FA7" w:rsidRDefault="00793FA7" w:rsidP="00793FA7">
      <w:pPr>
        <w:pStyle w:val="msonormalbullet2gif"/>
        <w:jc w:val="both"/>
        <w:rPr>
          <w:bCs/>
          <w:sz w:val="32"/>
          <w:szCs w:val="32"/>
          <w:shd w:val="clear" w:color="auto" w:fill="FFFFFF"/>
        </w:rPr>
      </w:pPr>
    </w:p>
    <w:p w:rsidR="00793FA7" w:rsidRDefault="00793FA7" w:rsidP="00793FA7">
      <w:pPr>
        <w:ind w:firstLine="709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Филиал ФГБУ «ФКП Росреестра» по Свердловской области</w:t>
      </w:r>
    </w:p>
    <w:p w:rsidR="00793FA7" w:rsidRDefault="00793FA7" w:rsidP="00793FA7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93FA7" w:rsidRDefault="00793FA7" w:rsidP="00793FA7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93FA7" w:rsidRDefault="00793FA7" w:rsidP="00793FA7">
      <w:pPr>
        <w:pStyle w:val="msonormalbullet2gi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C7427" w:rsidRDefault="00DC7427">
      <w:bookmarkStart w:id="0" w:name="_GoBack"/>
      <w:bookmarkEnd w:id="0"/>
    </w:p>
    <w:sectPr w:rsidR="00DC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CE"/>
    <w:rsid w:val="004F31CE"/>
    <w:rsid w:val="00793FA7"/>
    <w:rsid w:val="00B1251F"/>
    <w:rsid w:val="00D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FA7"/>
  </w:style>
  <w:style w:type="paragraph" w:customStyle="1" w:styleId="msonormalbullet2gif">
    <w:name w:val="msonormalbullet2.gif"/>
    <w:basedOn w:val="a"/>
    <w:rsid w:val="00793FA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793FA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3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FA7"/>
  </w:style>
  <w:style w:type="paragraph" w:customStyle="1" w:styleId="msonormalbullet2gif">
    <w:name w:val="msonormalbullet2.gif"/>
    <w:basedOn w:val="a"/>
    <w:rsid w:val="00793FA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793FA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3F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2017-07-10T10:54:00Z</dcterms:created>
  <dcterms:modified xsi:type="dcterms:W3CDTF">2017-07-10T10:55:00Z</dcterms:modified>
</cp:coreProperties>
</file>