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9" w:rsidRPr="002D23D3" w:rsidRDefault="00B93EC9" w:rsidP="00B93EC9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53C3C12" wp14:editId="72D93263">
            <wp:extent cx="533400" cy="6096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C9" w:rsidRPr="002D23D3" w:rsidRDefault="00B93EC9" w:rsidP="00B93EC9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B93EC9" w:rsidRPr="002D23D3" w:rsidRDefault="00E01BE7" w:rsidP="002D23D3">
      <w:pPr>
        <w:pStyle w:val="af0"/>
        <w:jc w:val="center"/>
        <w:rPr>
          <w:rFonts w:ascii="Liberation Serif" w:hAnsi="Liberation Serif"/>
          <w:b/>
          <w:sz w:val="28"/>
        </w:rPr>
      </w:pPr>
      <w:r w:rsidRPr="002D23D3">
        <w:rPr>
          <w:rFonts w:ascii="Liberation Serif" w:hAnsi="Liberation Serif"/>
          <w:b/>
          <w:sz w:val="28"/>
        </w:rPr>
        <w:t>ПОСТАНОВЛЕНИЕ</w:t>
      </w:r>
    </w:p>
    <w:p w:rsidR="00B93EC9" w:rsidRPr="002D23D3" w:rsidRDefault="00B93EC9" w:rsidP="00B93EC9">
      <w:pPr>
        <w:pStyle w:val="af0"/>
        <w:jc w:val="center"/>
        <w:rPr>
          <w:rFonts w:ascii="Liberation Serif" w:hAnsi="Liberation Serif"/>
          <w:b/>
          <w:sz w:val="28"/>
        </w:rPr>
      </w:pPr>
      <w:r w:rsidRPr="002D23D3">
        <w:rPr>
          <w:rFonts w:ascii="Liberation Serif" w:hAnsi="Liberation Serif"/>
          <w:b/>
          <w:sz w:val="28"/>
        </w:rPr>
        <w:t>АДМИНИСТРАЦИИ ГАРИНСКОГО ГОРОДСКОГО ОКРУГА</w:t>
      </w: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  <w:r w:rsidRPr="002D23D3">
        <w:rPr>
          <w:rFonts w:ascii="Liberation Serif" w:hAnsi="Liberation Serif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8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68"/>
        <w:gridCol w:w="403"/>
        <w:gridCol w:w="1104"/>
        <w:gridCol w:w="1597"/>
        <w:gridCol w:w="1398"/>
        <w:gridCol w:w="491"/>
        <w:gridCol w:w="491"/>
        <w:gridCol w:w="491"/>
        <w:gridCol w:w="160"/>
      </w:tblGrid>
      <w:tr w:rsidR="002D23D3" w:rsidRPr="002D23D3" w:rsidTr="002D23D3">
        <w:trPr>
          <w:trHeight w:val="209"/>
        </w:trPr>
        <w:tc>
          <w:tcPr>
            <w:tcW w:w="160" w:type="dxa"/>
          </w:tcPr>
          <w:p w:rsidR="00B93EC9" w:rsidRPr="002D23D3" w:rsidRDefault="00B93EC9">
            <w:pPr>
              <w:ind w:right="-39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68" w:type="dxa"/>
          </w:tcPr>
          <w:p w:rsidR="00B93EC9" w:rsidRPr="002D23D3" w:rsidRDefault="005B104F">
            <w:pPr>
              <w:pStyle w:val="af0"/>
              <w:spacing w:line="276" w:lineRule="auto"/>
              <w:rPr>
                <w:rFonts w:ascii="Liberation Serif" w:hAnsi="Liberation Serif"/>
                <w:sz w:val="28"/>
              </w:rPr>
            </w:pPr>
            <w:r w:rsidRPr="002D23D3">
              <w:rPr>
                <w:rFonts w:ascii="Liberation Serif" w:hAnsi="Liberation Serif"/>
                <w:sz w:val="28"/>
              </w:rPr>
              <w:t>22.02.2024</w:t>
            </w:r>
          </w:p>
          <w:p w:rsidR="00B93EC9" w:rsidRPr="002D23D3" w:rsidRDefault="00B93EC9">
            <w:pPr>
              <w:pStyle w:val="af0"/>
              <w:spacing w:line="276" w:lineRule="auto"/>
              <w:rPr>
                <w:rFonts w:ascii="Liberation Serif" w:hAnsi="Liberation Serif"/>
                <w:sz w:val="28"/>
              </w:rPr>
            </w:pPr>
            <w:r w:rsidRPr="002D23D3">
              <w:rPr>
                <w:rFonts w:ascii="Liberation Serif" w:hAnsi="Liberation Serif"/>
                <w:sz w:val="28"/>
              </w:rPr>
              <w:t>п.г.т. Гари</w:t>
            </w:r>
          </w:p>
          <w:p w:rsidR="00B93EC9" w:rsidRPr="002D23D3" w:rsidRDefault="00B93EC9">
            <w:pPr>
              <w:pStyle w:val="af0"/>
              <w:spacing w:line="276" w:lineRule="auto"/>
              <w:rPr>
                <w:rFonts w:ascii="Liberation Serif" w:hAnsi="Liberation Serif"/>
                <w:sz w:val="28"/>
              </w:rPr>
            </w:pPr>
          </w:p>
        </w:tc>
        <w:tc>
          <w:tcPr>
            <w:tcW w:w="403" w:type="dxa"/>
          </w:tcPr>
          <w:p w:rsidR="00B93EC9" w:rsidRPr="002D23D3" w:rsidRDefault="00B93EC9">
            <w:pPr>
              <w:pStyle w:val="af0"/>
              <w:spacing w:line="276" w:lineRule="auto"/>
              <w:rPr>
                <w:rFonts w:ascii="Liberation Serif" w:hAnsi="Liberation Serif"/>
                <w:sz w:val="28"/>
              </w:rPr>
            </w:pPr>
          </w:p>
        </w:tc>
        <w:tc>
          <w:tcPr>
            <w:tcW w:w="1104" w:type="dxa"/>
          </w:tcPr>
          <w:p w:rsidR="00B93EC9" w:rsidRPr="002D23D3" w:rsidRDefault="00B93EC9">
            <w:pPr>
              <w:pStyle w:val="af0"/>
              <w:spacing w:line="276" w:lineRule="auto"/>
              <w:rPr>
                <w:rFonts w:ascii="Liberation Serif" w:hAnsi="Liberation Serif"/>
                <w:sz w:val="28"/>
              </w:rPr>
            </w:pPr>
          </w:p>
        </w:tc>
        <w:tc>
          <w:tcPr>
            <w:tcW w:w="2995" w:type="dxa"/>
            <w:gridSpan w:val="2"/>
            <w:hideMark/>
          </w:tcPr>
          <w:p w:rsidR="00B93EC9" w:rsidRPr="002D23D3" w:rsidRDefault="002D23D3">
            <w:pPr>
              <w:pStyle w:val="af0"/>
              <w:spacing w:line="276" w:lineRule="auto"/>
              <w:rPr>
                <w:rFonts w:ascii="Liberation Serif" w:hAnsi="Liberation Serif"/>
                <w:sz w:val="28"/>
              </w:rPr>
            </w:pPr>
            <w:r w:rsidRPr="002D23D3">
              <w:rPr>
                <w:rFonts w:ascii="Liberation Serif" w:hAnsi="Liberation Serif"/>
                <w:sz w:val="28"/>
              </w:rPr>
              <w:t xml:space="preserve">         </w:t>
            </w:r>
            <w:r w:rsidR="005B104F" w:rsidRPr="002D23D3">
              <w:rPr>
                <w:rFonts w:ascii="Liberation Serif" w:hAnsi="Liberation Serif"/>
                <w:sz w:val="28"/>
              </w:rPr>
              <w:t>№ 138</w:t>
            </w:r>
          </w:p>
        </w:tc>
        <w:tc>
          <w:tcPr>
            <w:tcW w:w="491" w:type="dxa"/>
          </w:tcPr>
          <w:p w:rsidR="00B93EC9" w:rsidRPr="002D23D3" w:rsidRDefault="00B93EC9">
            <w:pPr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93EC9" w:rsidRPr="002D23D3" w:rsidRDefault="00B93EC9">
            <w:pPr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B93EC9" w:rsidRPr="002D23D3" w:rsidRDefault="00B93EC9">
            <w:pPr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B93EC9" w:rsidRPr="002D23D3" w:rsidRDefault="00B93EC9">
            <w:pPr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D23D3" w:rsidRPr="002D23D3" w:rsidTr="002D23D3">
        <w:trPr>
          <w:gridAfter w:val="5"/>
          <w:wAfter w:w="3031" w:type="dxa"/>
          <w:trHeight w:val="1620"/>
        </w:trPr>
        <w:tc>
          <w:tcPr>
            <w:tcW w:w="5032" w:type="dxa"/>
            <w:gridSpan w:val="5"/>
          </w:tcPr>
          <w:p w:rsidR="00B93EC9" w:rsidRPr="002D23D3" w:rsidRDefault="00B93EC9" w:rsidP="002D23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D23D3">
              <w:rPr>
                <w:rFonts w:ascii="Liberation Serif" w:hAnsi="Liberation Serif"/>
                <w:b/>
                <w:sz w:val="24"/>
                <w:szCs w:val="24"/>
              </w:rPr>
              <w:t xml:space="preserve">Об утверждении Порядка </w:t>
            </w:r>
            <w:r w:rsidR="002D23D3" w:rsidRPr="002D23D3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2D23D3">
              <w:rPr>
                <w:rFonts w:ascii="Liberation Serif" w:hAnsi="Liberation Serif"/>
                <w:b/>
                <w:sz w:val="24"/>
                <w:szCs w:val="24"/>
              </w:rPr>
              <w:t>рганизации и проведения текущего и капитального</w:t>
            </w:r>
            <w:r w:rsidR="00BF1A90" w:rsidRPr="002D23D3">
              <w:rPr>
                <w:rFonts w:ascii="Liberation Serif" w:hAnsi="Liberation Serif"/>
                <w:b/>
                <w:sz w:val="24"/>
                <w:szCs w:val="24"/>
              </w:rPr>
              <w:t xml:space="preserve"> ремонта </w:t>
            </w:r>
            <w:r w:rsidRPr="002D23D3">
              <w:rPr>
                <w:rFonts w:ascii="Liberation Serif" w:hAnsi="Liberation Serif"/>
                <w:b/>
                <w:sz w:val="24"/>
                <w:szCs w:val="24"/>
              </w:rPr>
              <w:t>объектов муниципального жилищного фонда Гаринского городского округа</w:t>
            </w:r>
          </w:p>
        </w:tc>
      </w:tr>
    </w:tbl>
    <w:p w:rsidR="00B93EC9" w:rsidRPr="002D23D3" w:rsidRDefault="00B93EC9" w:rsidP="00B93EC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</w:rPr>
      </w:pPr>
      <w:r w:rsidRPr="002D23D3">
        <w:rPr>
          <w:rFonts w:ascii="Liberation Serif" w:hAnsi="Liberation Serif"/>
        </w:rPr>
        <w:t xml:space="preserve">       </w:t>
      </w:r>
    </w:p>
    <w:p w:rsidR="00B93EC9" w:rsidRPr="002D23D3" w:rsidRDefault="00B93EC9" w:rsidP="00B93EC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B93EC9" w:rsidRPr="002D23D3" w:rsidRDefault="00B93EC9" w:rsidP="00B93EC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B93EC9" w:rsidRPr="002D23D3" w:rsidRDefault="00B93EC9" w:rsidP="00B93EC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B93EC9" w:rsidRPr="002D23D3" w:rsidRDefault="00B93EC9" w:rsidP="00B93EC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B93EC9" w:rsidRPr="002D23D3" w:rsidRDefault="00B93EC9" w:rsidP="00B93EC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2D23D3" w:rsidRPr="002D23D3" w:rsidRDefault="002D23D3" w:rsidP="002D23D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D23D3">
        <w:rPr>
          <w:rFonts w:ascii="Liberation Serif" w:hAnsi="Liberation Serif"/>
          <w:sz w:val="28"/>
          <w:szCs w:val="28"/>
        </w:rPr>
        <w:tab/>
      </w:r>
      <w:r w:rsidR="00B93EC9" w:rsidRPr="002D23D3">
        <w:rPr>
          <w:rFonts w:ascii="Liberation Serif" w:hAnsi="Liberation Serif"/>
          <w:sz w:val="28"/>
          <w:szCs w:val="28"/>
        </w:rPr>
        <w:t xml:space="preserve"> </w:t>
      </w:r>
    </w:p>
    <w:p w:rsidR="00B93EC9" w:rsidRPr="002D23D3" w:rsidRDefault="002D23D3" w:rsidP="002D23D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</w:rPr>
      </w:pPr>
      <w:r w:rsidRPr="002D23D3">
        <w:rPr>
          <w:rFonts w:ascii="Liberation Serif" w:hAnsi="Liberation Serif"/>
          <w:sz w:val="28"/>
          <w:szCs w:val="28"/>
        </w:rPr>
        <w:tab/>
      </w:r>
      <w:proofErr w:type="gramStart"/>
      <w:r w:rsidR="00B93EC9" w:rsidRPr="002D23D3"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 w:rsidR="00B93EC9" w:rsidRPr="002D23D3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 w:rsidR="00B93EC9" w:rsidRPr="002D23D3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="00B93EC9" w:rsidRPr="002D23D3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B93EC9" w:rsidRPr="002D23D3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93EC9" w:rsidRPr="002D23D3">
        <w:rPr>
          <w:rFonts w:ascii="Liberation Serif" w:eastAsia="Times New Roman" w:hAnsi="Liberation Serif" w:cs="Arial"/>
          <w:kern w:val="36"/>
          <w:sz w:val="28"/>
          <w:szCs w:val="28"/>
        </w:rPr>
        <w:t xml:space="preserve"> "Жилищным кодексом Российской Федерации" от 29.12.2004 N 188-ФЗ (ред. от 14.11.2023),</w:t>
      </w:r>
      <w:r w:rsidR="00B93EC9" w:rsidRPr="002D23D3">
        <w:rPr>
          <w:rFonts w:ascii="Liberation Serif" w:hAnsi="Liberation Serif"/>
          <w:sz w:val="28"/>
          <w:szCs w:val="28"/>
        </w:rPr>
        <w:t xml:space="preserve"> </w:t>
      </w:r>
      <w:r w:rsidR="00B93EC9" w:rsidRPr="002D23D3">
        <w:rPr>
          <w:rFonts w:ascii="Liberation Serif" w:eastAsia="Times New Roman" w:hAnsi="Liberation Serif" w:cs="Times New Roman"/>
          <w:sz w:val="28"/>
          <w:szCs w:val="28"/>
        </w:rPr>
        <w:t>Постановлением Государственного комитета Российской Федерации</w:t>
      </w:r>
      <w:r w:rsidRPr="002D23D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</w:t>
      </w:r>
      <w:r w:rsidR="00B93EC9" w:rsidRPr="002D23D3">
        <w:rPr>
          <w:rFonts w:ascii="Liberation Serif" w:eastAsia="Times New Roman" w:hAnsi="Liberation Serif" w:cs="Times New Roman"/>
          <w:sz w:val="28"/>
          <w:szCs w:val="28"/>
        </w:rPr>
        <w:t xml:space="preserve">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  <w:proofErr w:type="gramEnd"/>
      <w:r w:rsidR="00B93EC9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93EC9" w:rsidRPr="002D23D3">
        <w:rPr>
          <w:rFonts w:ascii="Liberation Serif" w:hAnsi="Liberation Serif" w:cs="Times New Roman"/>
          <w:sz w:val="28"/>
          <w:szCs w:val="28"/>
        </w:rPr>
        <w:t>Положением об организации и проведении реконструкции, ремонта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B93EC9" w:rsidRPr="002D23D3">
        <w:rPr>
          <w:rFonts w:ascii="Liberation Serif" w:hAnsi="Liberation Serif" w:cs="Times New Roman"/>
          <w:sz w:val="28"/>
          <w:szCs w:val="28"/>
        </w:rPr>
        <w:t xml:space="preserve"> и технического обслуживания жилых зданий, объектов коммунального и социально-культурного назначения </w:t>
      </w:r>
      <w:hyperlink r:id="rId12" w:history="1">
        <w:r w:rsidR="00B93EC9" w:rsidRPr="002D23D3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ВСН 58-88 (р)</w:t>
        </w:r>
      </w:hyperlink>
      <w:r w:rsidR="00B93EC9" w:rsidRPr="002D23D3">
        <w:rPr>
          <w:rFonts w:ascii="Liberation Serif" w:hAnsi="Liberation Serif" w:cs="Times New Roman"/>
          <w:sz w:val="28"/>
          <w:szCs w:val="28"/>
        </w:rPr>
        <w:t xml:space="preserve">, утвержденным </w:t>
      </w:r>
      <w:hyperlink r:id="rId13" w:history="1">
        <w:r w:rsidR="00B93EC9" w:rsidRPr="002D23D3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приказом</w:t>
        </w:r>
      </w:hyperlink>
      <w:r w:rsidR="00B93EC9" w:rsidRPr="002D23D3">
        <w:rPr>
          <w:rFonts w:ascii="Liberation Serif" w:hAnsi="Liberation Serif" w:cs="Times New Roman"/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B93EC9" w:rsidRPr="002D23D3">
        <w:rPr>
          <w:rFonts w:ascii="Liberation Serif" w:hAnsi="Liberation Serif" w:cs="Times New Roman"/>
          <w:sz w:val="28"/>
          <w:szCs w:val="28"/>
        </w:rPr>
        <w:t xml:space="preserve"> № 312</w:t>
      </w:r>
      <w:r w:rsidR="00B93EC9" w:rsidRPr="002D23D3">
        <w:rPr>
          <w:rFonts w:ascii="Liberation Serif" w:hAnsi="Liberation Serif"/>
          <w:sz w:val="28"/>
          <w:szCs w:val="28"/>
        </w:rPr>
        <w:t xml:space="preserve">, Правил благоустройства территории Гаринского городского округа  утвержденных </w:t>
      </w:r>
      <w:r w:rsidRPr="002D23D3">
        <w:rPr>
          <w:rFonts w:ascii="Liberation Serif" w:hAnsi="Liberation Serif"/>
          <w:sz w:val="28"/>
          <w:szCs w:val="28"/>
        </w:rPr>
        <w:t>решением</w:t>
      </w:r>
      <w:r w:rsidR="00B93EC9" w:rsidRPr="002D23D3">
        <w:rPr>
          <w:rFonts w:ascii="Liberation Serif" w:hAnsi="Liberation Serif"/>
          <w:sz w:val="28"/>
          <w:szCs w:val="28"/>
        </w:rPr>
        <w:t xml:space="preserve"> Думы Гаринского городского округа от 23 августа 2018 года № 102/17, руководствуясь Уставом Гаринского городского округа, </w:t>
      </w:r>
      <w:proofErr w:type="gramEnd"/>
    </w:p>
    <w:p w:rsidR="00B93EC9" w:rsidRPr="002D23D3" w:rsidRDefault="00B93EC9" w:rsidP="00B93EC9">
      <w:pPr>
        <w:pStyle w:val="1"/>
        <w:shd w:val="clear" w:color="auto" w:fill="FFFFFF"/>
        <w:spacing w:before="161" w:after="161"/>
        <w:rPr>
          <w:rFonts w:ascii="Liberation Serif" w:hAnsi="Liberation Serif" w:cs="Arial"/>
          <w:b w:val="0"/>
          <w:sz w:val="28"/>
          <w:szCs w:val="28"/>
        </w:rPr>
      </w:pPr>
      <w:r w:rsidRPr="002D23D3">
        <w:rPr>
          <w:rFonts w:ascii="Liberation Serif" w:hAnsi="Liberation Serif"/>
          <w:sz w:val="28"/>
          <w:szCs w:val="28"/>
        </w:rPr>
        <w:t>ПОСТАНОВЛЯЮ:</w:t>
      </w:r>
    </w:p>
    <w:p w:rsidR="00B93EC9" w:rsidRPr="002D23D3" w:rsidRDefault="00B93EC9" w:rsidP="002D23D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Liberation Serif" w:hAnsi="Liberation Serif"/>
          <w:sz w:val="28"/>
          <w:szCs w:val="28"/>
        </w:rPr>
      </w:pPr>
      <w:r w:rsidRPr="002D23D3">
        <w:rPr>
          <w:rFonts w:ascii="Liberation Serif" w:hAnsi="Liberation Serif"/>
          <w:sz w:val="28"/>
          <w:szCs w:val="28"/>
        </w:rPr>
        <w:t xml:space="preserve">Утвердить «Порядок организации и проведения текущего </w:t>
      </w:r>
      <w:r w:rsidR="002D23D3">
        <w:rPr>
          <w:rFonts w:ascii="Liberation Serif" w:hAnsi="Liberation Serif"/>
          <w:sz w:val="28"/>
          <w:szCs w:val="28"/>
        </w:rPr>
        <w:t xml:space="preserve">                                  </w:t>
      </w:r>
      <w:bookmarkStart w:id="0" w:name="_GoBack"/>
      <w:bookmarkEnd w:id="0"/>
      <w:r w:rsidRPr="002D23D3">
        <w:rPr>
          <w:rFonts w:ascii="Liberation Serif" w:hAnsi="Liberation Serif"/>
          <w:sz w:val="28"/>
          <w:szCs w:val="28"/>
        </w:rPr>
        <w:t xml:space="preserve">и капитального ремонта объектов муниципального жилищного фонда Гаринского городского округа» (Приложение 1). </w:t>
      </w:r>
    </w:p>
    <w:p w:rsidR="00B93EC9" w:rsidRPr="002D23D3" w:rsidRDefault="00B93EC9" w:rsidP="002D23D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23D3">
        <w:rPr>
          <w:rFonts w:ascii="Liberation Serif" w:eastAsia="Calibri" w:hAnsi="Liberation Serif" w:cs="Liberation Serif"/>
          <w:sz w:val="28"/>
          <w:szCs w:val="28"/>
        </w:rPr>
        <w:t>Утвердить состав комиссии по обследованию объектов муниципального жилищного фонда и опреде</w:t>
      </w:r>
      <w:r w:rsidR="00882034" w:rsidRPr="002D23D3">
        <w:rPr>
          <w:rFonts w:ascii="Liberation Serif" w:eastAsia="Calibri" w:hAnsi="Liberation Serif" w:cs="Liberation Serif"/>
          <w:sz w:val="28"/>
          <w:szCs w:val="28"/>
        </w:rPr>
        <w:t xml:space="preserve">лению его технического состояния </w:t>
      </w:r>
      <w:r w:rsidRPr="002D23D3">
        <w:rPr>
          <w:rFonts w:ascii="Liberation Serif" w:eastAsia="Calibri" w:hAnsi="Liberation Serif" w:cs="Liberation Serif"/>
          <w:sz w:val="28"/>
          <w:szCs w:val="28"/>
        </w:rPr>
        <w:t xml:space="preserve">(Приложение 2). </w:t>
      </w:r>
    </w:p>
    <w:p w:rsidR="00737A90" w:rsidRPr="002D23D3" w:rsidRDefault="00737A90" w:rsidP="002D23D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23D3">
        <w:rPr>
          <w:rFonts w:ascii="Liberation Serif" w:eastAsia="Calibri" w:hAnsi="Liberation Serif" w:cs="Liberation Serif"/>
          <w:sz w:val="28"/>
          <w:szCs w:val="28"/>
        </w:rPr>
        <w:t>Утвердить перечень работ, относящихся к текущему ремонту, выполняемых нанимателем (Приложение 3).</w:t>
      </w:r>
    </w:p>
    <w:p w:rsidR="00737A90" w:rsidRPr="002D23D3" w:rsidRDefault="00737A90" w:rsidP="002D23D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23D3">
        <w:rPr>
          <w:rFonts w:ascii="Liberation Serif" w:eastAsia="Calibri" w:hAnsi="Liberation Serif" w:cs="Liberation Serif"/>
          <w:sz w:val="28"/>
          <w:szCs w:val="28"/>
        </w:rPr>
        <w:t xml:space="preserve">Утвердить перечень работ, производимых при капитальном ремонте </w:t>
      </w:r>
      <w:r w:rsidRPr="002D23D3">
        <w:rPr>
          <w:rFonts w:ascii="Liberation Serif" w:eastAsia="Calibri" w:hAnsi="Liberation Serif" w:cs="Liberation Serif"/>
          <w:sz w:val="28"/>
          <w:szCs w:val="28"/>
        </w:rPr>
        <w:lastRenderedPageBreak/>
        <w:t>жилищного фонда (Приложение 4).</w:t>
      </w:r>
    </w:p>
    <w:p w:rsidR="00737A90" w:rsidRPr="002D23D3" w:rsidRDefault="00737A90" w:rsidP="002D23D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23D3">
        <w:rPr>
          <w:rFonts w:ascii="Liberation Serif" w:eastAsia="Calibri" w:hAnsi="Liberation Serif" w:cs="Liberation Serif"/>
          <w:sz w:val="28"/>
          <w:szCs w:val="28"/>
        </w:rPr>
        <w:t>Утвердить минимальную продолжительность эффективной эксплуатации элементов зданий и объектов (Приложение 5).</w:t>
      </w:r>
    </w:p>
    <w:p w:rsidR="00B93EC9" w:rsidRPr="002D23D3" w:rsidRDefault="00737A90" w:rsidP="00B93EC9">
      <w:pPr>
        <w:pStyle w:val="af0"/>
        <w:ind w:firstLine="567"/>
        <w:jc w:val="both"/>
        <w:rPr>
          <w:rFonts w:ascii="Liberation Serif" w:hAnsi="Liberation Serif"/>
          <w:sz w:val="28"/>
        </w:rPr>
      </w:pPr>
      <w:r w:rsidRPr="002D23D3">
        <w:rPr>
          <w:rFonts w:ascii="Liberation Serif" w:hAnsi="Liberation Serif"/>
          <w:sz w:val="28"/>
        </w:rPr>
        <w:t xml:space="preserve">  6</w:t>
      </w:r>
      <w:r w:rsidR="00B93EC9" w:rsidRPr="002D23D3">
        <w:rPr>
          <w:rFonts w:ascii="Liberation Serif" w:hAnsi="Liberation Serif"/>
          <w:sz w:val="28"/>
        </w:rPr>
        <w:t>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B93EC9" w:rsidRPr="002D23D3" w:rsidRDefault="00737A90" w:rsidP="00B93EC9">
      <w:pPr>
        <w:pStyle w:val="af0"/>
        <w:ind w:firstLine="567"/>
        <w:jc w:val="both"/>
        <w:rPr>
          <w:rFonts w:ascii="Liberation Serif" w:hAnsi="Liberation Serif"/>
          <w:sz w:val="28"/>
        </w:rPr>
      </w:pPr>
      <w:r w:rsidRPr="002D23D3">
        <w:rPr>
          <w:rFonts w:ascii="Liberation Serif" w:hAnsi="Liberation Serif"/>
          <w:sz w:val="28"/>
        </w:rPr>
        <w:t xml:space="preserve"> 7</w:t>
      </w:r>
      <w:r w:rsidR="00B93EC9" w:rsidRPr="002D23D3">
        <w:rPr>
          <w:rFonts w:ascii="Liberation Serif" w:hAnsi="Liberation Serif"/>
          <w:sz w:val="28"/>
        </w:rPr>
        <w:t xml:space="preserve">. </w:t>
      </w:r>
      <w:proofErr w:type="gramStart"/>
      <w:r w:rsidR="00B93EC9" w:rsidRPr="002D23D3">
        <w:rPr>
          <w:rFonts w:ascii="Liberation Serif" w:hAnsi="Liberation Serif"/>
          <w:sz w:val="28"/>
        </w:rPr>
        <w:t>Контроль за</w:t>
      </w:r>
      <w:proofErr w:type="gramEnd"/>
      <w:r w:rsidR="00B93EC9" w:rsidRPr="002D23D3">
        <w:rPr>
          <w:rFonts w:ascii="Liberation Serif" w:hAnsi="Liberation Serif"/>
          <w:sz w:val="28"/>
        </w:rPr>
        <w:t xml:space="preserve">  исполнением настоящего постановления возложить на первого заместителя администрации Гаринского городского округа Т.В. Каргаеву.</w:t>
      </w:r>
    </w:p>
    <w:p w:rsidR="00B93EC9" w:rsidRPr="002D23D3" w:rsidRDefault="00B93EC9" w:rsidP="00B93EC9">
      <w:pPr>
        <w:pStyle w:val="af0"/>
        <w:ind w:firstLine="567"/>
        <w:jc w:val="both"/>
        <w:rPr>
          <w:rFonts w:ascii="Liberation Serif" w:hAnsi="Liberation Serif"/>
          <w:sz w:val="28"/>
        </w:rPr>
      </w:pPr>
      <w:r w:rsidRPr="002D23D3">
        <w:rPr>
          <w:rFonts w:ascii="Liberation Serif" w:hAnsi="Liberation Serif"/>
          <w:sz w:val="28"/>
        </w:rPr>
        <w:t xml:space="preserve"> </w:t>
      </w:r>
    </w:p>
    <w:p w:rsidR="00B93EC9" w:rsidRPr="002D23D3" w:rsidRDefault="00B93EC9" w:rsidP="00B93EC9">
      <w:pPr>
        <w:pStyle w:val="af0"/>
        <w:jc w:val="both"/>
        <w:rPr>
          <w:rFonts w:ascii="Liberation Serif" w:hAnsi="Liberation Serif"/>
          <w:sz w:val="28"/>
        </w:rPr>
      </w:pPr>
      <w:r w:rsidRPr="002D23D3">
        <w:rPr>
          <w:rFonts w:ascii="Liberation Serif" w:hAnsi="Liberation Serif"/>
          <w:bCs/>
          <w:sz w:val="28"/>
        </w:rPr>
        <w:t xml:space="preserve">Глава </w:t>
      </w:r>
    </w:p>
    <w:p w:rsidR="00B93EC9" w:rsidRPr="002D23D3" w:rsidRDefault="00B93EC9" w:rsidP="00B93EC9">
      <w:pPr>
        <w:rPr>
          <w:rFonts w:ascii="Liberation Serif" w:hAnsi="Liberation Serif"/>
          <w:bCs/>
          <w:sz w:val="28"/>
          <w:szCs w:val="28"/>
        </w:rPr>
      </w:pPr>
      <w:r w:rsidRPr="002D23D3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B93EC9">
      <w:pPr>
        <w:rPr>
          <w:rFonts w:ascii="Liberation Serif" w:hAnsi="Liberation Serif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B93EC9" w:rsidRPr="002D23D3" w:rsidRDefault="00B93EC9" w:rsidP="00737A90">
      <w:pPr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2D23D3" w:rsidRPr="002D23D3" w:rsidRDefault="002D23D3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</w:rPr>
      </w:pPr>
    </w:p>
    <w:p w:rsidR="00F77BA0" w:rsidRPr="002D23D3" w:rsidRDefault="004F7996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Приложение </w:t>
      </w:r>
      <w:r w:rsidR="00850FC1" w:rsidRPr="002D23D3">
        <w:rPr>
          <w:rFonts w:ascii="Liberation Serif" w:eastAsia="Times New Roman" w:hAnsi="Liberation Serif" w:cs="Times New Roman"/>
          <w:sz w:val="24"/>
          <w:szCs w:val="24"/>
        </w:rPr>
        <w:t xml:space="preserve"> №1</w:t>
      </w:r>
      <w:r w:rsidR="00CC37AB" w:rsidRPr="002D23D3">
        <w:rPr>
          <w:rFonts w:ascii="Liberation Serif" w:eastAsia="Times New Roman" w:hAnsi="Liberation Serif" w:cs="Times New Roman"/>
          <w:sz w:val="24"/>
          <w:szCs w:val="24"/>
        </w:rPr>
        <w:br/>
        <w:t>к п</w:t>
      </w:r>
      <w:r w:rsidRPr="002D23D3">
        <w:rPr>
          <w:rFonts w:ascii="Liberation Serif" w:eastAsia="Times New Roman" w:hAnsi="Liberation Serif" w:cs="Times New Roman"/>
          <w:sz w:val="24"/>
          <w:szCs w:val="24"/>
        </w:rPr>
        <w:t>остановлению</w:t>
      </w:r>
      <w:r w:rsidR="00F77BA0" w:rsidRPr="002D23D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C37AB" w:rsidRPr="002D23D3">
        <w:rPr>
          <w:rFonts w:ascii="Liberation Serif" w:eastAsia="Times New Roman" w:hAnsi="Liberation Serif" w:cs="Times New Roman"/>
          <w:sz w:val="24"/>
          <w:szCs w:val="24"/>
        </w:rPr>
        <w:t xml:space="preserve"> а</w:t>
      </w:r>
      <w:r w:rsidRPr="002D23D3">
        <w:rPr>
          <w:rFonts w:ascii="Liberation Serif" w:eastAsia="Times New Roman" w:hAnsi="Liberation Serif" w:cs="Times New Roman"/>
          <w:sz w:val="24"/>
          <w:szCs w:val="24"/>
        </w:rPr>
        <w:t>дминистрации</w:t>
      </w:r>
    </w:p>
    <w:p w:rsidR="004F7996" w:rsidRPr="002D23D3" w:rsidRDefault="00F77BA0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>Гаринского городского округа</w:t>
      </w:r>
      <w:r w:rsidR="004F7996" w:rsidRPr="002D23D3">
        <w:rPr>
          <w:rFonts w:ascii="Liberation Serif" w:eastAsia="Times New Roman" w:hAnsi="Liberation Serif" w:cs="Times New Roman"/>
          <w:sz w:val="24"/>
          <w:szCs w:val="24"/>
        </w:rPr>
        <w:br/>
        <w:t xml:space="preserve">от </w:t>
      </w:r>
      <w:r w:rsidR="005B104F" w:rsidRPr="002D23D3">
        <w:rPr>
          <w:rFonts w:ascii="Liberation Serif" w:eastAsia="Times New Roman" w:hAnsi="Liberation Serif" w:cs="Times New Roman"/>
          <w:sz w:val="24"/>
          <w:szCs w:val="24"/>
        </w:rPr>
        <w:t>22.02</w:t>
      </w:r>
      <w:r w:rsidR="00850FC1" w:rsidRPr="002D23D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B104F" w:rsidRPr="002D23D3">
        <w:rPr>
          <w:rFonts w:ascii="Liberation Serif" w:eastAsia="Times New Roman" w:hAnsi="Liberation Serif" w:cs="Times New Roman"/>
          <w:sz w:val="24"/>
          <w:szCs w:val="24"/>
        </w:rPr>
        <w:t>2024</w:t>
      </w:r>
      <w:r w:rsidR="004F7996" w:rsidRPr="002D23D3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5B104F" w:rsidRPr="002D23D3">
        <w:rPr>
          <w:rFonts w:ascii="Liberation Serif" w:eastAsia="Times New Roman" w:hAnsi="Liberation Serif" w:cs="Times New Roman"/>
          <w:sz w:val="24"/>
          <w:szCs w:val="24"/>
        </w:rPr>
        <w:t xml:space="preserve"> 138</w:t>
      </w:r>
    </w:p>
    <w:p w:rsidR="00F16F4A" w:rsidRPr="002D23D3" w:rsidRDefault="00F16F4A" w:rsidP="00F77BA0">
      <w:pPr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C576E8" w:rsidRPr="002D23D3" w:rsidRDefault="004F7996" w:rsidP="00F16F4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>Порядок организации и проведения текущего и капитального ремонта</w:t>
      </w:r>
    </w:p>
    <w:p w:rsidR="00F16F4A" w:rsidRPr="002D23D3" w:rsidRDefault="00C576E8" w:rsidP="00F16F4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 xml:space="preserve">объектов </w:t>
      </w:r>
      <w:r w:rsidR="004F7996" w:rsidRPr="002D23D3">
        <w:rPr>
          <w:rFonts w:ascii="Liberation Serif" w:hAnsi="Liberation Serif" w:cs="Times New Roman"/>
          <w:b/>
          <w:sz w:val="28"/>
          <w:szCs w:val="28"/>
        </w:rPr>
        <w:t xml:space="preserve"> муниципального жилищного фонда</w:t>
      </w:r>
    </w:p>
    <w:p w:rsidR="004F7996" w:rsidRPr="002D23D3" w:rsidRDefault="004F7996" w:rsidP="00F16F4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77BA0" w:rsidRPr="002D23D3">
        <w:rPr>
          <w:rFonts w:ascii="Liberation Serif" w:hAnsi="Liberation Serif" w:cs="Times New Roman"/>
          <w:b/>
          <w:sz w:val="28"/>
          <w:szCs w:val="28"/>
        </w:rPr>
        <w:t>Гаринского городского округа</w:t>
      </w:r>
    </w:p>
    <w:p w:rsidR="00CD595D" w:rsidRPr="002D23D3" w:rsidRDefault="00CD595D" w:rsidP="004F799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F7996" w:rsidRPr="002D23D3" w:rsidRDefault="004F7996" w:rsidP="00CD595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  <w:lang w:val="en-US"/>
        </w:rPr>
      </w:pPr>
      <w:bookmarkStart w:id="1" w:name="sub_1001"/>
      <w:bookmarkStart w:id="2" w:name="sub_1011"/>
      <w:r w:rsidRPr="002D23D3">
        <w:rPr>
          <w:rFonts w:ascii="Liberation Serif" w:hAnsi="Liberation Serif" w:cs="Times New Roman"/>
          <w:b/>
          <w:bCs/>
          <w:sz w:val="28"/>
          <w:szCs w:val="28"/>
        </w:rPr>
        <w:t>Общие положения</w:t>
      </w:r>
    </w:p>
    <w:p w:rsidR="00CD595D" w:rsidRPr="002D23D3" w:rsidRDefault="00CD595D" w:rsidP="00CD595D">
      <w:pPr>
        <w:pStyle w:val="a7"/>
        <w:autoSpaceDE w:val="0"/>
        <w:autoSpaceDN w:val="0"/>
        <w:adjustRightInd w:val="0"/>
        <w:spacing w:after="0" w:line="240" w:lineRule="auto"/>
        <w:ind w:left="450"/>
        <w:outlineLvl w:val="0"/>
        <w:rPr>
          <w:rFonts w:ascii="Liberation Serif" w:hAnsi="Liberation Serif" w:cs="Times New Roman"/>
          <w:b/>
          <w:bCs/>
          <w:sz w:val="28"/>
          <w:szCs w:val="28"/>
          <w:lang w:val="en-US"/>
        </w:rPr>
      </w:pPr>
    </w:p>
    <w:bookmarkEnd w:id="1"/>
    <w:p w:rsidR="0082766F" w:rsidRPr="002D23D3" w:rsidRDefault="004F7996" w:rsidP="006147B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Настоящий порядок </w:t>
      </w:r>
      <w:r w:rsidR="00E3006C" w:rsidRPr="002D23D3">
        <w:rPr>
          <w:rFonts w:ascii="Liberation Serif" w:hAnsi="Liberation Serif" w:cs="Times New Roman"/>
          <w:sz w:val="28"/>
          <w:szCs w:val="28"/>
        </w:rPr>
        <w:t>орг</w:t>
      </w:r>
      <w:r w:rsidR="00836BDC" w:rsidRPr="002D23D3">
        <w:rPr>
          <w:rFonts w:ascii="Liberation Serif" w:hAnsi="Liberation Serif" w:cs="Times New Roman"/>
          <w:sz w:val="28"/>
          <w:szCs w:val="28"/>
        </w:rPr>
        <w:t>анизации и проведения</w:t>
      </w:r>
      <w:r w:rsidR="00E3006C" w:rsidRPr="002D23D3">
        <w:rPr>
          <w:rFonts w:ascii="Liberation Serif" w:hAnsi="Liberation Serif" w:cs="Times New Roman"/>
          <w:sz w:val="28"/>
          <w:szCs w:val="28"/>
        </w:rPr>
        <w:t xml:space="preserve"> капитального ремонта объектов муниципального жилищного фонда </w:t>
      </w:r>
      <w:r w:rsidR="00F77BA0" w:rsidRPr="002D23D3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="00E3006C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(далее – Порядок) разработан в целях обеспечения единого подхода по отбору объектов муниципального жилищного фонда </w:t>
      </w:r>
      <w:r w:rsidR="00F77BA0" w:rsidRPr="002D23D3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д</w:t>
      </w:r>
      <w:r w:rsidR="00836BDC" w:rsidRPr="002D23D3">
        <w:rPr>
          <w:rFonts w:ascii="Liberation Serif" w:hAnsi="Liberation Serif" w:cs="Times New Roman"/>
          <w:sz w:val="28"/>
          <w:szCs w:val="28"/>
        </w:rPr>
        <w:t xml:space="preserve">ля выполнения работ по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капитальному ремонту на </w:t>
      </w:r>
      <w:r w:rsidR="0060456F" w:rsidRPr="002D23D3">
        <w:rPr>
          <w:rFonts w:ascii="Liberation Serif" w:hAnsi="Liberation Serif" w:cs="Times New Roman"/>
          <w:sz w:val="28"/>
          <w:szCs w:val="28"/>
        </w:rPr>
        <w:t>очередной финансовый год</w:t>
      </w:r>
      <w:r w:rsidR="00F77BA0"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1102EF" w:rsidRPr="002D23D3" w:rsidRDefault="0082766F" w:rsidP="00614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  <w:u w:val="single"/>
        </w:rPr>
        <w:t>М</w:t>
      </w:r>
      <w:r w:rsidR="001102EF" w:rsidRPr="002D23D3">
        <w:rPr>
          <w:rFonts w:ascii="Liberation Serif" w:hAnsi="Liberation Serif" w:cs="Times New Roman"/>
          <w:sz w:val="28"/>
          <w:szCs w:val="28"/>
          <w:u w:val="single"/>
        </w:rPr>
        <w:t>униципальный жилищный фонд</w:t>
      </w:r>
      <w:r w:rsidR="001102EF" w:rsidRPr="002D23D3">
        <w:rPr>
          <w:rFonts w:ascii="Liberation Serif" w:hAnsi="Liberation Serif" w:cs="Times New Roman"/>
          <w:sz w:val="28"/>
          <w:szCs w:val="28"/>
        </w:rPr>
        <w:t xml:space="preserve"> - фонд, находящийся в собственности </w:t>
      </w:r>
      <w:r w:rsidR="00F77BA0" w:rsidRPr="002D23D3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="001102EF" w:rsidRPr="002D23D3">
        <w:rPr>
          <w:rFonts w:ascii="Liberation Serif" w:hAnsi="Liberation Serif" w:cs="Times New Roman"/>
          <w:sz w:val="28"/>
          <w:szCs w:val="28"/>
        </w:rPr>
        <w:t>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E3006C" w:rsidRPr="002D23D3" w:rsidRDefault="00E3006C" w:rsidP="00E3006C">
      <w:pPr>
        <w:spacing w:after="0"/>
        <w:ind w:firstLine="540"/>
        <w:jc w:val="both"/>
        <w:rPr>
          <w:rStyle w:val="blk"/>
          <w:rFonts w:ascii="Liberation Serif" w:hAnsi="Liberation Serif" w:cs="Times New Roman"/>
          <w:sz w:val="28"/>
          <w:szCs w:val="28"/>
        </w:rPr>
      </w:pPr>
      <w:r w:rsidRPr="002D23D3">
        <w:rPr>
          <w:rStyle w:val="ae"/>
          <w:rFonts w:ascii="Liberation Serif" w:hAnsi="Liberation Serif" w:cs="Times New Roman"/>
          <w:b w:val="0"/>
          <w:sz w:val="28"/>
          <w:szCs w:val="28"/>
          <w:u w:val="single"/>
        </w:rPr>
        <w:t>Жилым помещением</w:t>
      </w:r>
      <w:r w:rsidR="0076397E" w:rsidRPr="002D23D3">
        <w:rPr>
          <w:rStyle w:val="ae"/>
          <w:rFonts w:ascii="Liberation Serif" w:hAnsi="Liberation Serif" w:cs="Times New Roman"/>
          <w:b w:val="0"/>
          <w:sz w:val="28"/>
          <w:szCs w:val="28"/>
          <w:u w:val="single"/>
        </w:rPr>
        <w:t xml:space="preserve"> муниципального жилищного фонда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</w:t>
      </w:r>
      <w:r w:rsidRPr="002D23D3">
        <w:rPr>
          <w:rStyle w:val="blk"/>
          <w:rFonts w:ascii="Liberation Serif" w:hAnsi="Liberation Serif" w:cs="Times New Roman"/>
          <w:sz w:val="28"/>
          <w:szCs w:val="28"/>
        </w:rPr>
        <w:t>К жилым помещениям относятся:</w:t>
      </w:r>
      <w:bookmarkStart w:id="3" w:name="dst100136"/>
      <w:bookmarkEnd w:id="3"/>
      <w:r w:rsidRPr="002D23D3">
        <w:rPr>
          <w:rStyle w:val="blk"/>
          <w:rFonts w:ascii="Liberation Serif" w:hAnsi="Liberation Serif" w:cs="Times New Roman"/>
          <w:sz w:val="28"/>
          <w:szCs w:val="28"/>
        </w:rPr>
        <w:t xml:space="preserve"> жилой дом, </w:t>
      </w:r>
      <w:hyperlink r:id="rId14" w:anchor="dst100071" w:history="1">
        <w:r w:rsidRPr="002D23D3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часть</w:t>
        </w:r>
      </w:hyperlink>
      <w:r w:rsidRPr="002D23D3">
        <w:rPr>
          <w:rStyle w:val="blk"/>
          <w:rFonts w:ascii="Liberation Serif" w:hAnsi="Liberation Serif" w:cs="Times New Roman"/>
          <w:sz w:val="28"/>
          <w:szCs w:val="28"/>
        </w:rPr>
        <w:t xml:space="preserve"> жилого дома;</w:t>
      </w:r>
      <w:bookmarkStart w:id="4" w:name="dst100137"/>
      <w:bookmarkEnd w:id="4"/>
      <w:r w:rsidRPr="002D23D3">
        <w:rPr>
          <w:rStyle w:val="blk"/>
          <w:rFonts w:ascii="Liberation Serif" w:hAnsi="Liberation Serif" w:cs="Times New Roman"/>
          <w:sz w:val="28"/>
          <w:szCs w:val="28"/>
        </w:rPr>
        <w:t xml:space="preserve">  квартира, часть квартиры;</w:t>
      </w:r>
      <w:bookmarkStart w:id="5" w:name="dst100138"/>
      <w:bookmarkEnd w:id="5"/>
      <w:r w:rsidRPr="002D23D3">
        <w:rPr>
          <w:rStyle w:val="blk"/>
          <w:rFonts w:ascii="Liberation Serif" w:hAnsi="Liberation Serif" w:cs="Times New Roman"/>
          <w:sz w:val="28"/>
          <w:szCs w:val="28"/>
        </w:rPr>
        <w:t xml:space="preserve"> комната.</w:t>
      </w:r>
    </w:p>
    <w:p w:rsidR="0082766F" w:rsidRPr="002D23D3" w:rsidRDefault="001102EF" w:rsidP="00E3006C">
      <w:pPr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D23D3">
        <w:rPr>
          <w:rFonts w:ascii="Liberation Serif" w:hAnsi="Liberation Serif" w:cs="Times New Roman"/>
          <w:sz w:val="28"/>
          <w:szCs w:val="28"/>
          <w:u w:val="single"/>
        </w:rPr>
        <w:t>Текущий ремонт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82766F" w:rsidRPr="002D23D3">
        <w:rPr>
          <w:rFonts w:ascii="Liberation Serif" w:hAnsi="Liberation Serif" w:cs="Times New Roman"/>
          <w:sz w:val="28"/>
          <w:szCs w:val="28"/>
        </w:rPr>
        <w:t xml:space="preserve">- </w:t>
      </w:r>
      <w:r w:rsidR="00EF6C89" w:rsidRPr="002D23D3">
        <w:rPr>
          <w:rFonts w:ascii="Liberation Serif" w:hAnsi="Liberation Serif" w:cs="Times New Roman"/>
          <w:sz w:val="28"/>
          <w:szCs w:val="28"/>
        </w:rPr>
        <w:t xml:space="preserve">включает в себя комплекс </w:t>
      </w:r>
      <w:r w:rsidRPr="002D23D3">
        <w:rPr>
          <w:rFonts w:ascii="Liberation Serif" w:hAnsi="Liberation Serif" w:cs="Times New Roman"/>
          <w:sz w:val="28"/>
          <w:szCs w:val="28"/>
        </w:rPr>
        <w:t>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</w:t>
      </w:r>
      <w:r w:rsidR="0082766F" w:rsidRPr="002D23D3">
        <w:rPr>
          <w:rFonts w:ascii="Liberation Serif" w:hAnsi="Liberation Serif" w:cs="Times New Roman"/>
          <w:bCs/>
          <w:sz w:val="28"/>
          <w:szCs w:val="28"/>
        </w:rPr>
        <w:t>, связанных с восстановлением потерявших в процессе эксплуат</w:t>
      </w:r>
      <w:r w:rsidR="0060456F" w:rsidRPr="002D23D3">
        <w:rPr>
          <w:rFonts w:ascii="Liberation Serif" w:hAnsi="Liberation Serif" w:cs="Times New Roman"/>
          <w:bCs/>
          <w:sz w:val="28"/>
          <w:szCs w:val="28"/>
        </w:rPr>
        <w:t>ации функциональную способность</w:t>
      </w:r>
      <w:r w:rsidR="0082766F" w:rsidRPr="002D23D3">
        <w:rPr>
          <w:rFonts w:ascii="Liberation Serif" w:hAnsi="Liberation Serif" w:cs="Times New Roman"/>
          <w:sz w:val="28"/>
          <w:szCs w:val="28"/>
        </w:rPr>
        <w:t xml:space="preserve">, на аналогичные или иные, улучшающие показатели до их нормативного состояния, </w:t>
      </w:r>
      <w:r w:rsidR="0082766F" w:rsidRPr="002D23D3">
        <w:rPr>
          <w:rFonts w:ascii="Liberation Serif" w:hAnsi="Liberation Serif" w:cs="Times New Roman"/>
          <w:bCs/>
          <w:sz w:val="28"/>
          <w:szCs w:val="28"/>
        </w:rPr>
        <w:t>когда объем таких работ не превышает тридцати процентов от ремонтируемого имущества.</w:t>
      </w:r>
      <w:proofErr w:type="gramEnd"/>
      <w:r w:rsidR="008F140A" w:rsidRPr="002D23D3">
        <w:rPr>
          <w:rFonts w:ascii="Liberation Serif" w:hAnsi="Liberation Serif" w:cs="Times New Roman"/>
          <w:bCs/>
          <w:sz w:val="28"/>
          <w:szCs w:val="28"/>
        </w:rPr>
        <w:t xml:space="preserve"> Текущий ремонт проводится нанимателем.</w:t>
      </w:r>
    </w:p>
    <w:p w:rsidR="00F55BD5" w:rsidRPr="002D23D3" w:rsidRDefault="006147B6" w:rsidP="00F55BD5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  <w:u w:val="single"/>
        </w:rPr>
        <w:t>Капитальный ремонт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- замена и (или) восстановление строительных конструкций  или элементов таких конструкций, замена и (или) восстановление систем инженерно-технического обеспечения и сетей инженерно-технического обеспечения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r w:rsidR="00F55BD5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8F140A" w:rsidRPr="002D23D3">
        <w:rPr>
          <w:rFonts w:ascii="Liberation Serif" w:hAnsi="Liberation Serif" w:cs="Times New Roman"/>
          <w:sz w:val="28"/>
          <w:szCs w:val="28"/>
        </w:rPr>
        <w:t xml:space="preserve">Капитальный ремонт проводится наймодателем </w:t>
      </w:r>
      <w:r w:rsidR="00F77BA0" w:rsidRPr="002D23D3">
        <w:rPr>
          <w:rFonts w:ascii="Liberation Serif" w:hAnsi="Liberation Serif" w:cs="Times New Roman"/>
          <w:sz w:val="28"/>
          <w:szCs w:val="28"/>
        </w:rPr>
        <w:t>–</w:t>
      </w:r>
      <w:r w:rsidR="008F140A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E50576" w:rsidRPr="002D23D3">
        <w:rPr>
          <w:rFonts w:ascii="Liberation Serif" w:hAnsi="Liberation Serif" w:cs="Times New Roman"/>
          <w:sz w:val="28"/>
          <w:szCs w:val="28"/>
        </w:rPr>
        <w:t>администрация Гаринского городского округа</w:t>
      </w:r>
      <w:r w:rsidR="00F77BA0" w:rsidRPr="002D23D3">
        <w:rPr>
          <w:rFonts w:ascii="Liberation Serif" w:hAnsi="Liberation Serif" w:cs="Times New Roman"/>
          <w:sz w:val="28"/>
          <w:szCs w:val="28"/>
        </w:rPr>
        <w:t>.</w:t>
      </w:r>
      <w:r w:rsidR="008F140A" w:rsidRPr="002D23D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F7996" w:rsidRPr="002D23D3" w:rsidRDefault="004F7996" w:rsidP="00E073F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D23D3">
        <w:rPr>
          <w:rFonts w:ascii="Liberation Serif" w:hAnsi="Liberation Serif" w:cs="Times New Roman"/>
          <w:sz w:val="28"/>
          <w:szCs w:val="28"/>
        </w:rPr>
        <w:lastRenderedPageBreak/>
        <w:t>Настоящий Порядок распространяется на организ</w:t>
      </w:r>
      <w:r w:rsidR="00CA148A" w:rsidRPr="002D23D3">
        <w:rPr>
          <w:rFonts w:ascii="Liberation Serif" w:hAnsi="Liberation Serif" w:cs="Times New Roman"/>
          <w:sz w:val="28"/>
          <w:szCs w:val="28"/>
        </w:rPr>
        <w:t xml:space="preserve">ацию и финансирование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капитального ремонта </w:t>
      </w:r>
      <w:r w:rsidR="006866BF" w:rsidRPr="002D23D3">
        <w:rPr>
          <w:rFonts w:ascii="Liberation Serif" w:hAnsi="Liberation Serif" w:cs="Times New Roman"/>
          <w:sz w:val="28"/>
          <w:szCs w:val="28"/>
        </w:rPr>
        <w:t xml:space="preserve">объектов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муниципального жилищного фонда, находящегося в муниципальной собственности </w:t>
      </w:r>
      <w:r w:rsidR="00F77BA0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="00452576" w:rsidRPr="002D23D3">
        <w:rPr>
          <w:rFonts w:ascii="Liberation Serif" w:hAnsi="Liberation Serif" w:cs="Times New Roman"/>
          <w:sz w:val="28"/>
          <w:szCs w:val="28"/>
        </w:rPr>
        <w:t>, предоставленного нанимателям по договорам социального найма</w:t>
      </w:r>
      <w:r w:rsidR="0046254A" w:rsidRPr="002D23D3">
        <w:rPr>
          <w:rFonts w:ascii="Liberation Serif" w:hAnsi="Liberation Serif" w:cs="Times New Roman"/>
          <w:sz w:val="28"/>
          <w:szCs w:val="28"/>
        </w:rPr>
        <w:t xml:space="preserve"> жилого помещения</w:t>
      </w:r>
      <w:r w:rsidR="00452576" w:rsidRPr="002D23D3">
        <w:rPr>
          <w:rFonts w:ascii="Liberation Serif" w:hAnsi="Liberation Serif" w:cs="Times New Roman"/>
          <w:sz w:val="28"/>
          <w:szCs w:val="28"/>
        </w:rPr>
        <w:t>, договорам найма</w:t>
      </w:r>
      <w:r w:rsidR="0046254A" w:rsidRPr="002D23D3">
        <w:rPr>
          <w:rFonts w:ascii="Liberation Serif" w:hAnsi="Liberation Serif" w:cs="Times New Roman"/>
          <w:sz w:val="28"/>
          <w:szCs w:val="28"/>
        </w:rPr>
        <w:t xml:space="preserve"> служебного жилого помещения</w:t>
      </w:r>
      <w:r w:rsidR="00452576" w:rsidRPr="002D23D3">
        <w:rPr>
          <w:rFonts w:ascii="Liberation Serif" w:hAnsi="Liberation Serif" w:cs="Times New Roman"/>
          <w:sz w:val="28"/>
          <w:szCs w:val="28"/>
        </w:rPr>
        <w:t xml:space="preserve">, договорам найма </w:t>
      </w:r>
      <w:r w:rsidR="0046254A" w:rsidRPr="002D23D3">
        <w:rPr>
          <w:rFonts w:ascii="Liberation Serif" w:hAnsi="Liberation Serif" w:cs="Times New Roman"/>
          <w:sz w:val="28"/>
          <w:szCs w:val="28"/>
        </w:rPr>
        <w:t xml:space="preserve">жилого помещения </w:t>
      </w:r>
      <w:r w:rsidR="00452576" w:rsidRPr="002D23D3">
        <w:rPr>
          <w:rFonts w:ascii="Liberation Serif" w:hAnsi="Liberation Serif" w:cs="Times New Roman"/>
          <w:sz w:val="28"/>
          <w:szCs w:val="28"/>
        </w:rPr>
        <w:t xml:space="preserve">маневренного фонда, </w:t>
      </w:r>
      <w:r w:rsidR="00864C48" w:rsidRPr="002D23D3">
        <w:rPr>
          <w:rFonts w:ascii="Liberation Serif" w:hAnsi="Liberation Serif" w:cs="Times New Roman"/>
          <w:sz w:val="28"/>
          <w:szCs w:val="28"/>
        </w:rPr>
        <w:t xml:space="preserve">а </w:t>
      </w:r>
      <w:r w:rsidR="00452576" w:rsidRPr="002D23D3">
        <w:rPr>
          <w:rFonts w:ascii="Liberation Serif" w:hAnsi="Liberation Serif" w:cs="Times New Roman"/>
          <w:sz w:val="28"/>
          <w:szCs w:val="28"/>
        </w:rPr>
        <w:t>также выявленные в ходе инвентаризации</w:t>
      </w:r>
      <w:r w:rsidR="007762B0" w:rsidRPr="002D23D3">
        <w:rPr>
          <w:rFonts w:ascii="Liberation Serif" w:hAnsi="Liberation Serif" w:cs="Times New Roman"/>
          <w:sz w:val="28"/>
          <w:szCs w:val="28"/>
        </w:rPr>
        <w:t>,</w:t>
      </w:r>
      <w:r w:rsidR="00452576" w:rsidRPr="002D23D3">
        <w:rPr>
          <w:rFonts w:ascii="Liberation Serif" w:hAnsi="Liberation Serif" w:cs="Times New Roman"/>
          <w:sz w:val="28"/>
          <w:szCs w:val="28"/>
        </w:rPr>
        <w:t xml:space="preserve"> как пустующие</w:t>
      </w:r>
      <w:r w:rsidR="00973A27" w:rsidRPr="002D23D3">
        <w:rPr>
          <w:rFonts w:ascii="Liberation Serif" w:hAnsi="Liberation Serif" w:cs="Times New Roman"/>
          <w:sz w:val="28"/>
          <w:szCs w:val="28"/>
        </w:rPr>
        <w:t>,</w:t>
      </w:r>
      <w:r w:rsidR="00864C48" w:rsidRPr="002D23D3">
        <w:rPr>
          <w:rFonts w:ascii="Liberation Serif" w:hAnsi="Liberation Serif" w:cs="Times New Roman"/>
          <w:sz w:val="28"/>
          <w:szCs w:val="28"/>
        </w:rPr>
        <w:t xml:space="preserve"> либо освобождены по решению суда</w:t>
      </w:r>
      <w:r w:rsidR="00452576" w:rsidRPr="002D23D3">
        <w:rPr>
          <w:rFonts w:ascii="Liberation Serif" w:hAnsi="Liberation Serif" w:cs="Times New Roman"/>
          <w:sz w:val="28"/>
          <w:szCs w:val="28"/>
        </w:rPr>
        <w:t>, для дальнейшего предоставления</w:t>
      </w:r>
      <w:r w:rsidR="00415761" w:rsidRPr="002D23D3">
        <w:rPr>
          <w:rFonts w:ascii="Liberation Serif" w:hAnsi="Liberation Serif" w:cs="Times New Roman"/>
          <w:sz w:val="28"/>
          <w:szCs w:val="28"/>
        </w:rPr>
        <w:t xml:space="preserve"> нанимателям по договорам (социального, служебного</w:t>
      </w:r>
      <w:proofErr w:type="gramEnd"/>
      <w:r w:rsidR="00415761" w:rsidRPr="002D23D3">
        <w:rPr>
          <w:rFonts w:ascii="Liberation Serif" w:hAnsi="Liberation Serif" w:cs="Times New Roman"/>
          <w:sz w:val="28"/>
          <w:szCs w:val="28"/>
        </w:rPr>
        <w:t xml:space="preserve">) найма и договорам найма </w:t>
      </w:r>
      <w:r w:rsidR="0046254A" w:rsidRPr="002D23D3">
        <w:rPr>
          <w:rFonts w:ascii="Liberation Serif" w:hAnsi="Liberation Serif" w:cs="Times New Roman"/>
          <w:sz w:val="28"/>
          <w:szCs w:val="28"/>
        </w:rPr>
        <w:t xml:space="preserve">жилого помещения </w:t>
      </w:r>
      <w:r w:rsidR="00415761" w:rsidRPr="002D23D3">
        <w:rPr>
          <w:rFonts w:ascii="Liberation Serif" w:hAnsi="Liberation Serif" w:cs="Times New Roman"/>
          <w:sz w:val="28"/>
          <w:szCs w:val="28"/>
        </w:rPr>
        <w:t>маневренного фонда</w:t>
      </w:r>
      <w:r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4F7996" w:rsidRPr="002D23D3" w:rsidRDefault="004F7996" w:rsidP="00E073F0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sub_1012"/>
      <w:bookmarkEnd w:id="2"/>
      <w:r w:rsidRPr="002D23D3">
        <w:rPr>
          <w:rFonts w:ascii="Liberation Serif" w:hAnsi="Liberation Serif" w:cs="Times New Roman"/>
          <w:sz w:val="28"/>
          <w:szCs w:val="28"/>
        </w:rPr>
        <w:t>Капитальный ремонт проводится в муниципальном жилищном фонде, техническое состояние которого не позволяет обеспечивать его эффективную эксплуатацию путем технического обслуживания</w:t>
      </w:r>
      <w:r w:rsidR="007762B0" w:rsidRPr="002D23D3">
        <w:rPr>
          <w:rFonts w:ascii="Liberation Serif" w:hAnsi="Liberation Serif" w:cs="Times New Roman"/>
          <w:sz w:val="28"/>
          <w:szCs w:val="28"/>
        </w:rPr>
        <w:t xml:space="preserve"> и текущего ремонта</w:t>
      </w:r>
      <w:r w:rsidRPr="002D23D3">
        <w:rPr>
          <w:rFonts w:ascii="Liberation Serif" w:hAnsi="Liberation Serif" w:cs="Times New Roman"/>
          <w:sz w:val="28"/>
          <w:szCs w:val="28"/>
        </w:rPr>
        <w:t>. Конечным результатом капитального ремонта</w:t>
      </w:r>
      <w:r w:rsidR="0060456F" w:rsidRPr="002D23D3">
        <w:rPr>
          <w:rFonts w:ascii="Liberation Serif" w:hAnsi="Liberation Serif" w:cs="Times New Roman"/>
          <w:sz w:val="28"/>
          <w:szCs w:val="28"/>
        </w:rPr>
        <w:t xml:space="preserve"> муниципального жилищного фонда</w:t>
      </w:r>
      <w:r w:rsidR="00F77BA0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является восстановление его ресурса с заменой при необходимости конструктивных элементов и систем инженерного оборудования, а так же улучшения эксплуатационных показателей.</w:t>
      </w:r>
      <w:bookmarkStart w:id="7" w:name="sub_1013"/>
      <w:bookmarkEnd w:id="6"/>
    </w:p>
    <w:p w:rsidR="004F7996" w:rsidRPr="002D23D3" w:rsidRDefault="004F7996" w:rsidP="00E073F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Текущий ремонт в жилых помещениях проводится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 </w:t>
      </w:r>
    </w:p>
    <w:p w:rsidR="004F7996" w:rsidRPr="002D23D3" w:rsidRDefault="004F7996" w:rsidP="00E073F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D23D3">
        <w:rPr>
          <w:rFonts w:ascii="Liberation Serif" w:hAnsi="Liberation Serif" w:cs="Times New Roman"/>
          <w:sz w:val="28"/>
          <w:szCs w:val="28"/>
        </w:rPr>
        <w:t xml:space="preserve">Минимальный нормативный период эффективной эксплуатации </w:t>
      </w:r>
      <w:r w:rsidR="007762B0" w:rsidRPr="002D23D3">
        <w:rPr>
          <w:rFonts w:ascii="Liberation Serif" w:hAnsi="Liberation Serif" w:cs="Times New Roman"/>
          <w:sz w:val="28"/>
          <w:szCs w:val="28"/>
        </w:rPr>
        <w:t>объектов жилищного фонда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до назначения очередного капитального ремонта устанавливается в соответствии с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5" w:history="1">
        <w:r w:rsidRPr="002D23D3">
          <w:rPr>
            <w:rFonts w:ascii="Liberation Serif" w:hAnsi="Liberation Serif" w:cs="Times New Roman"/>
            <w:sz w:val="28"/>
            <w:szCs w:val="28"/>
          </w:rPr>
          <w:t>ВСН 58-88 (р)</w:t>
        </w:r>
      </w:hyperlink>
      <w:r w:rsidRPr="002D23D3">
        <w:rPr>
          <w:rFonts w:ascii="Liberation Serif" w:hAnsi="Liberation Serif" w:cs="Times New Roman"/>
          <w:sz w:val="28"/>
          <w:szCs w:val="28"/>
        </w:rPr>
        <w:t xml:space="preserve">, утвержденным </w:t>
      </w:r>
      <w:hyperlink r:id="rId16" w:history="1">
        <w:r w:rsidRPr="002D23D3">
          <w:rPr>
            <w:rFonts w:ascii="Liberation Serif" w:hAnsi="Liberation Serif" w:cs="Times New Roman"/>
            <w:sz w:val="28"/>
            <w:szCs w:val="28"/>
          </w:rPr>
          <w:t>приказом</w:t>
        </w:r>
      </w:hyperlink>
      <w:r w:rsidRPr="002D23D3">
        <w:rPr>
          <w:rFonts w:ascii="Liberation Serif" w:hAnsi="Liberation Serif" w:cs="Times New Roman"/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 312.</w:t>
      </w:r>
      <w:r w:rsidR="00D93B7D" w:rsidRPr="002D23D3">
        <w:rPr>
          <w:rFonts w:ascii="Liberation Serif" w:hAnsi="Liberation Serif" w:cs="Times New Roman"/>
          <w:sz w:val="28"/>
          <w:szCs w:val="28"/>
        </w:rPr>
        <w:t>(приложение №5)</w:t>
      </w:r>
      <w:proofErr w:type="gramEnd"/>
    </w:p>
    <w:p w:rsidR="004F7996" w:rsidRPr="002D23D3" w:rsidRDefault="004F7996" w:rsidP="00E073F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При чрезвычайных ситуациях</w:t>
      </w:r>
      <w:r w:rsidR="00973A27" w:rsidRPr="002D23D3">
        <w:rPr>
          <w:rFonts w:ascii="Liberation Serif" w:hAnsi="Liberation Serif" w:cs="Times New Roman"/>
          <w:sz w:val="28"/>
          <w:szCs w:val="28"/>
        </w:rPr>
        <w:t>,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вопрос о проведении капитального ремонта в рамках аварийно-восстановительных работ конкретных объектов решается в оперативном порядке комиссией по предупреждению и ликвидации чрезвычайных ситуаций и обеспечению пожарной безопасности </w:t>
      </w:r>
      <w:r w:rsidR="00E073F0" w:rsidRPr="002D23D3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="00455185" w:rsidRPr="002D23D3">
        <w:rPr>
          <w:rFonts w:ascii="Liberation Serif" w:hAnsi="Liberation Serif" w:cs="Times New Roman"/>
          <w:sz w:val="28"/>
          <w:szCs w:val="28"/>
        </w:rPr>
        <w:t>Гаринского городского округа.</w:t>
      </w:r>
    </w:p>
    <w:p w:rsidR="004F7996" w:rsidRPr="002D23D3" w:rsidRDefault="004F7996" w:rsidP="00E073F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Организатором работ по ремонту объектов</w:t>
      </w:r>
      <w:r w:rsidR="0060456F" w:rsidRPr="002D23D3">
        <w:rPr>
          <w:rFonts w:ascii="Liberation Serif" w:hAnsi="Liberation Serif" w:cs="Times New Roman"/>
          <w:sz w:val="28"/>
          <w:szCs w:val="28"/>
        </w:rPr>
        <w:t xml:space="preserve"> муниципального жилищного фонда</w:t>
      </w:r>
      <w:r w:rsidR="00455185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="00E073F0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является </w:t>
      </w:r>
      <w:r w:rsidR="003C0B4B" w:rsidRPr="002D23D3">
        <w:rPr>
          <w:rFonts w:ascii="Liberation Serif" w:hAnsi="Liberation Serif" w:cs="Times New Roman"/>
          <w:sz w:val="28"/>
          <w:szCs w:val="28"/>
        </w:rPr>
        <w:t>МКУ «Городское хозяйство»</w:t>
      </w:r>
    </w:p>
    <w:p w:rsidR="004F7996" w:rsidRPr="002D23D3" w:rsidRDefault="004F7996" w:rsidP="00E073F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Исполнителями работ по ремонту объектов</w:t>
      </w:r>
      <w:r w:rsidR="0060456F" w:rsidRPr="002D23D3">
        <w:rPr>
          <w:rFonts w:ascii="Liberation Serif" w:hAnsi="Liberation Serif" w:cs="Times New Roman"/>
          <w:sz w:val="28"/>
          <w:szCs w:val="28"/>
        </w:rPr>
        <w:t xml:space="preserve"> муниципального жилищного фонда</w:t>
      </w:r>
      <w:r w:rsidR="00455185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="00E073F0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Pr="002D23D3">
        <w:rPr>
          <w:rFonts w:ascii="Liberation Serif" w:hAnsi="Liberation Serif" w:cs="Times New Roman"/>
          <w:sz w:val="28"/>
          <w:szCs w:val="28"/>
        </w:rPr>
        <w:t>являются подрядные организации, выполняющие работы в соответствии с заключенными муниципальными контрактами</w:t>
      </w:r>
      <w:r w:rsidR="00987A6D" w:rsidRPr="002D23D3">
        <w:rPr>
          <w:rFonts w:ascii="Liberation Serif" w:hAnsi="Liberation Serif" w:cs="Times New Roman"/>
          <w:sz w:val="28"/>
          <w:szCs w:val="28"/>
        </w:rPr>
        <w:t xml:space="preserve"> и договорами</w:t>
      </w:r>
      <w:r w:rsidRPr="002D23D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F7996" w:rsidRPr="002D23D3" w:rsidRDefault="00D93B7D" w:rsidP="00E073F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Оплата работ по </w:t>
      </w:r>
      <w:r w:rsidR="004F7996" w:rsidRPr="002D23D3">
        <w:rPr>
          <w:rFonts w:ascii="Liberation Serif" w:hAnsi="Liberation Serif" w:cs="Times New Roman"/>
          <w:sz w:val="28"/>
          <w:szCs w:val="28"/>
        </w:rPr>
        <w:t>капитальному ремонту объектов муниципального жилого фонда осущест</w:t>
      </w:r>
      <w:r w:rsidR="004A0263" w:rsidRPr="002D23D3">
        <w:rPr>
          <w:rFonts w:ascii="Liberation Serif" w:hAnsi="Liberation Serif" w:cs="Times New Roman"/>
          <w:sz w:val="28"/>
          <w:szCs w:val="28"/>
        </w:rPr>
        <w:t>вляется за счет средств бюджета</w:t>
      </w:r>
      <w:r w:rsidR="00455185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="00E073F0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в </w:t>
      </w:r>
      <w:r w:rsidRPr="002D23D3">
        <w:rPr>
          <w:rFonts w:ascii="Liberation Serif" w:hAnsi="Liberation Serif" w:cs="Times New Roman"/>
          <w:sz w:val="28"/>
          <w:szCs w:val="28"/>
        </w:rPr>
        <w:t>рамках муниципальной программы «</w:t>
      </w:r>
      <w:proofErr w:type="gramStart"/>
      <w:r w:rsidRPr="002D23D3">
        <w:rPr>
          <w:rFonts w:ascii="Liberation Serif" w:hAnsi="Liberation Serif" w:cs="Times New Roman"/>
          <w:sz w:val="28"/>
          <w:szCs w:val="28"/>
        </w:rPr>
        <w:t>Доступное</w:t>
      </w:r>
      <w:proofErr w:type="gramEnd"/>
      <w:r w:rsidRPr="002D23D3">
        <w:rPr>
          <w:rFonts w:ascii="Liberation Serif" w:hAnsi="Liberation Serif" w:cs="Times New Roman"/>
          <w:sz w:val="28"/>
          <w:szCs w:val="28"/>
        </w:rPr>
        <w:t xml:space="preserve"> и комфортное жилье-гражданам России в Гаринск</w:t>
      </w:r>
      <w:r w:rsidR="004A0263" w:rsidRPr="002D23D3">
        <w:rPr>
          <w:rFonts w:ascii="Liberation Serif" w:hAnsi="Liberation Serif" w:cs="Times New Roman"/>
          <w:sz w:val="28"/>
          <w:szCs w:val="28"/>
        </w:rPr>
        <w:t>ом городском округе</w:t>
      </w:r>
      <w:r w:rsidRPr="002D23D3">
        <w:rPr>
          <w:rFonts w:ascii="Liberation Serif" w:hAnsi="Liberation Serif" w:cs="Times New Roman"/>
          <w:sz w:val="28"/>
          <w:szCs w:val="28"/>
        </w:rPr>
        <w:t>»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, предусмотренных на очередной финансовый год и плановый период. </w:t>
      </w:r>
    </w:p>
    <w:bookmarkEnd w:id="7"/>
    <w:p w:rsidR="004F7996" w:rsidRPr="002D23D3" w:rsidRDefault="00836BDC" w:rsidP="00836BDC">
      <w:pPr>
        <w:tabs>
          <w:tab w:val="left" w:pos="6350"/>
        </w:tabs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ab/>
      </w:r>
    </w:p>
    <w:p w:rsidR="00E073F0" w:rsidRPr="002D23D3" w:rsidRDefault="004F7996" w:rsidP="00836BD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>2. Порядок формирования перечня объектов муниципального</w:t>
      </w:r>
    </w:p>
    <w:p w:rsidR="00836BDC" w:rsidRPr="002D23D3" w:rsidRDefault="0060456F" w:rsidP="00836BD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lastRenderedPageBreak/>
        <w:t>жилищного фонда</w:t>
      </w:r>
      <w:r w:rsidR="00EF6C89" w:rsidRPr="002D23D3">
        <w:rPr>
          <w:rFonts w:ascii="Liberation Serif" w:hAnsi="Liberation Serif" w:cs="Times New Roman"/>
          <w:b/>
          <w:sz w:val="28"/>
          <w:szCs w:val="28"/>
        </w:rPr>
        <w:t xml:space="preserve"> Гаринского городского</w:t>
      </w:r>
      <w:r w:rsidR="00836BDC" w:rsidRPr="002D23D3">
        <w:rPr>
          <w:rFonts w:ascii="Liberation Serif" w:hAnsi="Liberation Serif" w:cs="Times New Roman"/>
          <w:b/>
          <w:sz w:val="28"/>
          <w:szCs w:val="28"/>
        </w:rPr>
        <w:t xml:space="preserve"> округ</w:t>
      </w:r>
      <w:r w:rsidR="00EF6C89" w:rsidRPr="002D23D3">
        <w:rPr>
          <w:rFonts w:ascii="Liberation Serif" w:hAnsi="Liberation Serif" w:cs="Times New Roman"/>
          <w:b/>
          <w:sz w:val="28"/>
          <w:szCs w:val="28"/>
        </w:rPr>
        <w:t>а</w:t>
      </w:r>
      <w:r w:rsidR="004F7996" w:rsidRPr="002D23D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4F7996" w:rsidRPr="002D23D3" w:rsidRDefault="00836BDC" w:rsidP="00836BD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 xml:space="preserve">подлежащих </w:t>
      </w:r>
      <w:r w:rsidR="004F7996" w:rsidRPr="002D23D3">
        <w:rPr>
          <w:rFonts w:ascii="Liberation Serif" w:hAnsi="Liberation Serif" w:cs="Times New Roman"/>
          <w:b/>
          <w:sz w:val="28"/>
          <w:szCs w:val="28"/>
        </w:rPr>
        <w:t xml:space="preserve"> капитальному ремонту</w:t>
      </w:r>
    </w:p>
    <w:p w:rsidR="00CD595D" w:rsidRPr="002D23D3" w:rsidRDefault="00CD595D" w:rsidP="004F799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F7996" w:rsidRPr="002D23D3" w:rsidRDefault="002D23D3" w:rsidP="00E073F0">
      <w:pPr>
        <w:pStyle w:val="a7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  </w:t>
      </w:r>
      <w:r w:rsidR="00E073F0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>Формирование перечня о</w:t>
      </w:r>
      <w:r w:rsidR="00D93B7D" w:rsidRPr="002D23D3">
        <w:rPr>
          <w:rFonts w:ascii="Liberation Serif" w:hAnsi="Liberation Serif" w:cs="Times New Roman"/>
          <w:sz w:val="28"/>
          <w:szCs w:val="28"/>
        </w:rPr>
        <w:t xml:space="preserve">бъектов, подлежащих </w:t>
      </w:r>
      <w:r w:rsidR="004F7996" w:rsidRPr="002D23D3">
        <w:rPr>
          <w:rFonts w:ascii="Liberation Serif" w:hAnsi="Liberation Serif" w:cs="Times New Roman"/>
          <w:sz w:val="28"/>
          <w:szCs w:val="28"/>
        </w:rPr>
        <w:t>капиталь</w:t>
      </w:r>
      <w:r w:rsidR="00074261" w:rsidRPr="002D23D3">
        <w:rPr>
          <w:rFonts w:ascii="Liberation Serif" w:hAnsi="Liberation Serif" w:cs="Times New Roman"/>
          <w:sz w:val="28"/>
          <w:szCs w:val="28"/>
        </w:rPr>
        <w:t>ному ремонту (далее - Перечень)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 осуществляется на основании обследования</w:t>
      </w:r>
      <w:bookmarkStart w:id="8" w:name="sub_1033"/>
      <w:r w:rsidR="0060456F" w:rsidRPr="002D23D3">
        <w:rPr>
          <w:rFonts w:ascii="Liberation Serif" w:hAnsi="Liberation Serif" w:cs="Times New Roman"/>
          <w:sz w:val="28"/>
          <w:szCs w:val="28"/>
        </w:rPr>
        <w:t xml:space="preserve"> муниципального жилищного фонда</w:t>
      </w:r>
      <w:r w:rsidR="008B40FF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округа.</w:t>
      </w:r>
    </w:p>
    <w:p w:rsidR="004F7996" w:rsidRPr="002D23D3" w:rsidRDefault="00D44F19" w:rsidP="00D44F19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2D23D3">
        <w:rPr>
          <w:rFonts w:ascii="Liberation Serif" w:hAnsi="Liberation Serif" w:cs="Times New Roman"/>
          <w:sz w:val="28"/>
          <w:szCs w:val="28"/>
        </w:rPr>
        <w:t>2.2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Обследование </w:t>
      </w:r>
      <w:r w:rsidR="009B37A5" w:rsidRPr="002D23D3">
        <w:rPr>
          <w:rFonts w:ascii="Liberation Serif" w:hAnsi="Liberation Serif" w:cs="Times New Roman"/>
          <w:sz w:val="28"/>
          <w:szCs w:val="28"/>
        </w:rPr>
        <w:t xml:space="preserve">объектов </w:t>
      </w:r>
      <w:r w:rsidR="004F7996" w:rsidRPr="002D23D3">
        <w:rPr>
          <w:rFonts w:ascii="Liberation Serif" w:hAnsi="Liberation Serif" w:cs="Times New Roman"/>
          <w:sz w:val="28"/>
          <w:szCs w:val="28"/>
        </w:rPr>
        <w:t>муниципального жил</w:t>
      </w:r>
      <w:r w:rsidR="009B37A5" w:rsidRPr="002D23D3">
        <w:rPr>
          <w:rFonts w:ascii="Liberation Serif" w:hAnsi="Liberation Serif" w:cs="Times New Roman"/>
          <w:sz w:val="28"/>
          <w:szCs w:val="28"/>
        </w:rPr>
        <w:t>ищного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 фонда, определение его 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технического состояния осуществляется </w:t>
      </w:r>
      <w:r w:rsidR="00BC1A25" w:rsidRPr="002D23D3">
        <w:rPr>
          <w:rFonts w:ascii="Liberation Serif" w:hAnsi="Liberation Serif" w:cs="Times New Roman"/>
          <w:sz w:val="28"/>
          <w:szCs w:val="28"/>
        </w:rPr>
        <w:t>комисси</w:t>
      </w:r>
      <w:r w:rsidR="00761CA8" w:rsidRPr="002D23D3">
        <w:rPr>
          <w:rFonts w:ascii="Liberation Serif" w:hAnsi="Liberation Serif" w:cs="Times New Roman"/>
          <w:sz w:val="28"/>
          <w:szCs w:val="28"/>
        </w:rPr>
        <w:t xml:space="preserve">ей с участием </w:t>
      </w:r>
      <w:r w:rsidR="00055D6E" w:rsidRPr="002D23D3">
        <w:rPr>
          <w:rFonts w:ascii="Liberation Serif" w:hAnsi="Liberation Serif" w:cs="Times New Roman"/>
          <w:sz w:val="28"/>
          <w:szCs w:val="28"/>
        </w:rPr>
        <w:t>1-го Замест</w:t>
      </w:r>
      <w:r w:rsidR="00455185" w:rsidRPr="002D23D3">
        <w:rPr>
          <w:rFonts w:ascii="Liberation Serif" w:hAnsi="Liberation Serif" w:cs="Times New Roman"/>
          <w:sz w:val="28"/>
          <w:szCs w:val="28"/>
        </w:rPr>
        <w:t>ителя Главы Администрации,</w:t>
      </w:r>
      <w:r w:rsidR="00055D6E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5E4B9F" w:rsidRPr="002D23D3">
        <w:rPr>
          <w:rFonts w:ascii="Liberation Serif" w:hAnsi="Liberation Serif" w:cs="Times New Roman"/>
          <w:sz w:val="28"/>
          <w:szCs w:val="28"/>
        </w:rPr>
        <w:t>специалиста отдела ЖКХ, транспорта, связи и энергетики администрации Гаринского городского округа, специалиста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5E4B9F" w:rsidRPr="002D23D3">
        <w:rPr>
          <w:rFonts w:ascii="Liberation Serif" w:hAnsi="Liberation Serif" w:cs="Times New Roman"/>
          <w:sz w:val="28"/>
          <w:szCs w:val="28"/>
        </w:rPr>
        <w:t>отдела архитектуры,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5E4B9F" w:rsidRPr="002D23D3">
        <w:rPr>
          <w:rFonts w:ascii="Liberation Serif" w:hAnsi="Liberation Serif" w:cs="Times New Roman"/>
          <w:sz w:val="28"/>
          <w:szCs w:val="28"/>
        </w:rPr>
        <w:t>градостроительства и землепользования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5E4B9F" w:rsidRPr="002D23D3">
        <w:rPr>
          <w:rFonts w:ascii="Liberation Serif" w:hAnsi="Liberation Serif" w:cs="Times New Roman"/>
          <w:sz w:val="28"/>
          <w:szCs w:val="28"/>
        </w:rPr>
        <w:t>администрации Гаринского городского округа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, специалиста </w:t>
      </w:r>
      <w:r w:rsidR="007073B6" w:rsidRPr="002D23D3">
        <w:rPr>
          <w:rFonts w:ascii="Liberation Serif" w:hAnsi="Liberation Serif" w:cs="Times New Roman"/>
          <w:sz w:val="28"/>
          <w:szCs w:val="28"/>
        </w:rPr>
        <w:t>М</w:t>
      </w:r>
      <w:r w:rsidR="003C0B4B" w:rsidRPr="002D23D3">
        <w:rPr>
          <w:rFonts w:ascii="Liberation Serif" w:hAnsi="Liberation Serif" w:cs="Times New Roman"/>
          <w:sz w:val="28"/>
          <w:szCs w:val="28"/>
        </w:rPr>
        <w:t>КУ «Городское хозяйство»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, </w:t>
      </w:r>
      <w:r w:rsidR="00D4095B" w:rsidRPr="002D23D3">
        <w:rPr>
          <w:rFonts w:ascii="Liberation Serif" w:hAnsi="Liberation Serif" w:cs="Times New Roman"/>
          <w:sz w:val="28"/>
          <w:szCs w:val="28"/>
        </w:rPr>
        <w:t>специалиста отдела по управ</w:t>
      </w:r>
      <w:r w:rsidR="00D93B7D" w:rsidRPr="002D23D3">
        <w:rPr>
          <w:rFonts w:ascii="Liberation Serif" w:hAnsi="Liberation Serif" w:cs="Times New Roman"/>
          <w:sz w:val="28"/>
          <w:szCs w:val="28"/>
        </w:rPr>
        <w:t>лению муниципальным имуществом а</w:t>
      </w:r>
      <w:r w:rsidR="00D4095B" w:rsidRPr="002D23D3">
        <w:rPr>
          <w:rFonts w:ascii="Liberation Serif" w:hAnsi="Liberation Serif" w:cs="Times New Roman"/>
          <w:sz w:val="28"/>
          <w:szCs w:val="28"/>
        </w:rPr>
        <w:t>дминистрации Гаринского городского округа</w:t>
      </w:r>
      <w:r w:rsidR="003C0B4B" w:rsidRPr="002D23D3">
        <w:rPr>
          <w:rFonts w:ascii="Liberation Serif" w:hAnsi="Liberation Serif" w:cs="Times New Roman"/>
          <w:sz w:val="28"/>
          <w:szCs w:val="28"/>
        </w:rPr>
        <w:t>,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>в необходимых случаях приглашаются специализированные организации</w:t>
      </w:r>
      <w:r w:rsidR="00055D6E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2375F" w:rsidRPr="002D23D3">
        <w:rPr>
          <w:rFonts w:ascii="Liberation Serif" w:hAnsi="Liberation Serif" w:cs="Times New Roman"/>
          <w:sz w:val="28"/>
          <w:szCs w:val="28"/>
        </w:rPr>
        <w:t>(далее</w:t>
      </w:r>
      <w:proofErr w:type="gramEnd"/>
      <w:r w:rsidR="0042375F" w:rsidRPr="002D23D3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gramStart"/>
      <w:r w:rsidR="0042375F" w:rsidRPr="002D23D3">
        <w:rPr>
          <w:rFonts w:ascii="Liberation Serif" w:hAnsi="Liberation Serif" w:cs="Times New Roman"/>
          <w:sz w:val="28"/>
          <w:szCs w:val="28"/>
        </w:rPr>
        <w:t>Комиссия)</w:t>
      </w:r>
      <w:r w:rsidR="008B40FF" w:rsidRPr="002D23D3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8B40FF" w:rsidRPr="002D23D3">
        <w:rPr>
          <w:rFonts w:ascii="Liberation Serif" w:hAnsi="Liberation Serif" w:cs="Times New Roman"/>
          <w:sz w:val="28"/>
          <w:szCs w:val="28"/>
        </w:rPr>
        <w:t xml:space="preserve"> Состав Комиссии приведен в </w:t>
      </w:r>
      <w:r w:rsidR="008B40FF" w:rsidRPr="002D23D3">
        <w:rPr>
          <w:rFonts w:ascii="Liberation Serif" w:hAnsi="Liberation Serif" w:cs="Times New Roman"/>
          <w:b/>
          <w:sz w:val="28"/>
          <w:szCs w:val="28"/>
        </w:rPr>
        <w:t>П</w:t>
      </w:r>
      <w:r w:rsidR="00055D6E" w:rsidRPr="002D23D3">
        <w:rPr>
          <w:rFonts w:ascii="Liberation Serif" w:hAnsi="Liberation Serif" w:cs="Times New Roman"/>
          <w:b/>
          <w:sz w:val="28"/>
          <w:szCs w:val="28"/>
        </w:rPr>
        <w:t>риложени</w:t>
      </w:r>
      <w:r w:rsidR="00E3006C" w:rsidRPr="002D23D3">
        <w:rPr>
          <w:rFonts w:ascii="Liberation Serif" w:hAnsi="Liberation Serif" w:cs="Times New Roman"/>
          <w:b/>
          <w:sz w:val="28"/>
          <w:szCs w:val="28"/>
        </w:rPr>
        <w:t>и</w:t>
      </w:r>
      <w:r w:rsidR="00737A90" w:rsidRPr="002D23D3">
        <w:rPr>
          <w:rFonts w:ascii="Liberation Serif" w:hAnsi="Liberation Serif" w:cs="Times New Roman"/>
          <w:b/>
          <w:sz w:val="28"/>
          <w:szCs w:val="28"/>
        </w:rPr>
        <w:t xml:space="preserve"> 2</w:t>
      </w:r>
      <w:r w:rsidR="00D4095B" w:rsidRPr="002D23D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4095B" w:rsidRPr="002D23D3">
        <w:rPr>
          <w:rFonts w:ascii="Liberation Serif" w:hAnsi="Liberation Serif" w:cs="Times New Roman"/>
          <w:sz w:val="28"/>
          <w:szCs w:val="28"/>
        </w:rPr>
        <w:t>к</w:t>
      </w:r>
      <w:r w:rsidR="00E3006C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D93B7D" w:rsidRPr="002D23D3">
        <w:rPr>
          <w:rFonts w:ascii="Liberation Serif" w:hAnsi="Liberation Serif" w:cs="Times New Roman"/>
          <w:sz w:val="28"/>
          <w:szCs w:val="28"/>
        </w:rPr>
        <w:t>Постановлению а</w:t>
      </w:r>
      <w:r w:rsidR="008B40FF" w:rsidRPr="002D23D3">
        <w:rPr>
          <w:rFonts w:ascii="Liberation Serif" w:hAnsi="Liberation Serif" w:cs="Times New Roman"/>
          <w:sz w:val="28"/>
          <w:szCs w:val="28"/>
        </w:rPr>
        <w:t>дминистрации Гаринского городского округа</w:t>
      </w:r>
      <w:r w:rsidR="004F7996" w:rsidRPr="002D23D3">
        <w:rPr>
          <w:rFonts w:ascii="Liberation Serif" w:hAnsi="Liberation Serif" w:cs="Times New Roman"/>
          <w:sz w:val="28"/>
          <w:szCs w:val="28"/>
        </w:rPr>
        <w:t>.</w:t>
      </w:r>
      <w:bookmarkEnd w:id="8"/>
    </w:p>
    <w:p w:rsidR="004F7996" w:rsidRPr="002D23D3" w:rsidRDefault="00973A27" w:rsidP="004F799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Комиссия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 при проведении обследования выявля</w:t>
      </w:r>
      <w:r w:rsidRPr="002D23D3">
        <w:rPr>
          <w:rFonts w:ascii="Liberation Serif" w:hAnsi="Liberation Serif" w:cs="Times New Roman"/>
          <w:sz w:val="28"/>
          <w:szCs w:val="28"/>
        </w:rPr>
        <w:t>е</w:t>
      </w:r>
      <w:r w:rsidR="004F7996" w:rsidRPr="002D23D3">
        <w:rPr>
          <w:rFonts w:ascii="Liberation Serif" w:hAnsi="Liberation Serif" w:cs="Times New Roman"/>
          <w:sz w:val="28"/>
          <w:szCs w:val="28"/>
        </w:rPr>
        <w:t>т перечень приоритетных работ, нео</w:t>
      </w:r>
      <w:r w:rsidR="00D93B7D" w:rsidRPr="002D23D3">
        <w:rPr>
          <w:rFonts w:ascii="Liberation Serif" w:hAnsi="Liberation Serif" w:cs="Times New Roman"/>
          <w:sz w:val="28"/>
          <w:szCs w:val="28"/>
        </w:rPr>
        <w:t>бходимых для выполнения капитального ремонта,</w:t>
      </w:r>
      <w:r w:rsidR="00E3006C" w:rsidRPr="002D23D3">
        <w:rPr>
          <w:rFonts w:ascii="Liberation Serif" w:hAnsi="Liberation Serif" w:cs="Times New Roman"/>
          <w:sz w:val="28"/>
          <w:szCs w:val="28"/>
        </w:rPr>
        <w:t xml:space="preserve"> согласно </w:t>
      </w:r>
      <w:r w:rsidR="00D44F19" w:rsidRPr="002D23D3">
        <w:rPr>
          <w:rFonts w:ascii="Liberation Serif" w:hAnsi="Liberation Serif" w:cs="Times New Roman"/>
          <w:b/>
          <w:sz w:val="28"/>
          <w:szCs w:val="28"/>
        </w:rPr>
        <w:t>П</w:t>
      </w:r>
      <w:r w:rsidR="00816908" w:rsidRPr="002D23D3">
        <w:rPr>
          <w:rFonts w:ascii="Liberation Serif" w:hAnsi="Liberation Serif" w:cs="Times New Roman"/>
          <w:b/>
          <w:sz w:val="28"/>
          <w:szCs w:val="28"/>
        </w:rPr>
        <w:t>риложени</w:t>
      </w:r>
      <w:r w:rsidR="00E3006C" w:rsidRPr="002D23D3">
        <w:rPr>
          <w:rFonts w:ascii="Liberation Serif" w:hAnsi="Liberation Serif" w:cs="Times New Roman"/>
          <w:b/>
          <w:sz w:val="28"/>
          <w:szCs w:val="28"/>
        </w:rPr>
        <w:t>ю</w:t>
      </w:r>
      <w:r w:rsidR="00816908" w:rsidRPr="002D23D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37A90" w:rsidRPr="002D23D3">
        <w:rPr>
          <w:rFonts w:ascii="Liberation Serif" w:hAnsi="Liberation Serif" w:cs="Times New Roman"/>
          <w:b/>
          <w:sz w:val="28"/>
          <w:szCs w:val="28"/>
        </w:rPr>
        <w:t>4</w:t>
      </w:r>
      <w:r w:rsidR="008B40FF" w:rsidRPr="002D23D3">
        <w:rPr>
          <w:rFonts w:ascii="Liberation Serif" w:hAnsi="Liberation Serif" w:cs="Times New Roman"/>
          <w:sz w:val="28"/>
          <w:szCs w:val="28"/>
        </w:rPr>
        <w:t xml:space="preserve"> к</w:t>
      </w:r>
      <w:r w:rsidR="00E3006C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D93B7D" w:rsidRPr="002D23D3">
        <w:rPr>
          <w:rFonts w:ascii="Liberation Serif" w:hAnsi="Liberation Serif" w:cs="Times New Roman"/>
          <w:sz w:val="28"/>
          <w:szCs w:val="28"/>
        </w:rPr>
        <w:t>Постановлению а</w:t>
      </w:r>
      <w:r w:rsidR="003F1E4C" w:rsidRPr="002D23D3">
        <w:rPr>
          <w:rFonts w:ascii="Liberation Serif" w:hAnsi="Liberation Serif" w:cs="Times New Roman"/>
          <w:sz w:val="28"/>
          <w:szCs w:val="28"/>
        </w:rPr>
        <w:t xml:space="preserve">дминистрации Гаринского городского округа, </w:t>
      </w:r>
      <w:r w:rsidR="004F7996" w:rsidRPr="002D23D3">
        <w:rPr>
          <w:rFonts w:ascii="Liberation Serif" w:hAnsi="Liberation Serif" w:cs="Times New Roman"/>
          <w:sz w:val="28"/>
          <w:szCs w:val="28"/>
        </w:rPr>
        <w:t>формиру</w:t>
      </w:r>
      <w:r w:rsidR="00074261" w:rsidRPr="002D23D3">
        <w:rPr>
          <w:rFonts w:ascii="Liberation Serif" w:hAnsi="Liberation Serif" w:cs="Times New Roman"/>
          <w:sz w:val="28"/>
          <w:szCs w:val="28"/>
        </w:rPr>
        <w:t>е</w:t>
      </w:r>
      <w:r w:rsidR="004F7996" w:rsidRPr="002D23D3">
        <w:rPr>
          <w:rFonts w:ascii="Liberation Serif" w:hAnsi="Liberation Serif" w:cs="Times New Roman"/>
          <w:sz w:val="28"/>
          <w:szCs w:val="28"/>
        </w:rPr>
        <w:t>т Перечень</w:t>
      </w:r>
      <w:bookmarkStart w:id="9" w:name="sub_1035"/>
      <w:r w:rsidR="00D44F19" w:rsidRPr="002D23D3">
        <w:rPr>
          <w:rFonts w:ascii="Liberation Serif" w:hAnsi="Liberation Serif" w:cs="Times New Roman"/>
          <w:sz w:val="28"/>
          <w:szCs w:val="28"/>
        </w:rPr>
        <w:t xml:space="preserve"> и составляет Протокол.</w:t>
      </w:r>
    </w:p>
    <w:p w:rsidR="00F16F4A" w:rsidRPr="002D23D3" w:rsidRDefault="00D44F19" w:rsidP="00F16F4A">
      <w:pPr>
        <w:shd w:val="clear" w:color="auto" w:fill="FFFFFF"/>
        <w:tabs>
          <w:tab w:val="left" w:pos="1134"/>
        </w:tabs>
        <w:spacing w:after="90" w:line="293" w:lineRule="atLeast"/>
        <w:jc w:val="both"/>
        <w:rPr>
          <w:rFonts w:ascii="Liberation Serif" w:eastAsia="Times New Roman" w:hAnsi="Liberation Serif" w:cs="Arial"/>
          <w:b/>
          <w:bCs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        2.3.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При формировании Перечня в обязательном порядке учитываются </w:t>
      </w:r>
      <w:r w:rsidR="003C0B4B" w:rsidRPr="002D23D3">
        <w:rPr>
          <w:rFonts w:ascii="Liberation Serif" w:hAnsi="Liberation Serif" w:cs="Times New Roman"/>
          <w:sz w:val="28"/>
          <w:szCs w:val="28"/>
        </w:rPr>
        <w:t xml:space="preserve">акты </w:t>
      </w:r>
      <w:r w:rsidR="003C0B4B" w:rsidRPr="002D23D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3C0B4B" w:rsidRPr="002D23D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технического осмотра зданий и </w:t>
      </w:r>
      <w:proofErr w:type="gramStart"/>
      <w:r w:rsidR="003C0B4B" w:rsidRPr="002D23D3">
        <w:rPr>
          <w:rFonts w:ascii="Liberation Serif" w:hAnsi="Liberation Serif" w:cs="Times New Roman"/>
          <w:sz w:val="28"/>
          <w:szCs w:val="28"/>
          <w:shd w:val="clear" w:color="auto" w:fill="FFFFFF"/>
        </w:rPr>
        <w:t>сооружений</w:t>
      </w:r>
      <w:proofErr w:type="gramEnd"/>
      <w:r w:rsidR="00D017A3" w:rsidRPr="002D23D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произведенных </w:t>
      </w:r>
      <w:r w:rsidR="00D017A3" w:rsidRPr="002D23D3">
        <w:rPr>
          <w:rFonts w:ascii="Liberation Serif" w:eastAsia="Times New Roman" w:hAnsi="Liberation Serif" w:cs="Times New Roman"/>
          <w:sz w:val="28"/>
          <w:szCs w:val="28"/>
        </w:rPr>
        <w:t>СОГУП "Областной Центр недвижимости" БТИ Серовского района с указанием степени износа</w:t>
      </w:r>
      <w:r w:rsidR="004F7996" w:rsidRPr="002D23D3">
        <w:rPr>
          <w:rFonts w:ascii="Liberation Serif" w:hAnsi="Liberation Serif" w:cs="Times New Roman"/>
          <w:sz w:val="28"/>
          <w:szCs w:val="28"/>
        </w:rPr>
        <w:t>, предусматривающие требования по замене конкретных элементов и систем объектов.</w:t>
      </w:r>
      <w:bookmarkEnd w:id="9"/>
      <w:r w:rsidR="00F16F4A" w:rsidRPr="002D23D3">
        <w:rPr>
          <w:rFonts w:ascii="Liberation Serif" w:hAnsi="Liberation Serif" w:cs="Times New Roman"/>
          <w:sz w:val="28"/>
          <w:szCs w:val="28"/>
        </w:rPr>
        <w:t xml:space="preserve"> Учитывается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минимальная</w:t>
      </w:r>
      <w:r w:rsidR="00F16F4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продолжительность</w:t>
      </w:r>
      <w:r w:rsidR="00F16F4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эффективной</w:t>
      </w:r>
      <w:r w:rsidR="00F16F4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эксплуатации</w:t>
      </w:r>
      <w:r w:rsidR="00F16F4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элементов</w:t>
      </w:r>
      <w:r w:rsidR="00F16F4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зданий и объектов </w:t>
      </w:r>
      <w:proofErr w:type="gramStart"/>
      <w:r w:rsidR="00F16F4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согласно </w:t>
      </w:r>
      <w:r w:rsidR="00737A90" w:rsidRPr="002D23D3">
        <w:rPr>
          <w:rFonts w:ascii="Liberation Serif" w:eastAsia="Times New Roman" w:hAnsi="Liberation Serif" w:cs="Arial"/>
          <w:b/>
          <w:bCs/>
          <w:sz w:val="28"/>
          <w:szCs w:val="28"/>
        </w:rPr>
        <w:t>Приложения</w:t>
      </w:r>
      <w:proofErr w:type="gramEnd"/>
      <w:r w:rsidR="00737A90" w:rsidRPr="002D23D3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5</w:t>
      </w:r>
      <w:r w:rsidR="00CA148A" w:rsidRPr="002D23D3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к</w:t>
      </w:r>
      <w:r w:rsidR="00CA148A" w:rsidRPr="002D23D3">
        <w:rPr>
          <w:rFonts w:ascii="Liberation Serif" w:eastAsia="Times New Roman" w:hAnsi="Liberation Serif" w:cs="Arial"/>
          <w:b/>
          <w:bCs/>
          <w:sz w:val="28"/>
          <w:szCs w:val="28"/>
        </w:rPr>
        <w:t xml:space="preserve"> 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 xml:space="preserve">Постановлению </w:t>
      </w:r>
      <w:r w:rsidR="00B60FA6" w:rsidRPr="002D23D3">
        <w:rPr>
          <w:rFonts w:ascii="Liberation Serif" w:eastAsia="Times New Roman" w:hAnsi="Liberation Serif" w:cs="Arial"/>
          <w:bCs/>
          <w:sz w:val="28"/>
          <w:szCs w:val="28"/>
        </w:rPr>
        <w:t>а</w:t>
      </w:r>
      <w:r w:rsidR="00CA148A" w:rsidRPr="002D23D3">
        <w:rPr>
          <w:rFonts w:ascii="Liberation Serif" w:eastAsia="Times New Roman" w:hAnsi="Liberation Serif" w:cs="Arial"/>
          <w:bCs/>
          <w:sz w:val="28"/>
          <w:szCs w:val="28"/>
        </w:rPr>
        <w:t>дминистрации Гаринского городского округа.</w:t>
      </w:r>
    </w:p>
    <w:p w:rsidR="004F7996" w:rsidRPr="002D23D3" w:rsidRDefault="002D23D3" w:rsidP="00CA148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       </w:t>
      </w:r>
      <w:r w:rsidR="00D44F19" w:rsidRPr="002D23D3">
        <w:rPr>
          <w:rFonts w:ascii="Liberation Serif" w:hAnsi="Liberation Serif" w:cs="Times New Roman"/>
          <w:sz w:val="28"/>
          <w:szCs w:val="28"/>
        </w:rPr>
        <w:t>2.4.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 В </w:t>
      </w:r>
      <w:r w:rsidR="00973A27" w:rsidRPr="002D23D3">
        <w:rPr>
          <w:rFonts w:ascii="Liberation Serif" w:hAnsi="Liberation Serif" w:cs="Times New Roman"/>
          <w:sz w:val="28"/>
          <w:szCs w:val="28"/>
        </w:rPr>
        <w:t>Перечень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 включаются объекты, подлежащие ремонту, по приоритетности:</w:t>
      </w:r>
    </w:p>
    <w:p w:rsidR="004F7996" w:rsidRPr="002D23D3" w:rsidRDefault="004F7996" w:rsidP="004F799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- на основании решений судов;</w:t>
      </w:r>
    </w:p>
    <w:p w:rsidR="004F7996" w:rsidRPr="002D23D3" w:rsidRDefault="004F7996" w:rsidP="004F799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- на основании распоряжений </w:t>
      </w:r>
      <w:r w:rsidR="00B60FA6" w:rsidRPr="002D23D3">
        <w:rPr>
          <w:rFonts w:ascii="Liberation Serif" w:hAnsi="Liberation Serif" w:cs="Times New Roman"/>
          <w:sz w:val="28"/>
          <w:szCs w:val="28"/>
        </w:rPr>
        <w:t>а</w:t>
      </w:r>
      <w:r w:rsidR="00455185" w:rsidRPr="002D23D3">
        <w:rPr>
          <w:rFonts w:ascii="Liberation Serif" w:hAnsi="Liberation Serif" w:cs="Times New Roman"/>
          <w:sz w:val="28"/>
          <w:szCs w:val="28"/>
        </w:rPr>
        <w:t>дминистрации Гаринского городского округа</w:t>
      </w:r>
      <w:r w:rsidRPr="002D23D3">
        <w:rPr>
          <w:rFonts w:ascii="Liberation Serif" w:hAnsi="Liberation Serif" w:cs="Times New Roman"/>
          <w:sz w:val="28"/>
          <w:szCs w:val="28"/>
        </w:rPr>
        <w:t>;</w:t>
      </w:r>
    </w:p>
    <w:p w:rsidR="004F7996" w:rsidRPr="002D23D3" w:rsidRDefault="004F7996" w:rsidP="004F799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- на основании предписаний надзорных органов;</w:t>
      </w:r>
    </w:p>
    <w:p w:rsidR="004F7996" w:rsidRPr="002D23D3" w:rsidRDefault="004F7996" w:rsidP="004F799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- на основании заявлений </w:t>
      </w:r>
      <w:r w:rsidR="00455185" w:rsidRPr="002D23D3">
        <w:rPr>
          <w:rFonts w:ascii="Liberation Serif" w:hAnsi="Liberation Serif" w:cs="Times New Roman"/>
          <w:sz w:val="28"/>
          <w:szCs w:val="28"/>
        </w:rPr>
        <w:t>нанимателей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(в порядке очередности по дате поступления заявлений).</w:t>
      </w:r>
    </w:p>
    <w:p w:rsidR="004F7996" w:rsidRPr="002D23D3" w:rsidRDefault="004F7996" w:rsidP="007073B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В Перечни включаютс</w:t>
      </w:r>
      <w:r w:rsidR="00CA148A" w:rsidRPr="002D23D3">
        <w:rPr>
          <w:rFonts w:ascii="Liberation Serif" w:hAnsi="Liberation Serif" w:cs="Times New Roman"/>
          <w:sz w:val="28"/>
          <w:szCs w:val="28"/>
        </w:rPr>
        <w:t>я объекты, подлежащие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капитальному ремонту, в соответствии с актами осмотра зданий, </w:t>
      </w:r>
      <w:r w:rsidR="00987A6D" w:rsidRPr="002D23D3">
        <w:rPr>
          <w:rFonts w:ascii="Liberation Serif" w:hAnsi="Liberation Serif" w:cs="Times New Roman"/>
          <w:sz w:val="28"/>
          <w:szCs w:val="28"/>
        </w:rPr>
        <w:t>техническими заданиями</w:t>
      </w:r>
      <w:r w:rsidRPr="002D23D3">
        <w:rPr>
          <w:rFonts w:ascii="Liberation Serif" w:hAnsi="Liberation Serif" w:cs="Times New Roman"/>
          <w:sz w:val="28"/>
          <w:szCs w:val="28"/>
        </w:rPr>
        <w:t xml:space="preserve">, обеспеченные утвержденной сметной документацией.   </w:t>
      </w:r>
    </w:p>
    <w:p w:rsidR="004F7996" w:rsidRPr="002D23D3" w:rsidRDefault="002D23D3" w:rsidP="002D23D3">
      <w:pPr>
        <w:tabs>
          <w:tab w:val="left" w:pos="993"/>
        </w:tabs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2.5.</w:t>
      </w:r>
      <w:r w:rsidR="007073B6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Для формирования Перечней </w:t>
      </w:r>
      <w:r w:rsidR="004A04AB" w:rsidRPr="002D23D3">
        <w:rPr>
          <w:rFonts w:ascii="Liberation Serif" w:hAnsi="Liberation Serif" w:cs="Times New Roman"/>
          <w:sz w:val="28"/>
          <w:szCs w:val="28"/>
        </w:rPr>
        <w:t>К</w:t>
      </w:r>
      <w:r w:rsidR="00055D6E" w:rsidRPr="002D23D3">
        <w:rPr>
          <w:rFonts w:ascii="Liberation Serif" w:hAnsi="Liberation Serif" w:cs="Times New Roman"/>
          <w:sz w:val="28"/>
          <w:szCs w:val="28"/>
        </w:rPr>
        <w:t>омиссия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7073B6" w:rsidRPr="002D23D3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5E4B9F" w:rsidRPr="002D23D3">
        <w:rPr>
          <w:rFonts w:ascii="Liberation Serif" w:hAnsi="Liberation Serif" w:cs="Times New Roman"/>
          <w:sz w:val="28"/>
          <w:szCs w:val="28"/>
        </w:rPr>
        <w:t>пояснительной</w:t>
      </w:r>
      <w:r w:rsidR="007073B6" w:rsidRPr="002D23D3">
        <w:rPr>
          <w:rFonts w:ascii="Liberation Serif" w:hAnsi="Liberation Serif" w:cs="Times New Roman"/>
          <w:sz w:val="28"/>
          <w:szCs w:val="28"/>
        </w:rPr>
        <w:t xml:space="preserve"> записки 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 специалиста</w:t>
      </w:r>
      <w:r w:rsidR="0060456F" w:rsidRPr="002D23D3">
        <w:rPr>
          <w:rFonts w:ascii="Liberation Serif" w:hAnsi="Liberation Serif" w:cs="Times New Roman"/>
          <w:sz w:val="28"/>
          <w:szCs w:val="28"/>
        </w:rPr>
        <w:t xml:space="preserve"> 1 категории отдела архитектуры, градостроительства и землеустройства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 а</w:t>
      </w:r>
      <w:r w:rsidR="007507D4" w:rsidRPr="002D23D3">
        <w:rPr>
          <w:rFonts w:ascii="Liberation Serif" w:hAnsi="Liberation Serif" w:cs="Times New Roman"/>
          <w:sz w:val="28"/>
          <w:szCs w:val="28"/>
        </w:rPr>
        <w:t>дминистрации Гаринского городского округа</w:t>
      </w:r>
      <w:r w:rsidR="007073B6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>формирует предложения</w:t>
      </w:r>
      <w:r w:rsidR="007C513C" w:rsidRPr="002D23D3">
        <w:rPr>
          <w:rFonts w:ascii="Liberation Serif" w:hAnsi="Liberation Serif" w:cs="Times New Roman"/>
          <w:sz w:val="28"/>
          <w:szCs w:val="28"/>
        </w:rPr>
        <w:t xml:space="preserve"> по включению объектов в Перечень</w:t>
      </w:r>
      <w:r w:rsidR="00074261" w:rsidRPr="002D23D3">
        <w:rPr>
          <w:rFonts w:ascii="Liberation Serif" w:hAnsi="Liberation Serif" w:cs="Times New Roman"/>
          <w:sz w:val="28"/>
          <w:szCs w:val="28"/>
        </w:rPr>
        <w:t>,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 представляет их на согласование </w:t>
      </w:r>
      <w:r w:rsidR="00643A15" w:rsidRPr="002D23D3">
        <w:rPr>
          <w:rFonts w:ascii="Liberation Serif" w:hAnsi="Liberation Serif" w:cs="Times New Roman"/>
          <w:sz w:val="28"/>
          <w:szCs w:val="28"/>
        </w:rPr>
        <w:t>1-му Заместителю Главы</w:t>
      </w:r>
      <w:r w:rsidR="005E4B9F" w:rsidRPr="002D23D3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="007073B6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4F7996" w:rsidRPr="002D23D3">
        <w:rPr>
          <w:rFonts w:ascii="Liberation Serif" w:hAnsi="Liberation Serif" w:cs="Times New Roman"/>
          <w:sz w:val="28"/>
          <w:szCs w:val="28"/>
        </w:rPr>
        <w:t>и на утверждение</w:t>
      </w:r>
      <w:r w:rsidR="005E4B9F" w:rsidRPr="002D23D3">
        <w:rPr>
          <w:rFonts w:ascii="Liberation Serif" w:hAnsi="Liberation Serif" w:cs="Times New Roman"/>
          <w:sz w:val="28"/>
          <w:szCs w:val="28"/>
        </w:rPr>
        <w:t xml:space="preserve"> Главе Гаринского городского округа</w:t>
      </w:r>
      <w:r w:rsidR="004F7996"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4F7996" w:rsidRPr="002D23D3" w:rsidRDefault="004F7996" w:rsidP="002D23D3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lastRenderedPageBreak/>
        <w:t xml:space="preserve">На основании согласованных </w:t>
      </w:r>
      <w:r w:rsidR="005A089D" w:rsidRPr="002D23D3">
        <w:rPr>
          <w:rFonts w:ascii="Liberation Serif" w:hAnsi="Liberation Serif" w:cs="Times New Roman"/>
          <w:sz w:val="28"/>
          <w:szCs w:val="28"/>
        </w:rPr>
        <w:t xml:space="preserve">и утвержденных </w:t>
      </w:r>
      <w:r w:rsidR="00CA148A" w:rsidRPr="002D23D3">
        <w:rPr>
          <w:rFonts w:ascii="Liberation Serif" w:hAnsi="Liberation Serif" w:cs="Times New Roman"/>
          <w:sz w:val="28"/>
          <w:szCs w:val="28"/>
        </w:rPr>
        <w:t>Перечней по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капитальному ремонту муниципального жилищного</w:t>
      </w:r>
      <w:r w:rsidR="00CA148A" w:rsidRPr="002D23D3">
        <w:rPr>
          <w:rFonts w:ascii="Liberation Serif" w:hAnsi="Liberation Serif" w:cs="Times New Roman"/>
          <w:sz w:val="28"/>
          <w:szCs w:val="28"/>
        </w:rPr>
        <w:t xml:space="preserve"> фонда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7507D4" w:rsidRPr="002D23D3">
        <w:rPr>
          <w:rFonts w:ascii="Liberation Serif" w:hAnsi="Liberation Serif" w:cs="Times New Roman"/>
          <w:sz w:val="28"/>
          <w:szCs w:val="28"/>
        </w:rPr>
        <w:t>Г</w:t>
      </w:r>
      <w:r w:rsidR="000A359D" w:rsidRPr="002D23D3">
        <w:rPr>
          <w:rFonts w:ascii="Liberation Serif" w:hAnsi="Liberation Serif" w:cs="Times New Roman"/>
          <w:sz w:val="28"/>
          <w:szCs w:val="28"/>
        </w:rPr>
        <w:t xml:space="preserve">аринского городского округа, </w:t>
      </w:r>
      <w:r w:rsidR="007507D4" w:rsidRPr="002D23D3">
        <w:rPr>
          <w:rFonts w:ascii="Liberation Serif" w:hAnsi="Liberation Serif" w:cs="Times New Roman"/>
          <w:sz w:val="28"/>
          <w:szCs w:val="28"/>
        </w:rPr>
        <w:t>МКУ «Городское хозяйство» (далее-Учреждение)</w:t>
      </w:r>
      <w:r w:rsidR="00055D6E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формирует пакет документов (сметные расчеты, </w:t>
      </w:r>
      <w:r w:rsidR="00987A6D" w:rsidRPr="002D23D3">
        <w:rPr>
          <w:rFonts w:ascii="Liberation Serif" w:hAnsi="Liberation Serif" w:cs="Times New Roman"/>
          <w:sz w:val="28"/>
          <w:szCs w:val="28"/>
        </w:rPr>
        <w:t>технические задания</w:t>
      </w:r>
      <w:r w:rsidRPr="002D23D3">
        <w:rPr>
          <w:rFonts w:ascii="Liberation Serif" w:hAnsi="Liberation Serif" w:cs="Times New Roman"/>
          <w:sz w:val="28"/>
          <w:szCs w:val="28"/>
        </w:rPr>
        <w:t>, акты осмотра</w:t>
      </w:r>
      <w:r w:rsidR="0060456F" w:rsidRPr="002D23D3">
        <w:rPr>
          <w:rFonts w:ascii="Liberation Serif" w:hAnsi="Liberation Serif" w:cs="Times New Roman"/>
          <w:sz w:val="28"/>
          <w:szCs w:val="28"/>
        </w:rPr>
        <w:t>, дефектные ведомости</w:t>
      </w:r>
      <w:r w:rsidRPr="002D23D3">
        <w:rPr>
          <w:rFonts w:ascii="Liberation Serif" w:hAnsi="Liberation Serif" w:cs="Times New Roman"/>
          <w:sz w:val="28"/>
          <w:szCs w:val="28"/>
        </w:rPr>
        <w:t>)</w:t>
      </w:r>
      <w:r w:rsidR="002B15E2" w:rsidRPr="002D23D3">
        <w:rPr>
          <w:rFonts w:ascii="Liberation Serif" w:hAnsi="Liberation Serif" w:cs="Times New Roman"/>
          <w:sz w:val="28"/>
          <w:szCs w:val="28"/>
        </w:rPr>
        <w:t xml:space="preserve"> и предоставляет техническое задание и сметные расчеты на согласование 1-му Заместителю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 Главы а</w:t>
      </w:r>
      <w:r w:rsidR="007507D4" w:rsidRPr="002D23D3">
        <w:rPr>
          <w:rFonts w:ascii="Liberation Serif" w:hAnsi="Liberation Serif" w:cs="Times New Roman"/>
          <w:sz w:val="28"/>
          <w:szCs w:val="28"/>
        </w:rPr>
        <w:t>дминистрации</w:t>
      </w:r>
      <w:r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2B15E2" w:rsidRPr="002D23D3" w:rsidRDefault="002B15E2" w:rsidP="002D23D3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Перед составлением технического задания и сметных расчетов </w:t>
      </w:r>
      <w:r w:rsidR="007507D4" w:rsidRPr="002D23D3">
        <w:rPr>
          <w:rFonts w:ascii="Liberation Serif" w:hAnsi="Liberation Serif" w:cs="Times New Roman"/>
          <w:sz w:val="28"/>
          <w:szCs w:val="28"/>
        </w:rPr>
        <w:t xml:space="preserve">МКУ «Городское хозяйство» предоставляет </w:t>
      </w:r>
      <w:r w:rsidR="0042375F" w:rsidRPr="002D23D3">
        <w:rPr>
          <w:rFonts w:ascii="Liberation Serif" w:hAnsi="Liberation Serif" w:cs="Times New Roman"/>
          <w:sz w:val="28"/>
          <w:szCs w:val="28"/>
        </w:rPr>
        <w:t>технические паспорта и ключи от входных</w:t>
      </w:r>
      <w:r w:rsidR="000A359D" w:rsidRPr="002D23D3">
        <w:rPr>
          <w:rFonts w:ascii="Liberation Serif" w:hAnsi="Liberation Serif" w:cs="Times New Roman"/>
          <w:sz w:val="28"/>
          <w:szCs w:val="28"/>
        </w:rPr>
        <w:t xml:space="preserve"> дверей по акту приема-передачи исполнителю работ.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F7996" w:rsidRPr="002D23D3" w:rsidRDefault="004F7996" w:rsidP="004F799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F7996" w:rsidRPr="002D23D3" w:rsidRDefault="004F7996" w:rsidP="00CD595D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>О</w:t>
      </w:r>
      <w:r w:rsidR="00197211" w:rsidRPr="002D23D3">
        <w:rPr>
          <w:rFonts w:ascii="Liberation Serif" w:hAnsi="Liberation Serif" w:cs="Times New Roman"/>
          <w:b/>
          <w:sz w:val="28"/>
          <w:szCs w:val="28"/>
        </w:rPr>
        <w:t>рганизация проведения</w:t>
      </w:r>
      <w:r w:rsidRPr="002D23D3">
        <w:rPr>
          <w:rFonts w:ascii="Liberation Serif" w:hAnsi="Liberation Serif" w:cs="Times New Roman"/>
          <w:b/>
          <w:sz w:val="28"/>
          <w:szCs w:val="28"/>
        </w:rPr>
        <w:t xml:space="preserve"> капитального ремонта</w:t>
      </w:r>
    </w:p>
    <w:p w:rsidR="00CD595D" w:rsidRPr="002D23D3" w:rsidRDefault="00CD595D" w:rsidP="00CD595D">
      <w:pPr>
        <w:pStyle w:val="a7"/>
        <w:spacing w:after="0" w:line="240" w:lineRule="auto"/>
        <w:ind w:left="450"/>
        <w:rPr>
          <w:rFonts w:ascii="Liberation Serif" w:hAnsi="Liberation Serif" w:cs="Times New Roman"/>
          <w:b/>
          <w:sz w:val="28"/>
          <w:szCs w:val="28"/>
        </w:rPr>
      </w:pPr>
    </w:p>
    <w:p w:rsidR="004F7996" w:rsidRPr="002D23D3" w:rsidRDefault="004F7996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Для о</w:t>
      </w:r>
      <w:r w:rsidR="00197211" w:rsidRPr="002D23D3">
        <w:rPr>
          <w:rFonts w:ascii="Liberation Serif" w:hAnsi="Liberation Serif" w:cs="Times New Roman"/>
          <w:sz w:val="28"/>
          <w:szCs w:val="28"/>
        </w:rPr>
        <w:t>рганизации проведения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капитального ремонта </w:t>
      </w:r>
      <w:r w:rsidR="00987A6D"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осуществляет подготовку исходно-разрешительных документов для разработки сметной документации и технического задания. </w:t>
      </w:r>
    </w:p>
    <w:p w:rsidR="004F7996" w:rsidRPr="002D23D3" w:rsidRDefault="004F7996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Для определения видов, объемов, стоимости работ </w:t>
      </w:r>
      <w:r w:rsidR="00987A6D"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осуществляет технический осмотр объектов, подлежащих ремонту.</w:t>
      </w:r>
    </w:p>
    <w:p w:rsidR="004F7996" w:rsidRPr="002D23D3" w:rsidRDefault="004F7996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По результатам технического осмотра объектов муниципального жилищного фонда </w:t>
      </w:r>
      <w:r w:rsidR="00987A6D"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составляет акты общего осмотра объектов, </w:t>
      </w:r>
      <w:r w:rsidR="00987A6D" w:rsidRPr="002D23D3">
        <w:rPr>
          <w:rFonts w:ascii="Liberation Serif" w:hAnsi="Liberation Serif" w:cs="Times New Roman"/>
          <w:sz w:val="28"/>
          <w:szCs w:val="28"/>
        </w:rPr>
        <w:t>технические задания</w:t>
      </w:r>
      <w:r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4F7996" w:rsidRPr="002D23D3" w:rsidRDefault="004F7996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На основании утвержденных актов осмотра объектов и </w:t>
      </w:r>
      <w:r w:rsidR="00987A6D" w:rsidRPr="002D23D3">
        <w:rPr>
          <w:rFonts w:ascii="Liberation Serif" w:hAnsi="Liberation Serif" w:cs="Times New Roman"/>
          <w:sz w:val="28"/>
          <w:szCs w:val="28"/>
        </w:rPr>
        <w:t>технических заданий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987A6D"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осуществляет подготовку сметной документации на выполнение работ по текущему и капитальному ремонту. </w:t>
      </w:r>
    </w:p>
    <w:p w:rsidR="004F7996" w:rsidRPr="002D23D3" w:rsidRDefault="00987A6D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="004F7996" w:rsidRPr="002D23D3">
        <w:rPr>
          <w:rFonts w:ascii="Liberation Serif" w:hAnsi="Liberation Serif" w:cs="Times New Roman"/>
          <w:sz w:val="28"/>
          <w:szCs w:val="28"/>
        </w:rPr>
        <w:t>:</w:t>
      </w:r>
    </w:p>
    <w:p w:rsidR="004F7996" w:rsidRPr="002D23D3" w:rsidRDefault="004F7996" w:rsidP="007073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- готовит заявки на размещение муниципальных заказов на выполнение р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абот по капитальному </w:t>
      </w:r>
      <w:r w:rsidRPr="002D23D3">
        <w:rPr>
          <w:rFonts w:ascii="Liberation Serif" w:hAnsi="Liberation Serif" w:cs="Times New Roman"/>
          <w:sz w:val="28"/>
          <w:szCs w:val="28"/>
        </w:rPr>
        <w:t>ремонту;</w:t>
      </w:r>
    </w:p>
    <w:p w:rsidR="004F7996" w:rsidRPr="002D23D3" w:rsidRDefault="004F7996" w:rsidP="007073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- заключает муниципальные контракты на производство работ, оказание 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услуг для проведения </w:t>
      </w:r>
      <w:r w:rsidRPr="002D23D3">
        <w:rPr>
          <w:rFonts w:ascii="Liberation Serif" w:hAnsi="Liberation Serif" w:cs="Times New Roman"/>
          <w:sz w:val="28"/>
          <w:szCs w:val="28"/>
        </w:rPr>
        <w:t>капитального ремонта объектов;</w:t>
      </w:r>
    </w:p>
    <w:p w:rsidR="004F7996" w:rsidRPr="002D23D3" w:rsidRDefault="004F7996" w:rsidP="007073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- проверяет объемы и качество выполненных работ, оказанных услуг;</w:t>
      </w:r>
    </w:p>
    <w:p w:rsidR="004F7996" w:rsidRPr="002D23D3" w:rsidRDefault="00836BDC" w:rsidP="007073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- осуществляет контроль, </w:t>
      </w:r>
      <w:r w:rsidR="004F7996" w:rsidRPr="002D23D3">
        <w:rPr>
          <w:rFonts w:ascii="Liberation Serif" w:hAnsi="Liberation Serif" w:cs="Times New Roman"/>
          <w:sz w:val="28"/>
          <w:szCs w:val="28"/>
        </w:rPr>
        <w:t>за качеством и сроками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 выполнения работ </w:t>
      </w:r>
      <w:r w:rsidR="004F7996" w:rsidRPr="002D23D3">
        <w:rPr>
          <w:rFonts w:ascii="Liberation Serif" w:hAnsi="Liberation Serif" w:cs="Times New Roman"/>
          <w:sz w:val="28"/>
          <w:szCs w:val="28"/>
        </w:rPr>
        <w:t>капитальному ремонту.</w:t>
      </w:r>
    </w:p>
    <w:p w:rsidR="004F7996" w:rsidRPr="002D23D3" w:rsidRDefault="004F7996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Подписание </w:t>
      </w:r>
      <w:r w:rsidR="002E2FD1" w:rsidRPr="002D23D3">
        <w:rPr>
          <w:rFonts w:ascii="Liberation Serif" w:hAnsi="Liberation Serif" w:cs="Times New Roman"/>
          <w:sz w:val="28"/>
          <w:szCs w:val="28"/>
        </w:rPr>
        <w:t xml:space="preserve">актов о приемке выполненных работ по форме КС-2,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справок о стоимости выполненных работ (услуг) и затрат по форме КС-3 осуществляется </w:t>
      </w:r>
      <w:r w:rsidR="00973A27" w:rsidRPr="002D23D3">
        <w:rPr>
          <w:rFonts w:ascii="Liberation Serif" w:hAnsi="Liberation Serif" w:cs="Times New Roman"/>
          <w:sz w:val="28"/>
          <w:szCs w:val="28"/>
        </w:rPr>
        <w:t>Учреждением</w:t>
      </w:r>
      <w:r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4F7996" w:rsidRPr="002D23D3" w:rsidRDefault="00987A6D" w:rsidP="007073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="004F7996" w:rsidRPr="002D23D3">
        <w:rPr>
          <w:rFonts w:ascii="Liberation Serif" w:hAnsi="Liberation Serif" w:cs="Times New Roman"/>
          <w:sz w:val="28"/>
          <w:szCs w:val="28"/>
        </w:rPr>
        <w:t xml:space="preserve"> в обязательном порядке включает в муниципальные контракты, следующие условия: </w:t>
      </w:r>
    </w:p>
    <w:p w:rsidR="004F7996" w:rsidRPr="002D23D3" w:rsidRDefault="004F7996" w:rsidP="007073B6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- выполнение контроля, подписание актов о приемке выполненных работ по форме КС-2 и иной исполнительной документации осуществляет </w:t>
      </w:r>
      <w:r w:rsidR="00987A6D" w:rsidRPr="002D23D3">
        <w:rPr>
          <w:rFonts w:ascii="Liberation Serif" w:hAnsi="Liberation Serif" w:cs="Times New Roman"/>
          <w:sz w:val="28"/>
          <w:szCs w:val="28"/>
        </w:rPr>
        <w:t>Учреждение</w:t>
      </w:r>
      <w:r w:rsidRPr="002D23D3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4F7996" w:rsidRPr="002D23D3" w:rsidRDefault="004F7996" w:rsidP="007073B6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- установление гарантий  качества, в том числе гарантийных сроков эксплуатации элементов строительных конструкций, инженерных систем, прошедших ремонт или замену.</w:t>
      </w:r>
    </w:p>
    <w:p w:rsidR="004F7996" w:rsidRPr="002D23D3" w:rsidRDefault="004F7996" w:rsidP="00B60FA6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>При  этом гарантийный срок эксплуатации объе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кта после ремонта не может быть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менее </w:t>
      </w:r>
      <w:r w:rsidR="002E2FD1" w:rsidRPr="002D23D3">
        <w:rPr>
          <w:rFonts w:ascii="Liberation Serif" w:hAnsi="Liberation Serif" w:cs="Times New Roman"/>
          <w:sz w:val="28"/>
          <w:szCs w:val="28"/>
        </w:rPr>
        <w:t>36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мес</w:t>
      </w:r>
      <w:r w:rsidR="00B60FA6" w:rsidRPr="002D23D3">
        <w:rPr>
          <w:rFonts w:ascii="Liberation Serif" w:hAnsi="Liberation Serif" w:cs="Times New Roman"/>
          <w:sz w:val="28"/>
          <w:szCs w:val="28"/>
        </w:rPr>
        <w:t>яцев - для капитального ремонта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F7996" w:rsidRPr="002D23D3" w:rsidRDefault="004F7996" w:rsidP="007073B6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sub_1053"/>
      <w:r w:rsidRPr="002D23D3">
        <w:rPr>
          <w:rFonts w:ascii="Liberation Serif" w:hAnsi="Liberation Serif" w:cs="Times New Roman"/>
          <w:sz w:val="28"/>
          <w:szCs w:val="28"/>
        </w:rPr>
        <w:lastRenderedPageBreak/>
        <w:t>Ответственность за качество и с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роки исполнения работ по </w:t>
      </w:r>
      <w:r w:rsidRPr="002D23D3">
        <w:rPr>
          <w:rFonts w:ascii="Liberation Serif" w:hAnsi="Liberation Serif" w:cs="Times New Roman"/>
          <w:sz w:val="28"/>
          <w:szCs w:val="28"/>
        </w:rPr>
        <w:t>капитальному ремонту в соответствии с условиями муниципального контракта или договора несет подрядчик в соответствии с действующим законодательством.</w:t>
      </w:r>
    </w:p>
    <w:p w:rsidR="005B5773" w:rsidRPr="002D23D3" w:rsidRDefault="005B5773" w:rsidP="005B5773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При проведении капитального ремонта </w:t>
      </w:r>
      <w:r w:rsidR="00973A27" w:rsidRPr="002D23D3">
        <w:rPr>
          <w:rFonts w:ascii="Liberation Serif" w:hAnsi="Liberation Serif" w:cs="Times New Roman"/>
          <w:sz w:val="28"/>
          <w:szCs w:val="28"/>
        </w:rPr>
        <w:t>объектов муниципального жилищного фонда</w:t>
      </w:r>
      <w:r w:rsidRPr="002D23D3">
        <w:rPr>
          <w:rFonts w:ascii="Liberation Serif" w:hAnsi="Liberation Serif" w:cs="Times New Roman"/>
          <w:sz w:val="28"/>
          <w:szCs w:val="28"/>
        </w:rPr>
        <w:t>, если такой ремонт не мо</w:t>
      </w:r>
      <w:r w:rsidR="00973A27" w:rsidRPr="002D23D3">
        <w:rPr>
          <w:rFonts w:ascii="Liberation Serif" w:hAnsi="Liberation Serif" w:cs="Times New Roman"/>
          <w:sz w:val="28"/>
          <w:szCs w:val="28"/>
        </w:rPr>
        <w:t>жет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быть проведен без выселения нанимателя, наймодатель обязан предоставить нанимателю и членам его семьи на время проведения капитального ремонта другое жилое помещение без расторжения договора социального найма жилого помещения, находящегося в указанном доме. На время проведения капитального ремонта по договору найма предоставляется жилое помещение маневренного фонда. В случае отказа нанимателя и членов его семьи от переселения в то жилое помещение </w:t>
      </w:r>
      <w:r w:rsidR="004A04AB" w:rsidRPr="002D23D3">
        <w:rPr>
          <w:rFonts w:ascii="Liberation Serif" w:hAnsi="Liberation Serif" w:cs="Times New Roman"/>
          <w:sz w:val="28"/>
          <w:szCs w:val="28"/>
        </w:rPr>
        <w:t xml:space="preserve">маневренного фонда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наймодатель может потребовать переселения в судебном порядке. </w:t>
      </w:r>
    </w:p>
    <w:p w:rsidR="0042375F" w:rsidRPr="002D23D3" w:rsidRDefault="00B60FA6" w:rsidP="0042375F">
      <w:pPr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После проведения </w:t>
      </w:r>
      <w:r w:rsidR="0042375F" w:rsidRPr="002D23D3">
        <w:rPr>
          <w:rFonts w:ascii="Liberation Serif" w:hAnsi="Liberation Serif" w:cs="Times New Roman"/>
          <w:sz w:val="28"/>
          <w:szCs w:val="28"/>
        </w:rPr>
        <w:t>капитального ремонта</w:t>
      </w:r>
      <w:r w:rsidR="004A04AB" w:rsidRPr="002D23D3">
        <w:rPr>
          <w:rFonts w:ascii="Liberation Serif" w:hAnsi="Liberation Serif" w:cs="Times New Roman"/>
          <w:sz w:val="28"/>
          <w:szCs w:val="28"/>
        </w:rPr>
        <w:t>,</w:t>
      </w:r>
      <w:r w:rsidR="0042375F" w:rsidRPr="002D23D3">
        <w:rPr>
          <w:rFonts w:ascii="Liberation Serif" w:hAnsi="Liberation Serif" w:cs="Times New Roman"/>
          <w:sz w:val="28"/>
          <w:szCs w:val="28"/>
        </w:rPr>
        <w:t xml:space="preserve"> </w:t>
      </w:r>
      <w:r w:rsidR="00B7453E" w:rsidRPr="002D23D3">
        <w:rPr>
          <w:rFonts w:ascii="Liberation Serif" w:hAnsi="Liberation Serif" w:cs="Times New Roman"/>
          <w:sz w:val="28"/>
          <w:szCs w:val="28"/>
        </w:rPr>
        <w:t xml:space="preserve">и приемки таких работ Учреждением, </w:t>
      </w:r>
      <w:r w:rsidR="0042375F" w:rsidRPr="002D23D3">
        <w:rPr>
          <w:rFonts w:ascii="Liberation Serif" w:hAnsi="Liberation Serif" w:cs="Times New Roman"/>
          <w:sz w:val="28"/>
          <w:szCs w:val="28"/>
        </w:rPr>
        <w:t xml:space="preserve">Комиссия производит приемку выполненных работ и проверяет качество выполненного ремонта. </w:t>
      </w:r>
    </w:p>
    <w:p w:rsidR="005B5773" w:rsidRPr="002D23D3" w:rsidRDefault="005B5773" w:rsidP="005B5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F6091B" w:rsidRPr="002D23D3" w:rsidRDefault="004F7996" w:rsidP="00F6091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 xml:space="preserve">Размещение муниципального контракта на выполнение </w:t>
      </w:r>
    </w:p>
    <w:p w:rsidR="004F7996" w:rsidRPr="002D23D3" w:rsidRDefault="00B60FA6" w:rsidP="00F6091B">
      <w:pPr>
        <w:pStyle w:val="a7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D23D3">
        <w:rPr>
          <w:rFonts w:ascii="Liberation Serif" w:hAnsi="Liberation Serif" w:cs="Times New Roman"/>
          <w:b/>
          <w:sz w:val="28"/>
          <w:szCs w:val="28"/>
        </w:rPr>
        <w:t xml:space="preserve">работ по </w:t>
      </w:r>
      <w:r w:rsidR="004F7996" w:rsidRPr="002D23D3">
        <w:rPr>
          <w:rFonts w:ascii="Liberation Serif" w:hAnsi="Liberation Serif" w:cs="Times New Roman"/>
          <w:b/>
          <w:sz w:val="28"/>
          <w:szCs w:val="28"/>
        </w:rPr>
        <w:t>капитальному ремонту</w:t>
      </w:r>
    </w:p>
    <w:p w:rsidR="00CD595D" w:rsidRPr="002D23D3" w:rsidRDefault="00CD595D" w:rsidP="00F6091B">
      <w:pPr>
        <w:pStyle w:val="a7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Liberation Serif" w:hAnsi="Liberation Serif" w:cs="Times New Roman"/>
          <w:b/>
          <w:sz w:val="28"/>
          <w:szCs w:val="28"/>
        </w:rPr>
      </w:pPr>
    </w:p>
    <w:bookmarkEnd w:id="10"/>
    <w:p w:rsidR="004F7996" w:rsidRPr="002D23D3" w:rsidRDefault="004F7996" w:rsidP="001A29D6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23D3">
        <w:rPr>
          <w:rFonts w:ascii="Liberation Serif" w:hAnsi="Liberation Serif" w:cs="Times New Roman"/>
          <w:sz w:val="28"/>
          <w:szCs w:val="28"/>
        </w:rPr>
        <w:t xml:space="preserve">Размещение муниципального </w:t>
      </w:r>
      <w:r w:rsidR="004A04AB" w:rsidRPr="002D23D3">
        <w:rPr>
          <w:rFonts w:ascii="Liberation Serif" w:hAnsi="Liberation Serif" w:cs="Times New Roman"/>
          <w:sz w:val="28"/>
          <w:szCs w:val="28"/>
        </w:rPr>
        <w:t>заказа</w:t>
      </w:r>
      <w:r w:rsidRPr="002D23D3">
        <w:rPr>
          <w:rFonts w:ascii="Liberation Serif" w:hAnsi="Liberation Serif" w:cs="Times New Roman"/>
          <w:sz w:val="28"/>
          <w:szCs w:val="28"/>
        </w:rPr>
        <w:t xml:space="preserve"> на</w:t>
      </w:r>
      <w:r w:rsidR="00B60FA6" w:rsidRPr="002D23D3">
        <w:rPr>
          <w:rFonts w:ascii="Liberation Serif" w:hAnsi="Liberation Serif" w:cs="Times New Roman"/>
          <w:sz w:val="28"/>
          <w:szCs w:val="28"/>
        </w:rPr>
        <w:t xml:space="preserve"> выполнение работ по </w:t>
      </w:r>
      <w:r w:rsidRPr="002D23D3">
        <w:rPr>
          <w:rFonts w:ascii="Liberation Serif" w:hAnsi="Liberation Serif" w:cs="Times New Roman"/>
          <w:sz w:val="28"/>
          <w:szCs w:val="28"/>
        </w:rPr>
        <w:t xml:space="preserve">капитальному ремонту объектов осуществляется в соответствии с </w:t>
      </w:r>
      <w:r w:rsidR="004A04AB" w:rsidRPr="002D23D3">
        <w:rPr>
          <w:rFonts w:ascii="Liberation Serif" w:hAnsi="Liberation Serif" w:cs="Times New Roman"/>
          <w:sz w:val="28"/>
          <w:szCs w:val="28"/>
        </w:rPr>
        <w:t>действующим законодательством</w:t>
      </w:r>
      <w:r w:rsidRPr="002D23D3">
        <w:rPr>
          <w:rFonts w:ascii="Liberation Serif" w:hAnsi="Liberation Serif" w:cs="Times New Roman"/>
          <w:sz w:val="28"/>
          <w:szCs w:val="28"/>
        </w:rPr>
        <w:t>.</w:t>
      </w:r>
    </w:p>
    <w:p w:rsidR="004A04AB" w:rsidRPr="002D23D3" w:rsidRDefault="004A04AB" w:rsidP="004A04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4A04AB" w:rsidRPr="002D23D3" w:rsidRDefault="004A04AB" w:rsidP="004A04AB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Cs/>
          <w:sz w:val="28"/>
          <w:szCs w:val="28"/>
        </w:rPr>
      </w:pPr>
      <w:r w:rsidRPr="002D23D3">
        <w:rPr>
          <w:rFonts w:ascii="Liberation Serif" w:hAnsi="Liberation Serif" w:cs="Times New Roman"/>
          <w:b/>
          <w:iCs/>
          <w:sz w:val="28"/>
          <w:szCs w:val="28"/>
        </w:rPr>
        <w:t>Ответственность и контроль</w:t>
      </w:r>
    </w:p>
    <w:p w:rsidR="004A04AB" w:rsidRPr="002D23D3" w:rsidRDefault="004A04AB" w:rsidP="004A04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Cs/>
          <w:sz w:val="28"/>
          <w:szCs w:val="28"/>
        </w:rPr>
      </w:pPr>
    </w:p>
    <w:p w:rsidR="004A04AB" w:rsidRPr="002D23D3" w:rsidRDefault="004A04AB" w:rsidP="004A04AB">
      <w:pPr>
        <w:pStyle w:val="a7"/>
        <w:numPr>
          <w:ilvl w:val="1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2D23D3">
        <w:rPr>
          <w:rFonts w:ascii="Liberation Serif" w:hAnsi="Liberation Serif" w:cs="Times New Roman"/>
          <w:iCs/>
          <w:sz w:val="28"/>
          <w:szCs w:val="28"/>
        </w:rPr>
        <w:t>Учреждение осуществляет общий контроль и несет ответственность:</w:t>
      </w:r>
    </w:p>
    <w:p w:rsidR="004A04AB" w:rsidRPr="002D23D3" w:rsidRDefault="004A04AB" w:rsidP="004A04AB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2D23D3">
        <w:rPr>
          <w:rFonts w:ascii="Liberation Serif" w:hAnsi="Liberation Serif" w:cs="Times New Roman"/>
          <w:iCs/>
          <w:sz w:val="28"/>
          <w:szCs w:val="28"/>
        </w:rPr>
        <w:t>- за орга</w:t>
      </w:r>
      <w:r w:rsidR="00B60FA6" w:rsidRPr="002D23D3">
        <w:rPr>
          <w:rFonts w:ascii="Liberation Serif" w:hAnsi="Liberation Serif" w:cs="Times New Roman"/>
          <w:iCs/>
          <w:sz w:val="28"/>
          <w:szCs w:val="28"/>
        </w:rPr>
        <w:t xml:space="preserve">низацию капитального </w:t>
      </w:r>
      <w:r w:rsidRPr="002D23D3">
        <w:rPr>
          <w:rFonts w:ascii="Liberation Serif" w:hAnsi="Liberation Serif" w:cs="Times New Roman"/>
          <w:iCs/>
          <w:sz w:val="28"/>
          <w:szCs w:val="28"/>
        </w:rPr>
        <w:t>ремонта жилых помещений муниципального жилищного фонда;</w:t>
      </w:r>
    </w:p>
    <w:p w:rsidR="004A04AB" w:rsidRPr="002D23D3" w:rsidRDefault="004A04AB" w:rsidP="004A04AB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2D23D3">
        <w:rPr>
          <w:rFonts w:ascii="Liberation Serif" w:hAnsi="Liberation Serif" w:cs="Times New Roman"/>
          <w:iCs/>
          <w:sz w:val="28"/>
          <w:szCs w:val="28"/>
        </w:rPr>
        <w:t>- за целевым и эффективным использованием денежных средств;</w:t>
      </w:r>
    </w:p>
    <w:p w:rsidR="004A04AB" w:rsidRPr="002D23D3" w:rsidRDefault="004A04AB" w:rsidP="0061346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2D23D3">
        <w:rPr>
          <w:rFonts w:ascii="Liberation Serif" w:hAnsi="Liberation Serif" w:cs="Times New Roman"/>
          <w:iCs/>
          <w:sz w:val="28"/>
          <w:szCs w:val="28"/>
        </w:rPr>
        <w:t xml:space="preserve">- за своевременным составлением </w:t>
      </w:r>
      <w:r w:rsidR="00613467" w:rsidRPr="002D23D3">
        <w:rPr>
          <w:rFonts w:ascii="Liberation Serif" w:hAnsi="Liberation Serif" w:cs="Times New Roman"/>
          <w:iCs/>
          <w:sz w:val="28"/>
          <w:szCs w:val="28"/>
        </w:rPr>
        <w:t>сметных расчетов по жилым помещениям, под</w:t>
      </w:r>
      <w:r w:rsidR="00B60FA6" w:rsidRPr="002D23D3">
        <w:rPr>
          <w:rFonts w:ascii="Liberation Serif" w:hAnsi="Liberation Serif" w:cs="Times New Roman"/>
          <w:iCs/>
          <w:sz w:val="28"/>
          <w:szCs w:val="28"/>
        </w:rPr>
        <w:t xml:space="preserve">лежащим капитальному </w:t>
      </w:r>
      <w:r w:rsidR="00613467" w:rsidRPr="002D23D3">
        <w:rPr>
          <w:rFonts w:ascii="Liberation Serif" w:hAnsi="Liberation Serif" w:cs="Times New Roman"/>
          <w:iCs/>
          <w:sz w:val="28"/>
          <w:szCs w:val="28"/>
        </w:rPr>
        <w:t>ремонту;</w:t>
      </w:r>
    </w:p>
    <w:p w:rsidR="00613467" w:rsidRPr="002D23D3" w:rsidRDefault="00836BDC" w:rsidP="0061346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2D23D3">
        <w:rPr>
          <w:rFonts w:ascii="Liberation Serif" w:hAnsi="Liberation Serif" w:cs="Times New Roman"/>
          <w:iCs/>
          <w:sz w:val="28"/>
          <w:szCs w:val="28"/>
        </w:rPr>
        <w:t xml:space="preserve">- за осуществление контроля, </w:t>
      </w:r>
      <w:r w:rsidR="00613467" w:rsidRPr="002D23D3">
        <w:rPr>
          <w:rFonts w:ascii="Liberation Serif" w:hAnsi="Liberation Serif" w:cs="Times New Roman"/>
          <w:iCs/>
          <w:sz w:val="28"/>
          <w:szCs w:val="28"/>
        </w:rPr>
        <w:t xml:space="preserve">за качеством и сроками выполнения работ по </w:t>
      </w:r>
      <w:r w:rsidR="00B60FA6" w:rsidRPr="002D23D3">
        <w:rPr>
          <w:rFonts w:ascii="Liberation Serif" w:hAnsi="Liberation Serif" w:cs="Times New Roman"/>
          <w:iCs/>
          <w:sz w:val="28"/>
          <w:szCs w:val="28"/>
        </w:rPr>
        <w:t>капитальному ремонту</w:t>
      </w:r>
      <w:r w:rsidR="00613467" w:rsidRPr="002D23D3">
        <w:rPr>
          <w:rFonts w:ascii="Liberation Serif" w:hAnsi="Liberation Serif" w:cs="Times New Roman"/>
          <w:iCs/>
          <w:sz w:val="28"/>
          <w:szCs w:val="28"/>
        </w:rPr>
        <w:t>, а также за приемку скрытых работ.</w:t>
      </w:r>
    </w:p>
    <w:p w:rsidR="00B7453E" w:rsidRPr="002D23D3" w:rsidRDefault="00B7453E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7507D4" w:rsidRPr="002D23D3" w:rsidRDefault="007507D4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7507D4" w:rsidRPr="002D23D3" w:rsidRDefault="007507D4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7507D4" w:rsidRPr="002D23D3" w:rsidRDefault="007507D4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7507D4" w:rsidRPr="002D23D3" w:rsidRDefault="007507D4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CA148A" w:rsidRPr="002D23D3" w:rsidRDefault="00CA148A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CA148A" w:rsidRPr="002D23D3" w:rsidRDefault="00CA148A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CA148A" w:rsidRPr="002D23D3" w:rsidRDefault="00CA148A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CA148A" w:rsidRPr="002D23D3" w:rsidRDefault="00CA148A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CA148A" w:rsidRPr="002D23D3" w:rsidRDefault="00CA148A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CA148A" w:rsidRPr="002D23D3" w:rsidRDefault="00CA148A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8"/>
          <w:szCs w:val="28"/>
        </w:rPr>
      </w:pPr>
    </w:p>
    <w:p w:rsidR="00702977" w:rsidRPr="002D23D3" w:rsidRDefault="00702977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4"/>
          <w:szCs w:val="24"/>
        </w:rPr>
      </w:pPr>
    </w:p>
    <w:p w:rsidR="009B37A5" w:rsidRPr="002D23D3" w:rsidRDefault="00737A90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lastRenderedPageBreak/>
        <w:t>Приложение  2</w:t>
      </w:r>
      <w:r w:rsidR="009B37A5" w:rsidRPr="002D23D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B37A5" w:rsidRPr="002D23D3" w:rsidRDefault="0081286E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к п</w:t>
      </w:r>
      <w:r w:rsidR="00197211" w:rsidRPr="002D23D3">
        <w:rPr>
          <w:rFonts w:ascii="Liberation Serif" w:hAnsi="Liberation Serif" w:cs="Times New Roman"/>
          <w:sz w:val="24"/>
          <w:szCs w:val="24"/>
        </w:rPr>
        <w:t>остановлению</w:t>
      </w:r>
      <w:r w:rsidRPr="002D23D3">
        <w:rPr>
          <w:rFonts w:ascii="Liberation Serif" w:hAnsi="Liberation Serif" w:cs="Times New Roman"/>
          <w:sz w:val="24"/>
          <w:szCs w:val="24"/>
        </w:rPr>
        <w:t xml:space="preserve"> а</w:t>
      </w:r>
      <w:r w:rsidR="003F1E4C" w:rsidRPr="002D23D3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3F1E4C" w:rsidRPr="002D23D3" w:rsidRDefault="003F1E4C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</w:p>
    <w:p w:rsidR="00197211" w:rsidRPr="002D23D3" w:rsidRDefault="002D23D3" w:rsidP="009B37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</w:t>
      </w:r>
      <w:r w:rsidR="00197211" w:rsidRPr="002D23D3">
        <w:rPr>
          <w:rFonts w:ascii="Liberation Serif" w:hAnsi="Liberation Serif" w:cs="Times New Roman"/>
          <w:sz w:val="24"/>
          <w:szCs w:val="24"/>
        </w:rPr>
        <w:t>т</w:t>
      </w:r>
      <w:r w:rsidR="004C57AB" w:rsidRPr="002D23D3">
        <w:rPr>
          <w:rFonts w:ascii="Liberation Serif" w:hAnsi="Liberation Serif" w:cs="Times New Roman"/>
          <w:sz w:val="24"/>
          <w:szCs w:val="24"/>
        </w:rPr>
        <w:t xml:space="preserve"> </w:t>
      </w:r>
      <w:r w:rsidR="005B104F" w:rsidRPr="002D23D3">
        <w:rPr>
          <w:rFonts w:ascii="Liberation Serif" w:hAnsi="Liberation Serif" w:cs="Times New Roman"/>
          <w:sz w:val="24"/>
          <w:szCs w:val="24"/>
        </w:rPr>
        <w:t>22.02.2024</w:t>
      </w:r>
      <w:r w:rsidR="00197211" w:rsidRPr="002D23D3">
        <w:rPr>
          <w:rFonts w:ascii="Liberation Serif" w:hAnsi="Liberation Serif" w:cs="Times New Roman"/>
          <w:sz w:val="24"/>
          <w:szCs w:val="24"/>
        </w:rPr>
        <w:t xml:space="preserve"> №</w:t>
      </w:r>
      <w:r w:rsidR="005B104F" w:rsidRPr="002D23D3">
        <w:rPr>
          <w:rFonts w:ascii="Liberation Serif" w:hAnsi="Liberation Serif" w:cs="Times New Roman"/>
          <w:sz w:val="24"/>
          <w:szCs w:val="24"/>
        </w:rPr>
        <w:t xml:space="preserve"> 138</w:t>
      </w:r>
    </w:p>
    <w:p w:rsidR="009B37A5" w:rsidRPr="002D23D3" w:rsidRDefault="009B37A5" w:rsidP="009B37A5">
      <w:pPr>
        <w:jc w:val="both"/>
        <w:rPr>
          <w:rFonts w:ascii="Liberation Serif" w:hAnsi="Liberation Serif"/>
          <w:sz w:val="24"/>
          <w:szCs w:val="24"/>
        </w:rPr>
      </w:pPr>
    </w:p>
    <w:p w:rsidR="009B37A5" w:rsidRPr="002D23D3" w:rsidRDefault="009B37A5" w:rsidP="009B37A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 xml:space="preserve">Состав </w:t>
      </w:r>
    </w:p>
    <w:p w:rsidR="00973E93" w:rsidRPr="002D23D3" w:rsidRDefault="009B37A5" w:rsidP="009B37A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комиссии по обследованию объектов муниципального жилищного фонда</w:t>
      </w:r>
    </w:p>
    <w:p w:rsidR="009B37A5" w:rsidRPr="002D23D3" w:rsidRDefault="00973E93" w:rsidP="009B37A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и определению его технического состояния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2D23D3" w:rsidRPr="002D23D3" w:rsidTr="0060456F">
        <w:tc>
          <w:tcPr>
            <w:tcW w:w="9468" w:type="dxa"/>
          </w:tcPr>
          <w:p w:rsidR="009B37A5" w:rsidRPr="002D23D3" w:rsidRDefault="009B37A5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</w:p>
          <w:p w:rsidR="009B37A5" w:rsidRPr="002D23D3" w:rsidRDefault="009B37A5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Председатель комиссии</w:t>
            </w:r>
            <w:r w:rsidR="009B46CE" w:rsidRPr="002D23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:</w:t>
            </w:r>
          </w:p>
          <w:p w:rsidR="009B37A5" w:rsidRPr="002D23D3" w:rsidRDefault="002D23D3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Первый  заместитель главы администрации</w:t>
            </w:r>
            <w:r w:rsidR="001320A9"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 Гаринского городского округа</w:t>
            </w:r>
          </w:p>
          <w:p w:rsidR="009B37A5" w:rsidRPr="002D23D3" w:rsidRDefault="00EF6C89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Каргаева Татьяна Валентиновна</w:t>
            </w:r>
          </w:p>
          <w:p w:rsidR="009B46CE" w:rsidRPr="002D23D3" w:rsidRDefault="009B46CE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9468" w:type="dxa"/>
            <w:hideMark/>
          </w:tcPr>
          <w:p w:rsidR="009B46CE" w:rsidRPr="002D23D3" w:rsidRDefault="009B37A5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Секретарь комиссии</w:t>
            </w:r>
            <w:r w:rsidR="009B46CE" w:rsidRPr="002D23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:</w:t>
            </w:r>
          </w:p>
          <w:p w:rsidR="009B46CE" w:rsidRPr="002D23D3" w:rsidRDefault="009B46CE" w:rsidP="009B46CE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Специалист 1 категории отдела по архитектуре, градостроительству и землеустройству администрации Гаринского городского округа</w:t>
            </w:r>
          </w:p>
          <w:p w:rsidR="009B37A5" w:rsidRPr="002D23D3" w:rsidRDefault="009B46CE" w:rsidP="009B46CE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Сарафинович Татьяна Викторовна</w:t>
            </w:r>
          </w:p>
        </w:tc>
      </w:tr>
      <w:tr w:rsidR="002D23D3" w:rsidRPr="002D23D3" w:rsidTr="0060456F">
        <w:tc>
          <w:tcPr>
            <w:tcW w:w="9468" w:type="dxa"/>
          </w:tcPr>
          <w:p w:rsidR="009B37A5" w:rsidRPr="002D23D3" w:rsidRDefault="009B37A5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9B37A5" w:rsidRPr="002D23D3" w:rsidRDefault="009B37A5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2D23D3" w:rsidRPr="002D23D3" w:rsidTr="0060456F">
        <w:tc>
          <w:tcPr>
            <w:tcW w:w="9468" w:type="dxa"/>
          </w:tcPr>
          <w:p w:rsidR="000A359D" w:rsidRPr="002D23D3" w:rsidRDefault="000A359D" w:rsidP="000A359D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Директор МКУ «Городское хозяйство»</w:t>
            </w:r>
          </w:p>
          <w:p w:rsidR="000A359D" w:rsidRPr="002D23D3" w:rsidRDefault="000A359D" w:rsidP="000A359D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Гагарин Николай Константинович</w:t>
            </w:r>
          </w:p>
          <w:p w:rsidR="000A359D" w:rsidRPr="002D23D3" w:rsidRDefault="000A359D" w:rsidP="000A359D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B46CE" w:rsidRPr="002D23D3" w:rsidRDefault="009B46CE" w:rsidP="009B46CE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отдела по управлению жилищным имуществом администрации Гаринского городского округа</w:t>
            </w:r>
          </w:p>
          <w:p w:rsidR="009B37A5" w:rsidRPr="002D23D3" w:rsidRDefault="009B46CE" w:rsidP="009B46CE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Крутикова Наталья Владимировна</w:t>
            </w:r>
          </w:p>
          <w:p w:rsidR="009B46CE" w:rsidRPr="002D23D3" w:rsidRDefault="009B46CE" w:rsidP="009B46CE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9468" w:type="dxa"/>
            <w:hideMark/>
          </w:tcPr>
          <w:p w:rsidR="00452576" w:rsidRPr="002D23D3" w:rsidRDefault="00D017A3" w:rsidP="00452576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отдела ЖКХ, транспорта и связи</w:t>
            </w:r>
            <w:r w:rsidR="009B46CE"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  <w:p w:rsidR="00452576" w:rsidRPr="002D23D3" w:rsidRDefault="00EF6C89" w:rsidP="00452576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Мальгин Виктор Анатольевич</w:t>
            </w:r>
          </w:p>
          <w:p w:rsidR="009B46CE" w:rsidRPr="002D23D3" w:rsidRDefault="009B46CE" w:rsidP="00452576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B37A5" w:rsidRPr="002D23D3" w:rsidRDefault="00D017A3" w:rsidP="00973E93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337678"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по учету жилого фонда </w:t>
            </w: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МКУ «Городское хозяйство»</w:t>
            </w:r>
          </w:p>
          <w:p w:rsidR="009B37A5" w:rsidRPr="002D23D3" w:rsidRDefault="00EF6C89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Манзыркова Татьяна Александровна</w:t>
            </w:r>
          </w:p>
          <w:p w:rsidR="009B46CE" w:rsidRPr="002D23D3" w:rsidRDefault="009B46CE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9468" w:type="dxa"/>
          </w:tcPr>
          <w:p w:rsidR="009B37A5" w:rsidRPr="002D23D3" w:rsidRDefault="00EF6C89" w:rsidP="00D017A3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Ведущий специалист отдела организационно-правовой и кадровой работы </w:t>
            </w:r>
            <w:r w:rsidR="009B46CE" w:rsidRPr="002D23D3">
              <w:rPr>
                <w:rFonts w:ascii="Liberation Serif" w:hAnsi="Liberation Serif" w:cs="Times New Roman"/>
                <w:sz w:val="24"/>
                <w:szCs w:val="24"/>
              </w:rPr>
              <w:t>администрации Гаринского городского округа;</w:t>
            </w:r>
          </w:p>
          <w:p w:rsidR="00EF6C89" w:rsidRPr="002D23D3" w:rsidRDefault="00EF6C89" w:rsidP="00D017A3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Безденежных</w:t>
            </w:r>
            <w:proofErr w:type="gramEnd"/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Наталья Владимировна</w:t>
            </w:r>
          </w:p>
          <w:p w:rsidR="009B46CE" w:rsidRPr="002D23D3" w:rsidRDefault="00AF01ED" w:rsidP="00D017A3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D23D3" w:rsidRPr="002D23D3" w:rsidTr="0060456F">
        <w:tc>
          <w:tcPr>
            <w:tcW w:w="9468" w:type="dxa"/>
          </w:tcPr>
          <w:p w:rsidR="000A359D" w:rsidRPr="002D23D3" w:rsidRDefault="003F1E4C" w:rsidP="000A359D">
            <w:pPr>
              <w:shd w:val="clear" w:color="auto" w:fill="FFFFFF"/>
              <w:spacing w:after="0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sz w:val="24"/>
                <w:szCs w:val="24"/>
              </w:rPr>
              <w:t>Представитель</w:t>
            </w:r>
            <w:r w:rsidR="00452576"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452576" w:rsidRPr="002D23D3">
              <w:rPr>
                <w:rFonts w:ascii="Liberation Serif" w:hAnsi="Liberation Serif" w:cs="Times New Roman"/>
                <w:sz w:val="24"/>
                <w:szCs w:val="24"/>
              </w:rPr>
              <w:t>специализированных</w:t>
            </w:r>
            <w:proofErr w:type="gramEnd"/>
            <w:r w:rsidR="00452576" w:rsidRPr="002D23D3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(по согласованию</w:t>
            </w:r>
            <w:r w:rsidR="00337678" w:rsidRPr="002D23D3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337678"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Начальник отдела СОГУП "Областной Центр недвижимости"</w:t>
            </w:r>
          </w:p>
          <w:p w:rsidR="009B37A5" w:rsidRPr="002D23D3" w:rsidRDefault="00337678" w:rsidP="000A359D">
            <w:pPr>
              <w:shd w:val="clear" w:color="auto" w:fill="FFFFFF"/>
              <w:spacing w:after="0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БТИ Серовского района</w:t>
            </w:r>
          </w:p>
          <w:p w:rsidR="00EF6C89" w:rsidRPr="002D23D3" w:rsidRDefault="00EF6C89" w:rsidP="000A359D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23D3">
              <w:rPr>
                <w:rFonts w:ascii="Liberation Serif" w:hAnsi="Liberation Serif" w:cs="Times New Roman"/>
                <w:b/>
                <w:sz w:val="24"/>
                <w:szCs w:val="24"/>
              </w:rPr>
              <w:t>Литвинова Светлана Леонидовна</w:t>
            </w:r>
          </w:p>
          <w:p w:rsidR="004C57AB" w:rsidRPr="002D23D3" w:rsidRDefault="004C57AB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37678" w:rsidRPr="002D23D3" w:rsidRDefault="00337678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37678" w:rsidRPr="002D23D3" w:rsidRDefault="00337678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B37A5" w:rsidRPr="002D23D3" w:rsidRDefault="009B37A5" w:rsidP="0060456F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7211" w:rsidRPr="002D23D3" w:rsidRDefault="00EF6C89" w:rsidP="00A2207C">
      <w:pPr>
        <w:tabs>
          <w:tab w:val="left" w:pos="993"/>
          <w:tab w:val="left" w:pos="8004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</w:t>
      </w:r>
      <w:r w:rsidR="00A2207C" w:rsidRPr="002D23D3">
        <w:rPr>
          <w:rFonts w:ascii="Liberation Serif" w:hAnsi="Liberation Serif"/>
          <w:sz w:val="28"/>
          <w:szCs w:val="28"/>
        </w:rPr>
        <w:t xml:space="preserve">                            </w:t>
      </w:r>
      <w:r w:rsidR="00CA148A" w:rsidRPr="002D23D3">
        <w:rPr>
          <w:rFonts w:ascii="Liberation Serif" w:hAnsi="Liberation Serif" w:cs="Times New Roman"/>
          <w:sz w:val="28"/>
          <w:szCs w:val="28"/>
        </w:rPr>
        <w:t xml:space="preserve">  </w:t>
      </w:r>
      <w:r w:rsidR="00737A90" w:rsidRPr="002D23D3">
        <w:rPr>
          <w:rFonts w:ascii="Liberation Serif" w:hAnsi="Liberation Serif" w:cs="Times New Roman"/>
          <w:sz w:val="24"/>
          <w:szCs w:val="24"/>
        </w:rPr>
        <w:t>Приложение 3</w:t>
      </w:r>
    </w:p>
    <w:p w:rsidR="002D23D3" w:rsidRPr="002D23D3" w:rsidRDefault="005F78BD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к </w:t>
      </w:r>
      <w:r w:rsidR="00A2207C" w:rsidRPr="002D23D3">
        <w:rPr>
          <w:rFonts w:ascii="Liberation Serif" w:hAnsi="Liberation Serif" w:cs="Times New Roman"/>
          <w:sz w:val="24"/>
          <w:szCs w:val="24"/>
        </w:rPr>
        <w:t>п</w:t>
      </w:r>
      <w:r w:rsidR="00EF6C89" w:rsidRPr="002D23D3">
        <w:rPr>
          <w:rFonts w:ascii="Liberation Serif" w:hAnsi="Liberation Serif" w:cs="Times New Roman"/>
          <w:sz w:val="24"/>
          <w:szCs w:val="24"/>
        </w:rPr>
        <w:t>остановлению</w:t>
      </w:r>
      <w:r w:rsidR="002D23D3" w:rsidRPr="002D23D3">
        <w:rPr>
          <w:rFonts w:ascii="Liberation Serif" w:hAnsi="Liberation Serif" w:cs="Times New Roman"/>
          <w:sz w:val="24"/>
          <w:szCs w:val="24"/>
        </w:rPr>
        <w:t xml:space="preserve"> </w:t>
      </w:r>
      <w:r w:rsidR="00A2207C" w:rsidRPr="002D23D3">
        <w:rPr>
          <w:rFonts w:ascii="Liberation Serif" w:hAnsi="Liberation Serif" w:cs="Times New Roman"/>
          <w:sz w:val="24"/>
          <w:szCs w:val="24"/>
        </w:rPr>
        <w:t>а</w:t>
      </w:r>
      <w:r w:rsidR="003F1E4C" w:rsidRPr="002D23D3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3F1E4C" w:rsidRPr="002D23D3" w:rsidRDefault="003F1E4C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 Гаринского городского округа </w:t>
      </w:r>
    </w:p>
    <w:p w:rsidR="005F78BD" w:rsidRPr="002D23D3" w:rsidRDefault="00EF6C89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</w:t>
      </w:r>
      <w:r w:rsidR="007F0E52" w:rsidRPr="002D23D3">
        <w:rPr>
          <w:rFonts w:ascii="Liberation Serif" w:hAnsi="Liberation Serif" w:cs="Times New Roman"/>
          <w:sz w:val="24"/>
          <w:szCs w:val="24"/>
        </w:rPr>
        <w:t>т</w:t>
      </w:r>
      <w:r w:rsidR="005B104F" w:rsidRPr="002D23D3">
        <w:rPr>
          <w:rFonts w:ascii="Liberation Serif" w:hAnsi="Liberation Serif" w:cs="Times New Roman"/>
          <w:sz w:val="24"/>
          <w:szCs w:val="24"/>
        </w:rPr>
        <w:t xml:space="preserve"> 22.02.2024</w:t>
      </w:r>
      <w:r w:rsidR="007F0E52" w:rsidRPr="002D23D3">
        <w:rPr>
          <w:rFonts w:ascii="Liberation Serif" w:hAnsi="Liberation Serif" w:cs="Times New Roman"/>
          <w:sz w:val="24"/>
          <w:szCs w:val="24"/>
        </w:rPr>
        <w:t xml:space="preserve">  №</w:t>
      </w:r>
      <w:r w:rsidR="005B104F" w:rsidRPr="002D23D3">
        <w:rPr>
          <w:rFonts w:ascii="Liberation Serif" w:hAnsi="Liberation Serif" w:cs="Times New Roman"/>
          <w:sz w:val="24"/>
          <w:szCs w:val="24"/>
        </w:rPr>
        <w:t xml:space="preserve"> 138</w:t>
      </w:r>
    </w:p>
    <w:p w:rsidR="005F78BD" w:rsidRPr="002D23D3" w:rsidRDefault="005F78BD" w:rsidP="005F7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3A27" w:rsidRPr="002D23D3" w:rsidRDefault="00973A27" w:rsidP="005F7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A492A" w:rsidRPr="002D23D3" w:rsidRDefault="00AA492A" w:rsidP="00AA49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ПЕРЕЧЕНЬ</w:t>
      </w:r>
    </w:p>
    <w:p w:rsidR="00D00F44" w:rsidRPr="002D23D3" w:rsidRDefault="00AA492A" w:rsidP="00AA49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РАБОТ, ОТНОСЯЩИХСЯ К ТЕКУЩЕМУ РЕМОНТУ</w:t>
      </w:r>
      <w:r w:rsidR="00D00F44" w:rsidRPr="002D23D3">
        <w:rPr>
          <w:rFonts w:ascii="Liberation Serif" w:hAnsi="Liberation Serif" w:cs="Times New Roman"/>
          <w:b/>
          <w:sz w:val="24"/>
          <w:szCs w:val="24"/>
        </w:rPr>
        <w:t xml:space="preserve">, </w:t>
      </w:r>
    </w:p>
    <w:p w:rsidR="00AA492A" w:rsidRPr="002D23D3" w:rsidRDefault="00D00F44" w:rsidP="00AA49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gramStart"/>
      <w:r w:rsidRPr="002D23D3">
        <w:rPr>
          <w:rFonts w:ascii="Liberation Serif" w:hAnsi="Liberation Serif" w:cs="Times New Roman"/>
          <w:b/>
          <w:sz w:val="24"/>
          <w:szCs w:val="24"/>
        </w:rPr>
        <w:t>ВЫПОЛНЯЕМЫ</w:t>
      </w:r>
      <w:r w:rsidR="00973A27" w:rsidRPr="002D23D3">
        <w:rPr>
          <w:rFonts w:ascii="Liberation Serif" w:hAnsi="Liberation Serif" w:cs="Times New Roman"/>
          <w:b/>
          <w:sz w:val="24"/>
          <w:szCs w:val="24"/>
        </w:rPr>
        <w:t>Х</w:t>
      </w:r>
      <w:proofErr w:type="gramEnd"/>
      <w:r w:rsidRPr="002D23D3">
        <w:rPr>
          <w:rFonts w:ascii="Liberation Serif" w:hAnsi="Liberation Serif" w:cs="Times New Roman"/>
          <w:b/>
          <w:sz w:val="24"/>
          <w:szCs w:val="24"/>
        </w:rPr>
        <w:t xml:space="preserve"> НАНИМАТЕЛЯМИ</w:t>
      </w:r>
    </w:p>
    <w:p w:rsidR="00D00F44" w:rsidRPr="002D23D3" w:rsidRDefault="00D00F44" w:rsidP="00AA49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73A27" w:rsidRPr="002D23D3" w:rsidRDefault="00973A27" w:rsidP="00AA49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Окраска потолков и стен жилых и подсобных помещений кв</w:t>
      </w:r>
      <w:r w:rsidR="005B2AE0" w:rsidRPr="002D23D3">
        <w:rPr>
          <w:rFonts w:ascii="Liberation Serif" w:hAnsi="Liberation Serif" w:cs="Times New Roman"/>
          <w:sz w:val="24"/>
          <w:szCs w:val="24"/>
        </w:rPr>
        <w:t>артир</w:t>
      </w:r>
      <w:r w:rsidRPr="002D23D3">
        <w:rPr>
          <w:rFonts w:ascii="Liberation Serif" w:hAnsi="Liberation Serif" w:cs="Times New Roman"/>
          <w:sz w:val="24"/>
          <w:szCs w:val="24"/>
        </w:rPr>
        <w:t>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Оклейка стен и потолков обоями.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Окраска оконны</w:t>
      </w:r>
      <w:r w:rsidR="005B2AE0" w:rsidRPr="002D23D3">
        <w:rPr>
          <w:rFonts w:ascii="Liberation Serif" w:hAnsi="Liberation Serif" w:cs="Times New Roman"/>
          <w:sz w:val="24"/>
          <w:szCs w:val="24"/>
        </w:rPr>
        <w:t>х переплетов</w:t>
      </w:r>
      <w:r w:rsidRPr="002D23D3">
        <w:rPr>
          <w:rFonts w:ascii="Liberation Serif" w:hAnsi="Liberation Serif" w:cs="Times New Roman"/>
          <w:sz w:val="24"/>
          <w:szCs w:val="24"/>
        </w:rPr>
        <w:t>, внешней и внутренней сторон, окраска полов в жилых и подсобных помещениях, циклевка паркетных полов.</w:t>
      </w:r>
    </w:p>
    <w:p w:rsidR="00D00F44" w:rsidRPr="002D23D3" w:rsidRDefault="007F0E52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Окраска труб</w:t>
      </w:r>
      <w:r w:rsidR="00D00F44" w:rsidRPr="002D23D3">
        <w:rPr>
          <w:rFonts w:ascii="Liberation Serif" w:hAnsi="Liberation Serif" w:cs="Times New Roman"/>
          <w:sz w:val="24"/>
          <w:szCs w:val="24"/>
        </w:rPr>
        <w:t xml:space="preserve"> водопровода и канализации.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Замена оконных и дверных приборов, вставка стекол. Замена или установка сантехнического оборудования (дополнительных кранов, смесителей, сифонов, </w:t>
      </w:r>
      <w:proofErr w:type="gramStart"/>
      <w:r w:rsidRPr="002D23D3">
        <w:rPr>
          <w:rFonts w:ascii="Liberation Serif" w:hAnsi="Liberation Serif" w:cs="Times New Roman"/>
          <w:sz w:val="24"/>
          <w:szCs w:val="24"/>
        </w:rPr>
        <w:t>подводка-шланги</w:t>
      </w:r>
      <w:proofErr w:type="gramEnd"/>
      <w:r w:rsidRPr="002D23D3">
        <w:rPr>
          <w:rFonts w:ascii="Liberation Serif" w:hAnsi="Liberation Serif" w:cs="Times New Roman"/>
          <w:sz w:val="24"/>
          <w:szCs w:val="24"/>
        </w:rPr>
        <w:t xml:space="preserve"> к кранам), замена дверных полотен встроенных шкафов и отделка помещений с целью благоустройства квартиры.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Ремонт или смена электропроводки от ввода в квартиру, смена электроприборов и т.п.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Работы по улучшению отделки квартир.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Ремонт штукатурки стен, потолков, перегородок отдельными листами в помещениях жилых квартир.</w:t>
      </w:r>
    </w:p>
    <w:p w:rsidR="00D00F44" w:rsidRPr="002D23D3" w:rsidRDefault="00D00F44" w:rsidP="00D00F44">
      <w:pPr>
        <w:pStyle w:val="a7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Работы по переустройству и перепланировке жилых помещений, согласно утвержденным в установленном порядке проектам с целью повышения уровня благоустройства по заказам нанимателей помещений.</w:t>
      </w:r>
    </w:p>
    <w:p w:rsidR="00AA492A" w:rsidRPr="002D23D3" w:rsidRDefault="00D00F44" w:rsidP="00AA492A">
      <w:pPr>
        <w:pStyle w:val="a7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284" w:hanging="284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Замена и ремонт покрытий полов.</w:t>
      </w:r>
    </w:p>
    <w:p w:rsidR="005B2AE0" w:rsidRPr="002D23D3" w:rsidRDefault="005B2AE0" w:rsidP="005B2AE0">
      <w:pPr>
        <w:spacing w:after="0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11</w:t>
      </w:r>
      <w:r w:rsidRPr="002D23D3">
        <w:rPr>
          <w:rFonts w:ascii="Liberation Serif" w:hAnsi="Liberation Serif"/>
          <w:sz w:val="24"/>
          <w:szCs w:val="24"/>
        </w:rPr>
        <w:t xml:space="preserve">. Смена отдельных участков ленточных, столбчатых фундаментов или стульев под деревянными зданиями, зданий со стенами из прочих материалов. </w:t>
      </w:r>
    </w:p>
    <w:p w:rsidR="00AA492A" w:rsidRPr="002D23D3" w:rsidRDefault="007F0E52" w:rsidP="005F7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2D23D3">
        <w:rPr>
          <w:rFonts w:ascii="Liberation Serif" w:hAnsi="Liberation Serif"/>
          <w:sz w:val="24"/>
          <w:szCs w:val="24"/>
        </w:rPr>
        <w:t>12.</w:t>
      </w:r>
      <w:r w:rsidR="005B2AE0" w:rsidRPr="002D23D3">
        <w:rPr>
          <w:rFonts w:ascii="Liberation Serif" w:hAnsi="Liberation Serif"/>
          <w:sz w:val="24"/>
          <w:szCs w:val="24"/>
        </w:rPr>
        <w:t xml:space="preserve"> Смена отдельных венцов, элементов каркаса, укрепление, утепление, конопатка пазов, смена участков обшивки деревянных стен.</w:t>
      </w:r>
    </w:p>
    <w:p w:rsidR="005B2AE0" w:rsidRPr="002D23D3" w:rsidRDefault="007F0E52" w:rsidP="005B2AE0">
      <w:pPr>
        <w:spacing w:after="0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/>
          <w:sz w:val="24"/>
          <w:szCs w:val="24"/>
        </w:rPr>
        <w:t>13.</w:t>
      </w:r>
      <w:r w:rsidR="005B2AE0" w:rsidRPr="002D23D3">
        <w:rPr>
          <w:rFonts w:ascii="Liberation Serif" w:hAnsi="Liberation Serif"/>
          <w:sz w:val="24"/>
          <w:szCs w:val="24"/>
        </w:rPr>
        <w:t>Утепление промерзающих участков стен в отдельных помещениях.</w:t>
      </w:r>
    </w:p>
    <w:p w:rsidR="005B2AE0" w:rsidRPr="002D23D3" w:rsidRDefault="007F0E52" w:rsidP="005B2AE0">
      <w:pPr>
        <w:spacing w:after="0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/>
          <w:sz w:val="24"/>
          <w:szCs w:val="24"/>
        </w:rPr>
        <w:t xml:space="preserve"> 14</w:t>
      </w:r>
      <w:r w:rsidR="005B2AE0" w:rsidRPr="002D23D3">
        <w:rPr>
          <w:rFonts w:ascii="Liberation Serif" w:hAnsi="Liberation Serif"/>
          <w:sz w:val="24"/>
          <w:szCs w:val="24"/>
        </w:rPr>
        <w:t xml:space="preserve">. Устранение сырости, продуваемости. </w:t>
      </w:r>
    </w:p>
    <w:p w:rsidR="005B2AE0" w:rsidRPr="002D23D3" w:rsidRDefault="007F0E52" w:rsidP="005B2AE0">
      <w:pPr>
        <w:spacing w:after="0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/>
          <w:sz w:val="24"/>
          <w:szCs w:val="24"/>
        </w:rPr>
        <w:t xml:space="preserve">15. </w:t>
      </w:r>
      <w:r w:rsidR="005B2AE0" w:rsidRPr="002D23D3">
        <w:rPr>
          <w:rFonts w:ascii="Liberation Serif" w:hAnsi="Liberation Serif"/>
          <w:sz w:val="24"/>
          <w:szCs w:val="24"/>
        </w:rPr>
        <w:t>Все виды работ по устранению неисправнос</w:t>
      </w:r>
      <w:r w:rsidR="000A359D" w:rsidRPr="002D23D3">
        <w:rPr>
          <w:rFonts w:ascii="Liberation Serif" w:hAnsi="Liberation Serif"/>
          <w:sz w:val="24"/>
          <w:szCs w:val="24"/>
        </w:rPr>
        <w:t>тей печей и кухонных очагов</w:t>
      </w:r>
      <w:r w:rsidR="005B2AE0" w:rsidRPr="002D23D3">
        <w:rPr>
          <w:rFonts w:ascii="Liberation Serif" w:hAnsi="Liberation Serif"/>
          <w:sz w:val="24"/>
          <w:szCs w:val="24"/>
        </w:rPr>
        <w:t xml:space="preserve">. </w:t>
      </w:r>
    </w:p>
    <w:p w:rsidR="007F0E52" w:rsidRPr="002D23D3" w:rsidRDefault="007F0E52" w:rsidP="005B2AE0">
      <w:pPr>
        <w:spacing w:after="0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/>
          <w:sz w:val="24"/>
          <w:szCs w:val="24"/>
        </w:rPr>
        <w:t>16</w:t>
      </w:r>
      <w:r w:rsidR="005B2AE0" w:rsidRPr="002D23D3">
        <w:rPr>
          <w:rFonts w:ascii="Liberation Serif" w:hAnsi="Liberation Serif"/>
          <w:sz w:val="24"/>
          <w:szCs w:val="24"/>
        </w:rPr>
        <w:t>. Перекладка отдельных участков дымовых труб, патрубков, боровов.</w:t>
      </w:r>
    </w:p>
    <w:p w:rsidR="005B2AE0" w:rsidRPr="002D23D3" w:rsidRDefault="007F0E52" w:rsidP="005B2AE0">
      <w:pPr>
        <w:spacing w:after="0"/>
        <w:rPr>
          <w:rFonts w:ascii="Liberation Serif" w:hAnsi="Liberation Serif"/>
          <w:sz w:val="24"/>
          <w:szCs w:val="24"/>
        </w:rPr>
      </w:pPr>
      <w:r w:rsidRPr="002D23D3">
        <w:rPr>
          <w:rFonts w:ascii="Liberation Serif" w:hAnsi="Liberation Serif"/>
          <w:sz w:val="24"/>
          <w:szCs w:val="24"/>
        </w:rPr>
        <w:t>17</w:t>
      </w:r>
      <w:r w:rsidR="005B2AE0" w:rsidRPr="002D23D3">
        <w:rPr>
          <w:rFonts w:ascii="Liberation Serif" w:hAnsi="Liberation Serif"/>
          <w:sz w:val="24"/>
          <w:szCs w:val="24"/>
        </w:rPr>
        <w:t>. Замена приборов учета.</w:t>
      </w:r>
    </w:p>
    <w:p w:rsidR="007F0E52" w:rsidRPr="002D23D3" w:rsidRDefault="007F0E52" w:rsidP="007F0E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iCs/>
          <w:sz w:val="24"/>
          <w:szCs w:val="24"/>
        </w:rPr>
      </w:pPr>
    </w:p>
    <w:p w:rsidR="00A2207C" w:rsidRPr="002D23D3" w:rsidRDefault="00A2207C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A2207C" w:rsidRPr="002D23D3" w:rsidRDefault="00A2207C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A2207C" w:rsidRPr="002D23D3" w:rsidRDefault="00A2207C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737A90" w:rsidRPr="002D23D3" w:rsidRDefault="00737A90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737A90" w:rsidRPr="002D23D3" w:rsidRDefault="00737A90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737A90" w:rsidRPr="002D23D3" w:rsidRDefault="00737A90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737A90" w:rsidRPr="002D23D3" w:rsidRDefault="00737A90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9C7268" w:rsidRPr="002D23D3" w:rsidRDefault="00C91E56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  <w:r w:rsidRPr="002D23D3">
        <w:rPr>
          <w:rFonts w:ascii="Liberation Serif" w:hAnsi="Liberation Serif" w:cs="Times New Roman"/>
          <w:iCs/>
          <w:sz w:val="28"/>
          <w:szCs w:val="28"/>
        </w:rPr>
        <w:tab/>
      </w:r>
      <w:r w:rsidRPr="002D23D3">
        <w:rPr>
          <w:rFonts w:ascii="Liberation Serif" w:hAnsi="Liberation Serif" w:cs="Times New Roman"/>
          <w:iCs/>
          <w:sz w:val="28"/>
          <w:szCs w:val="28"/>
        </w:rPr>
        <w:tab/>
      </w:r>
    </w:p>
    <w:p w:rsidR="009C7268" w:rsidRPr="002D23D3" w:rsidRDefault="009C7268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2D23D3" w:rsidRPr="002D23D3" w:rsidRDefault="002D23D3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8"/>
          <w:szCs w:val="28"/>
        </w:rPr>
      </w:pPr>
    </w:p>
    <w:p w:rsidR="000A359D" w:rsidRPr="002D23D3" w:rsidRDefault="000A359D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4"/>
          <w:szCs w:val="24"/>
        </w:rPr>
      </w:pPr>
    </w:p>
    <w:p w:rsidR="00AA492A" w:rsidRPr="002D23D3" w:rsidRDefault="00737A90" w:rsidP="00C91E56">
      <w:pPr>
        <w:tabs>
          <w:tab w:val="left" w:pos="993"/>
          <w:tab w:val="left" w:pos="8115"/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4"/>
          <w:szCs w:val="24"/>
        </w:rPr>
      </w:pPr>
      <w:r w:rsidRPr="002D23D3">
        <w:rPr>
          <w:rFonts w:ascii="Liberation Serif" w:hAnsi="Liberation Serif" w:cs="Times New Roman"/>
          <w:iCs/>
          <w:sz w:val="24"/>
          <w:szCs w:val="24"/>
        </w:rPr>
        <w:lastRenderedPageBreak/>
        <w:t>Приложение 4</w:t>
      </w:r>
      <w:r w:rsidR="00E177FE" w:rsidRPr="002D23D3">
        <w:rPr>
          <w:rFonts w:ascii="Liberation Serif" w:hAnsi="Liberation Serif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A148A" w:rsidRPr="002D23D3">
        <w:rPr>
          <w:rFonts w:ascii="Liberation Serif" w:hAnsi="Liberation Serif" w:cs="Times New Roman"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C91E56" w:rsidRPr="002D23D3">
        <w:rPr>
          <w:rFonts w:ascii="Liberation Serif" w:hAnsi="Liberation Serif" w:cs="Times New Roman"/>
          <w:iCs/>
          <w:sz w:val="24"/>
          <w:szCs w:val="24"/>
        </w:rPr>
        <w:t xml:space="preserve">                    </w:t>
      </w:r>
    </w:p>
    <w:p w:rsidR="002D23D3" w:rsidRPr="002D23D3" w:rsidRDefault="00AA492A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к </w:t>
      </w:r>
      <w:r w:rsidR="00A2207C" w:rsidRPr="002D23D3">
        <w:rPr>
          <w:rFonts w:ascii="Liberation Serif" w:hAnsi="Liberation Serif" w:cs="Times New Roman"/>
          <w:sz w:val="24"/>
          <w:szCs w:val="24"/>
        </w:rPr>
        <w:t>п</w:t>
      </w:r>
      <w:r w:rsidR="00C91E56" w:rsidRPr="002D23D3">
        <w:rPr>
          <w:rFonts w:ascii="Liberation Serif" w:hAnsi="Liberation Serif" w:cs="Times New Roman"/>
          <w:sz w:val="24"/>
          <w:szCs w:val="24"/>
        </w:rPr>
        <w:t>остановлению</w:t>
      </w:r>
      <w:r w:rsidR="002D23D3" w:rsidRPr="002D23D3">
        <w:rPr>
          <w:rFonts w:ascii="Liberation Serif" w:hAnsi="Liberation Serif" w:cs="Times New Roman"/>
          <w:sz w:val="24"/>
          <w:szCs w:val="24"/>
        </w:rPr>
        <w:t xml:space="preserve"> </w:t>
      </w:r>
      <w:r w:rsidR="00A2207C" w:rsidRPr="002D23D3">
        <w:rPr>
          <w:rFonts w:ascii="Liberation Serif" w:hAnsi="Liberation Serif" w:cs="Times New Roman"/>
          <w:sz w:val="24"/>
          <w:szCs w:val="24"/>
        </w:rPr>
        <w:t>а</w:t>
      </w:r>
      <w:r w:rsidR="00E177FE" w:rsidRPr="002D23D3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E177FE" w:rsidRPr="002D23D3" w:rsidRDefault="00E177FE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 Гаринского городского округа</w:t>
      </w:r>
    </w:p>
    <w:p w:rsidR="00E177FE" w:rsidRPr="002D23D3" w:rsidRDefault="00C91E56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>о</w:t>
      </w:r>
      <w:r w:rsidR="00E177FE" w:rsidRPr="002D23D3">
        <w:rPr>
          <w:rFonts w:ascii="Liberation Serif" w:hAnsi="Liberation Serif" w:cs="Times New Roman"/>
          <w:sz w:val="24"/>
          <w:szCs w:val="24"/>
        </w:rPr>
        <w:t>т</w:t>
      </w:r>
      <w:r w:rsidR="005B104F" w:rsidRPr="002D23D3">
        <w:rPr>
          <w:rFonts w:ascii="Liberation Serif" w:hAnsi="Liberation Serif" w:cs="Times New Roman"/>
          <w:sz w:val="24"/>
          <w:szCs w:val="24"/>
        </w:rPr>
        <w:t xml:space="preserve"> 22.02</w:t>
      </w:r>
      <w:r w:rsidRPr="002D23D3">
        <w:rPr>
          <w:rFonts w:ascii="Liberation Serif" w:hAnsi="Liberation Serif" w:cs="Times New Roman"/>
          <w:sz w:val="24"/>
          <w:szCs w:val="24"/>
        </w:rPr>
        <w:t>.</w:t>
      </w:r>
      <w:r w:rsidR="005B104F" w:rsidRPr="002D23D3">
        <w:rPr>
          <w:rFonts w:ascii="Liberation Serif" w:hAnsi="Liberation Serif" w:cs="Times New Roman"/>
          <w:sz w:val="24"/>
          <w:szCs w:val="24"/>
        </w:rPr>
        <w:t>2024</w:t>
      </w:r>
      <w:r w:rsidR="00E177FE" w:rsidRPr="002D23D3">
        <w:rPr>
          <w:rFonts w:ascii="Liberation Serif" w:hAnsi="Liberation Serif" w:cs="Times New Roman"/>
          <w:sz w:val="24"/>
          <w:szCs w:val="24"/>
        </w:rPr>
        <w:t xml:space="preserve"> №</w:t>
      </w:r>
      <w:r w:rsidR="005B104F" w:rsidRPr="002D23D3">
        <w:rPr>
          <w:rFonts w:ascii="Liberation Serif" w:hAnsi="Liberation Serif" w:cs="Times New Roman"/>
          <w:sz w:val="24"/>
          <w:szCs w:val="24"/>
        </w:rPr>
        <w:t xml:space="preserve"> 138</w:t>
      </w:r>
    </w:p>
    <w:p w:rsidR="00AA492A" w:rsidRPr="002D23D3" w:rsidRDefault="00AA492A" w:rsidP="00C9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iCs/>
          <w:sz w:val="24"/>
          <w:szCs w:val="24"/>
        </w:rPr>
      </w:pPr>
    </w:p>
    <w:p w:rsidR="00AA492A" w:rsidRPr="002D23D3" w:rsidRDefault="00AA492A" w:rsidP="00AA49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iCs/>
          <w:sz w:val="24"/>
          <w:szCs w:val="24"/>
        </w:rPr>
      </w:pPr>
    </w:p>
    <w:p w:rsidR="009238C1" w:rsidRPr="002D23D3" w:rsidRDefault="009238C1" w:rsidP="00923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ПЕРЕЧЕНЬ</w:t>
      </w:r>
    </w:p>
    <w:p w:rsidR="009238C1" w:rsidRPr="002D23D3" w:rsidRDefault="009238C1" w:rsidP="00923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РАБОТ, ПРОИЗВОДИМЫХ ПРИ КАПИТАЛЬНОМ РЕМОНТЕ</w:t>
      </w:r>
    </w:p>
    <w:p w:rsidR="009238C1" w:rsidRPr="002D23D3" w:rsidRDefault="009238C1" w:rsidP="00923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23D3">
        <w:rPr>
          <w:rFonts w:ascii="Liberation Serif" w:hAnsi="Liberation Serif" w:cs="Times New Roman"/>
          <w:b/>
          <w:sz w:val="24"/>
          <w:szCs w:val="24"/>
        </w:rPr>
        <w:t>ЖИЛИЩНОГО ФОНДА</w:t>
      </w:r>
    </w:p>
    <w:p w:rsidR="009238C1" w:rsidRPr="002D23D3" w:rsidRDefault="009238C1" w:rsidP="0019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E177FE" w:rsidRPr="002D23D3" w:rsidRDefault="004A0263" w:rsidP="004A02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       </w:t>
      </w:r>
      <w:r w:rsidR="00195A69" w:rsidRPr="002D23D3">
        <w:rPr>
          <w:rFonts w:ascii="Liberation Serif" w:hAnsi="Liberation Serif" w:cs="Times New Roman"/>
          <w:sz w:val="24"/>
          <w:szCs w:val="24"/>
        </w:rPr>
        <w:t>1. Обследование объектов муниципального жилищного фонда</w:t>
      </w:r>
      <w:r w:rsidR="009238C1" w:rsidRPr="002D23D3">
        <w:rPr>
          <w:rFonts w:ascii="Liberation Serif" w:hAnsi="Liberation Serif" w:cs="Times New Roman"/>
          <w:sz w:val="24"/>
          <w:szCs w:val="24"/>
        </w:rPr>
        <w:t xml:space="preserve"> и изготовление проектно-сметной документации (независимо от периода проведения ремонтных работ).</w:t>
      </w:r>
    </w:p>
    <w:p w:rsidR="00E177FE" w:rsidRPr="002D23D3" w:rsidRDefault="004A0263" w:rsidP="004A02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       </w:t>
      </w:r>
      <w:r w:rsidR="009238C1" w:rsidRPr="002D23D3">
        <w:rPr>
          <w:rFonts w:ascii="Liberation Serif" w:hAnsi="Liberation Serif" w:cs="Times New Roman"/>
          <w:sz w:val="24"/>
          <w:szCs w:val="24"/>
        </w:rPr>
        <w:t xml:space="preserve">2. Ремонтно-строительные работы по смене, восстановлению или замене элементов </w:t>
      </w:r>
      <w:r w:rsidR="00195A69" w:rsidRPr="002D23D3">
        <w:rPr>
          <w:rFonts w:ascii="Liberation Serif" w:hAnsi="Liberation Serif" w:cs="Times New Roman"/>
          <w:sz w:val="24"/>
          <w:szCs w:val="24"/>
        </w:rPr>
        <w:t>объектов муниципального жилищного фонда</w:t>
      </w:r>
      <w:r w:rsidR="009238C1" w:rsidRPr="002D23D3">
        <w:rPr>
          <w:rFonts w:ascii="Liberation Serif" w:hAnsi="Liberation Serif" w:cs="Times New Roman"/>
          <w:sz w:val="24"/>
          <w:szCs w:val="24"/>
        </w:rPr>
        <w:t xml:space="preserve"> (кроме полной замены каменных и бетонных фундаментов, несущих стен и каркасов).</w:t>
      </w:r>
    </w:p>
    <w:p w:rsidR="009238C1" w:rsidRPr="002D23D3" w:rsidRDefault="004A0263" w:rsidP="004A02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D23D3">
        <w:rPr>
          <w:rFonts w:ascii="Liberation Serif" w:hAnsi="Liberation Serif" w:cs="Times New Roman"/>
          <w:sz w:val="24"/>
          <w:szCs w:val="24"/>
        </w:rPr>
        <w:t xml:space="preserve">      </w:t>
      </w:r>
      <w:r w:rsidR="009238C1" w:rsidRPr="002D23D3">
        <w:rPr>
          <w:rFonts w:ascii="Liberation Serif" w:hAnsi="Liberation Serif" w:cs="Times New Roman"/>
          <w:sz w:val="24"/>
          <w:szCs w:val="24"/>
        </w:rPr>
        <w:t xml:space="preserve">3. Модернизация </w:t>
      </w:r>
      <w:r w:rsidR="00195A69" w:rsidRPr="002D23D3">
        <w:rPr>
          <w:rFonts w:ascii="Liberation Serif" w:hAnsi="Liberation Serif" w:cs="Times New Roman"/>
          <w:sz w:val="24"/>
          <w:szCs w:val="24"/>
        </w:rPr>
        <w:t>объектов муниципального жилищного фонда</w:t>
      </w:r>
      <w:r w:rsidR="009238C1" w:rsidRPr="002D23D3">
        <w:rPr>
          <w:rFonts w:ascii="Liberation Serif" w:hAnsi="Liberation Serif" w:cs="Times New Roman"/>
          <w:sz w:val="24"/>
          <w:szCs w:val="24"/>
        </w:rPr>
        <w:t xml:space="preserve"> при их капи</w:t>
      </w:r>
      <w:r w:rsidR="00197211" w:rsidRPr="002D23D3">
        <w:rPr>
          <w:rFonts w:ascii="Liberation Serif" w:hAnsi="Liberation Serif" w:cs="Times New Roman"/>
          <w:sz w:val="24"/>
          <w:szCs w:val="24"/>
        </w:rPr>
        <w:t xml:space="preserve">тальном ремонте (перепланировка) </w:t>
      </w:r>
      <w:r w:rsidR="009238C1" w:rsidRPr="002D23D3">
        <w:rPr>
          <w:rFonts w:ascii="Liberation Serif" w:hAnsi="Liberation Serif" w:cs="Times New Roman"/>
          <w:sz w:val="24"/>
          <w:szCs w:val="24"/>
        </w:rPr>
        <w:t>перевод существующей сети электроснаб</w:t>
      </w:r>
      <w:r w:rsidR="000D0D4B" w:rsidRPr="002D23D3">
        <w:rPr>
          <w:rFonts w:ascii="Liberation Serif" w:hAnsi="Liberation Serif" w:cs="Times New Roman"/>
          <w:sz w:val="24"/>
          <w:szCs w:val="24"/>
        </w:rPr>
        <w:t>жения на повышенное напряжение.</w:t>
      </w:r>
      <w:r w:rsidR="009238C1" w:rsidRPr="002D23D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 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4. Смена деревянных стульев или замена их на каменные или бетонные столбы.</w:t>
      </w:r>
    </w:p>
    <w:p w:rsidR="00E177FE" w:rsidRPr="002D23D3" w:rsidRDefault="00E177FE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 5. Восстановление существующей отмостки вокруг здания (более 20% общей площади отмостки).</w:t>
      </w:r>
    </w:p>
    <w:p w:rsidR="00E177FE" w:rsidRPr="002D23D3" w:rsidRDefault="00E177FE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 6. Смена ветхих венцов бревенчатых или брусчатых стен (до 20% общей поверхности стен).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 7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Смена или ремонт обшивки и отепления деревянных цоколей.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 8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Постановка вновь и смена изношенных сжимов бревенчатых и брусчатых стен.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>      9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Смена ветхих деревянных ферм покрытия.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 10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Переустройство крыш в связи с заменой материала кровли.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>      11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Полная смена ветхих оконных и дверных блоков.</w:t>
      </w:r>
    </w:p>
    <w:p w:rsidR="00E177FE" w:rsidRPr="002D23D3" w:rsidRDefault="004A0263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 12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Ремонт и возобновление облицовки площадью более 10% облицованной поверхности.</w:t>
      </w:r>
    </w:p>
    <w:p w:rsidR="00E177FE" w:rsidRPr="002D23D3" w:rsidRDefault="00197211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D23D3">
        <w:rPr>
          <w:rFonts w:ascii="Liberation Serif" w:eastAsia="Times New Roman" w:hAnsi="Liberation Serif" w:cs="Times New Roman"/>
          <w:sz w:val="24"/>
          <w:szCs w:val="24"/>
        </w:rPr>
        <w:t xml:space="preserve">     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 </w:t>
      </w:r>
      <w:r w:rsidR="004A0263" w:rsidRPr="002D23D3"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E177FE" w:rsidRPr="002D23D3">
        <w:rPr>
          <w:rFonts w:ascii="Liberation Serif" w:eastAsia="Times New Roman" w:hAnsi="Liberation Serif" w:cs="Times New Roman"/>
          <w:sz w:val="24"/>
          <w:szCs w:val="24"/>
        </w:rPr>
        <w:t>. Полная перекладка всех типов отопительных печей, дымовых труб и их оснований.</w:t>
      </w:r>
    </w:p>
    <w:p w:rsidR="00E177FE" w:rsidRPr="002D23D3" w:rsidRDefault="00E177FE" w:rsidP="001972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177FE" w:rsidRPr="002D23D3" w:rsidRDefault="00E177FE" w:rsidP="00197211">
      <w:pPr>
        <w:jc w:val="both"/>
        <w:rPr>
          <w:rFonts w:ascii="Liberation Serif" w:hAnsi="Liberation Serif"/>
          <w:sz w:val="24"/>
          <w:szCs w:val="24"/>
        </w:rPr>
      </w:pPr>
    </w:p>
    <w:p w:rsidR="00864C48" w:rsidRPr="002D23D3" w:rsidRDefault="00864C48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</w:p>
    <w:p w:rsidR="00864C48" w:rsidRPr="002D23D3" w:rsidRDefault="00864C48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</w:p>
    <w:p w:rsidR="00CA148A" w:rsidRPr="002D23D3" w:rsidRDefault="00CA148A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CA148A" w:rsidRPr="002D23D3" w:rsidRDefault="00CA148A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CA148A" w:rsidRPr="002D23D3" w:rsidRDefault="00CA148A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CA148A" w:rsidRPr="002D23D3" w:rsidRDefault="00CA148A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CA148A" w:rsidRPr="002D23D3" w:rsidRDefault="00CA148A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CA148A" w:rsidRPr="002D23D3" w:rsidRDefault="00CA148A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8"/>
          <w:szCs w:val="28"/>
        </w:rPr>
      </w:pPr>
    </w:p>
    <w:p w:rsidR="009C7268" w:rsidRPr="002D23D3" w:rsidRDefault="0048340E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4"/>
          <w:szCs w:val="24"/>
        </w:rPr>
      </w:pPr>
      <w:r w:rsidRPr="002D23D3">
        <w:rPr>
          <w:rFonts w:ascii="Liberation Serif" w:eastAsia="Times New Roman" w:hAnsi="Liberation Serif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37A90" w:rsidRPr="002D23D3">
        <w:rPr>
          <w:rFonts w:ascii="Liberation Serif" w:eastAsia="Times New Roman" w:hAnsi="Liberation Serif" w:cs="Arial"/>
          <w:sz w:val="24"/>
          <w:szCs w:val="24"/>
        </w:rPr>
        <w:t xml:space="preserve">  </w:t>
      </w:r>
    </w:p>
    <w:p w:rsidR="009C7268" w:rsidRPr="002D23D3" w:rsidRDefault="009C7268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9C7268" w:rsidRPr="002D23D3" w:rsidRDefault="009C7268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9C7268" w:rsidRPr="002D23D3" w:rsidRDefault="009C7268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9C7268" w:rsidRPr="002D23D3" w:rsidRDefault="009C7268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9C7268" w:rsidRPr="002D23D3" w:rsidRDefault="009C7268" w:rsidP="00CA148A">
      <w:pPr>
        <w:shd w:val="clear" w:color="auto" w:fill="FFFFFF"/>
        <w:tabs>
          <w:tab w:val="left" w:pos="1134"/>
          <w:tab w:val="left" w:pos="7335"/>
          <w:tab w:val="right" w:pos="9356"/>
        </w:tabs>
        <w:spacing w:after="9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2D23D3" w:rsidRPr="002D23D3" w:rsidRDefault="009C7268" w:rsidP="00975CD5">
      <w:pPr>
        <w:shd w:val="clear" w:color="auto" w:fill="FFFFFF"/>
        <w:tabs>
          <w:tab w:val="left" w:pos="1134"/>
          <w:tab w:val="left" w:pos="7335"/>
          <w:tab w:val="right" w:pos="9356"/>
        </w:tabs>
        <w:spacing w:after="0" w:line="293" w:lineRule="atLeast"/>
        <w:rPr>
          <w:rFonts w:ascii="Liberation Serif" w:eastAsia="Times New Roman" w:hAnsi="Liberation Serif" w:cs="Arial"/>
          <w:sz w:val="24"/>
          <w:szCs w:val="24"/>
        </w:rPr>
      </w:pPr>
      <w:r w:rsidRPr="002D23D3">
        <w:rPr>
          <w:rFonts w:ascii="Liberation Serif" w:eastAsia="Times New Roman" w:hAnsi="Liberation Serif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D23D3" w:rsidRPr="002D23D3" w:rsidRDefault="002D23D3" w:rsidP="00975CD5">
      <w:pPr>
        <w:shd w:val="clear" w:color="auto" w:fill="FFFFFF"/>
        <w:tabs>
          <w:tab w:val="left" w:pos="1134"/>
          <w:tab w:val="left" w:pos="7335"/>
          <w:tab w:val="right" w:pos="9356"/>
        </w:tabs>
        <w:spacing w:after="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2D23D3" w:rsidRPr="002D23D3" w:rsidRDefault="002D23D3" w:rsidP="00975CD5">
      <w:pPr>
        <w:shd w:val="clear" w:color="auto" w:fill="FFFFFF"/>
        <w:tabs>
          <w:tab w:val="left" w:pos="1134"/>
          <w:tab w:val="left" w:pos="7335"/>
          <w:tab w:val="right" w:pos="9356"/>
        </w:tabs>
        <w:spacing w:after="0" w:line="293" w:lineRule="atLeast"/>
        <w:rPr>
          <w:rFonts w:ascii="Liberation Serif" w:eastAsia="Times New Roman" w:hAnsi="Liberation Serif" w:cs="Arial"/>
          <w:sz w:val="24"/>
          <w:szCs w:val="24"/>
        </w:rPr>
      </w:pPr>
    </w:p>
    <w:p w:rsidR="00CA148A" w:rsidRPr="002D23D3" w:rsidRDefault="009C7268" w:rsidP="002D23D3">
      <w:pPr>
        <w:shd w:val="clear" w:color="auto" w:fill="FFFFFF"/>
        <w:tabs>
          <w:tab w:val="left" w:pos="1134"/>
          <w:tab w:val="left" w:pos="7335"/>
          <w:tab w:val="right" w:pos="9356"/>
        </w:tabs>
        <w:spacing w:after="0" w:line="293" w:lineRule="atLeast"/>
        <w:jc w:val="right"/>
        <w:rPr>
          <w:rFonts w:ascii="Liberation Serif" w:eastAsia="Times New Roman" w:hAnsi="Liberation Serif" w:cs="Arial"/>
          <w:sz w:val="24"/>
          <w:szCs w:val="24"/>
        </w:rPr>
      </w:pPr>
      <w:r w:rsidRPr="002D23D3">
        <w:rPr>
          <w:rFonts w:ascii="Liberation Serif" w:eastAsia="Times New Roman" w:hAnsi="Liberation Serif" w:cs="Arial"/>
          <w:sz w:val="24"/>
          <w:szCs w:val="24"/>
        </w:rPr>
        <w:lastRenderedPageBreak/>
        <w:t xml:space="preserve"> </w:t>
      </w:r>
      <w:r w:rsidR="00737A90" w:rsidRPr="002D23D3">
        <w:rPr>
          <w:rFonts w:ascii="Liberation Serif" w:eastAsia="Times New Roman" w:hAnsi="Liberation Serif" w:cs="Arial"/>
          <w:sz w:val="24"/>
          <w:szCs w:val="24"/>
        </w:rPr>
        <w:t>Приложение 5</w:t>
      </w:r>
      <w:r w:rsidR="00CA148A" w:rsidRPr="002D23D3">
        <w:rPr>
          <w:rFonts w:ascii="Liberation Serif" w:eastAsia="Times New Roman" w:hAnsi="Liberation Serif" w:cs="Arial"/>
          <w:sz w:val="24"/>
          <w:szCs w:val="24"/>
        </w:rPr>
        <w:t xml:space="preserve"> </w:t>
      </w:r>
    </w:p>
    <w:p w:rsidR="00CA148A" w:rsidRPr="002D23D3" w:rsidRDefault="0048340E" w:rsidP="00975CD5">
      <w:pPr>
        <w:shd w:val="clear" w:color="auto" w:fill="FFFFFF"/>
        <w:tabs>
          <w:tab w:val="left" w:pos="1134"/>
        </w:tabs>
        <w:spacing w:after="0" w:line="293" w:lineRule="atLeast"/>
        <w:jc w:val="right"/>
        <w:rPr>
          <w:rFonts w:ascii="Liberation Serif" w:eastAsia="Times New Roman" w:hAnsi="Liberation Serif" w:cs="Arial"/>
          <w:sz w:val="24"/>
          <w:szCs w:val="24"/>
        </w:rPr>
      </w:pPr>
      <w:r w:rsidRPr="002D23D3">
        <w:rPr>
          <w:rFonts w:ascii="Liberation Serif" w:eastAsia="Times New Roman" w:hAnsi="Liberation Serif" w:cs="Arial"/>
          <w:sz w:val="24"/>
          <w:szCs w:val="24"/>
        </w:rPr>
        <w:t>к постановлению а</w:t>
      </w:r>
      <w:r w:rsidR="00CA148A" w:rsidRPr="002D23D3">
        <w:rPr>
          <w:rFonts w:ascii="Liberation Serif" w:eastAsia="Times New Roman" w:hAnsi="Liberation Serif" w:cs="Arial"/>
          <w:sz w:val="24"/>
          <w:szCs w:val="24"/>
        </w:rPr>
        <w:t xml:space="preserve">дминистрации </w:t>
      </w:r>
      <w:bookmarkStart w:id="11" w:name="100227"/>
      <w:bookmarkEnd w:id="11"/>
    </w:p>
    <w:p w:rsidR="00CA148A" w:rsidRPr="002D23D3" w:rsidRDefault="00CA148A" w:rsidP="00975CD5">
      <w:pPr>
        <w:shd w:val="clear" w:color="auto" w:fill="FFFFFF"/>
        <w:tabs>
          <w:tab w:val="left" w:pos="1134"/>
        </w:tabs>
        <w:spacing w:after="0" w:line="293" w:lineRule="atLeast"/>
        <w:jc w:val="right"/>
        <w:rPr>
          <w:rFonts w:ascii="Liberation Serif" w:eastAsia="Times New Roman" w:hAnsi="Liberation Serif" w:cs="Arial"/>
          <w:sz w:val="24"/>
          <w:szCs w:val="24"/>
        </w:rPr>
      </w:pPr>
      <w:r w:rsidRPr="002D23D3">
        <w:rPr>
          <w:rFonts w:ascii="Liberation Serif" w:eastAsia="Times New Roman" w:hAnsi="Liberation Serif" w:cs="Arial"/>
          <w:sz w:val="24"/>
          <w:szCs w:val="24"/>
        </w:rPr>
        <w:t>Гаринского городского округа</w:t>
      </w:r>
    </w:p>
    <w:p w:rsidR="00CA148A" w:rsidRDefault="002D23D3" w:rsidP="00975CD5">
      <w:pPr>
        <w:shd w:val="clear" w:color="auto" w:fill="FFFFFF"/>
        <w:tabs>
          <w:tab w:val="left" w:pos="1134"/>
        </w:tabs>
        <w:spacing w:after="0" w:line="293" w:lineRule="atLeast"/>
        <w:jc w:val="right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о</w:t>
      </w:r>
      <w:r w:rsidR="00CA148A" w:rsidRPr="002D23D3">
        <w:rPr>
          <w:rFonts w:ascii="Liberation Serif" w:eastAsia="Times New Roman" w:hAnsi="Liberation Serif" w:cs="Arial"/>
          <w:sz w:val="24"/>
          <w:szCs w:val="24"/>
        </w:rPr>
        <w:t>т</w:t>
      </w:r>
      <w:r w:rsidR="005B104F" w:rsidRPr="002D23D3">
        <w:rPr>
          <w:rFonts w:ascii="Liberation Serif" w:eastAsia="Times New Roman" w:hAnsi="Liberation Serif" w:cs="Arial"/>
          <w:sz w:val="24"/>
          <w:szCs w:val="24"/>
        </w:rPr>
        <w:t xml:space="preserve"> 22.02.2024</w:t>
      </w:r>
      <w:r w:rsidR="00CA148A" w:rsidRPr="002D23D3">
        <w:rPr>
          <w:rFonts w:ascii="Liberation Serif" w:eastAsia="Times New Roman" w:hAnsi="Liberation Serif" w:cs="Arial"/>
          <w:sz w:val="24"/>
          <w:szCs w:val="24"/>
        </w:rPr>
        <w:t xml:space="preserve">  №</w:t>
      </w:r>
      <w:r w:rsidR="005B104F" w:rsidRPr="002D23D3">
        <w:rPr>
          <w:rFonts w:ascii="Liberation Serif" w:eastAsia="Times New Roman" w:hAnsi="Liberation Serif" w:cs="Arial"/>
          <w:sz w:val="24"/>
          <w:szCs w:val="24"/>
        </w:rPr>
        <w:t xml:space="preserve"> 138</w:t>
      </w:r>
    </w:p>
    <w:p w:rsidR="002D23D3" w:rsidRPr="002D23D3" w:rsidRDefault="002D23D3" w:rsidP="00975CD5">
      <w:pPr>
        <w:shd w:val="clear" w:color="auto" w:fill="FFFFFF"/>
        <w:tabs>
          <w:tab w:val="left" w:pos="1134"/>
        </w:tabs>
        <w:spacing w:after="0" w:line="293" w:lineRule="atLeast"/>
        <w:jc w:val="right"/>
        <w:rPr>
          <w:rFonts w:ascii="Liberation Serif" w:eastAsia="Times New Roman" w:hAnsi="Liberation Serif" w:cs="Arial"/>
          <w:sz w:val="24"/>
          <w:szCs w:val="24"/>
        </w:rPr>
      </w:pPr>
    </w:p>
    <w:p w:rsidR="00CA148A" w:rsidRPr="002D23D3" w:rsidRDefault="00CA148A" w:rsidP="00CA148A">
      <w:pPr>
        <w:shd w:val="clear" w:color="auto" w:fill="FFFFFF"/>
        <w:tabs>
          <w:tab w:val="left" w:pos="1134"/>
        </w:tabs>
        <w:spacing w:after="90" w:line="293" w:lineRule="atLeast"/>
        <w:jc w:val="center"/>
        <w:rPr>
          <w:rFonts w:ascii="Liberation Serif" w:eastAsia="Times New Roman" w:hAnsi="Liberation Serif" w:cs="Arial"/>
          <w:b/>
          <w:bCs/>
          <w:sz w:val="24"/>
          <w:szCs w:val="24"/>
        </w:rPr>
      </w:pPr>
      <w:r w:rsidRPr="002D23D3">
        <w:rPr>
          <w:rFonts w:ascii="Liberation Serif" w:eastAsia="Times New Roman" w:hAnsi="Liberation Serif" w:cs="Arial"/>
          <w:b/>
          <w:bCs/>
          <w:sz w:val="24"/>
          <w:szCs w:val="24"/>
        </w:rPr>
        <w:t>МИНИМАЛЬНАЯ ПРОДОЛЖИТЕЛЬНОСТЬ</w:t>
      </w:r>
    </w:p>
    <w:p w:rsidR="00CA148A" w:rsidRPr="002D23D3" w:rsidRDefault="00CA148A" w:rsidP="00CA148A">
      <w:pPr>
        <w:shd w:val="clear" w:color="auto" w:fill="FFFFFF"/>
        <w:tabs>
          <w:tab w:val="left" w:pos="1134"/>
        </w:tabs>
        <w:spacing w:after="300" w:line="293" w:lineRule="atLeast"/>
        <w:jc w:val="center"/>
        <w:rPr>
          <w:rFonts w:ascii="Liberation Serif" w:eastAsia="Times New Roman" w:hAnsi="Liberation Serif" w:cs="Arial"/>
          <w:b/>
          <w:bCs/>
          <w:sz w:val="24"/>
          <w:szCs w:val="24"/>
        </w:rPr>
      </w:pPr>
      <w:r w:rsidRPr="002D23D3">
        <w:rPr>
          <w:rFonts w:ascii="Liberation Serif" w:eastAsia="Times New Roman" w:hAnsi="Liberation Serif" w:cs="Arial"/>
          <w:b/>
          <w:bCs/>
          <w:sz w:val="24"/>
          <w:szCs w:val="24"/>
        </w:rPr>
        <w:t>ЭФФЕКТИВНОЙ ЭКСПЛУАТАЦИИ ЭЛЕМЕНТОВ ЗДАНИЙ И ОБЪЕКТОВ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4742"/>
      </w:tblGrid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12" w:name="100585"/>
            <w:bookmarkStart w:id="13" w:name="100584"/>
            <w:bookmarkStart w:id="14" w:name="100583"/>
            <w:bookmarkStart w:id="15" w:name="100582"/>
            <w:bookmarkStart w:id="16" w:name="100581"/>
            <w:bookmarkStart w:id="17" w:name="100580"/>
            <w:bookmarkStart w:id="18" w:name="100579"/>
            <w:bookmarkStart w:id="19" w:name="100578"/>
            <w:bookmarkStart w:id="20" w:name="100577"/>
            <w:bookmarkStart w:id="21" w:name="100576"/>
            <w:bookmarkStart w:id="22" w:name="100575"/>
            <w:bookmarkStart w:id="23" w:name="100574"/>
            <w:bookmarkStart w:id="24" w:name="100573"/>
            <w:bookmarkStart w:id="25" w:name="100572"/>
            <w:bookmarkStart w:id="26" w:name="100571"/>
            <w:bookmarkStart w:id="27" w:name="100570"/>
            <w:bookmarkStart w:id="28" w:name="100569"/>
            <w:bookmarkStart w:id="29" w:name="100568"/>
            <w:bookmarkStart w:id="30" w:name="100567"/>
            <w:bookmarkStart w:id="31" w:name="100566"/>
            <w:bookmarkStart w:id="32" w:name="100565"/>
            <w:bookmarkStart w:id="33" w:name="100564"/>
            <w:bookmarkStart w:id="34" w:name="100563"/>
            <w:bookmarkStart w:id="35" w:name="100562"/>
            <w:bookmarkStart w:id="36" w:name="100561"/>
            <w:bookmarkStart w:id="37" w:name="100560"/>
            <w:bookmarkStart w:id="38" w:name="100559"/>
            <w:bookmarkStart w:id="39" w:name="100558"/>
            <w:bookmarkStart w:id="40" w:name="100557"/>
            <w:bookmarkStart w:id="41" w:name="100556"/>
            <w:bookmarkStart w:id="42" w:name="100555"/>
            <w:bookmarkStart w:id="43" w:name="100554"/>
            <w:bookmarkStart w:id="44" w:name="100553"/>
            <w:bookmarkStart w:id="45" w:name="100552"/>
            <w:bookmarkStart w:id="46" w:name="100551"/>
            <w:bookmarkStart w:id="47" w:name="100550"/>
            <w:bookmarkStart w:id="48" w:name="100549"/>
            <w:bookmarkStart w:id="49" w:name="100548"/>
            <w:bookmarkStart w:id="50" w:name="100547"/>
            <w:bookmarkStart w:id="51" w:name="100546"/>
            <w:bookmarkStart w:id="52" w:name="100545"/>
            <w:bookmarkStart w:id="53" w:name="100544"/>
            <w:bookmarkStart w:id="54" w:name="100543"/>
            <w:bookmarkStart w:id="55" w:name="100542"/>
            <w:bookmarkStart w:id="56" w:name="100541"/>
            <w:bookmarkStart w:id="57" w:name="100540"/>
            <w:bookmarkStart w:id="58" w:name="100539"/>
            <w:bookmarkStart w:id="59" w:name="100538"/>
            <w:bookmarkStart w:id="60" w:name="100537"/>
            <w:bookmarkStart w:id="61" w:name="100536"/>
            <w:bookmarkStart w:id="62" w:name="100535"/>
            <w:bookmarkStart w:id="63" w:name="100534"/>
            <w:bookmarkStart w:id="64" w:name="100533"/>
            <w:bookmarkStart w:id="65" w:name="100532"/>
            <w:bookmarkStart w:id="66" w:name="100531"/>
            <w:bookmarkStart w:id="67" w:name="100530"/>
            <w:bookmarkStart w:id="68" w:name="100529"/>
            <w:bookmarkStart w:id="69" w:name="100528"/>
            <w:bookmarkStart w:id="70" w:name="100527"/>
            <w:bookmarkStart w:id="71" w:name="100526"/>
            <w:bookmarkStart w:id="72" w:name="100525"/>
            <w:bookmarkStart w:id="73" w:name="100524"/>
            <w:bookmarkStart w:id="74" w:name="100523"/>
            <w:bookmarkStart w:id="75" w:name="100522"/>
            <w:bookmarkStart w:id="76" w:name="100521"/>
            <w:bookmarkStart w:id="77" w:name="100520"/>
            <w:bookmarkStart w:id="78" w:name="100519"/>
            <w:bookmarkStart w:id="79" w:name="100518"/>
            <w:bookmarkStart w:id="80" w:name="100517"/>
            <w:bookmarkStart w:id="81" w:name="100516"/>
            <w:bookmarkStart w:id="82" w:name="100515"/>
            <w:bookmarkStart w:id="83" w:name="100514"/>
            <w:bookmarkStart w:id="84" w:name="100513"/>
            <w:bookmarkStart w:id="85" w:name="100512"/>
            <w:bookmarkStart w:id="86" w:name="100511"/>
            <w:bookmarkStart w:id="87" w:name="100510"/>
            <w:bookmarkStart w:id="88" w:name="100509"/>
            <w:bookmarkStart w:id="89" w:name="100508"/>
            <w:bookmarkStart w:id="90" w:name="100507"/>
            <w:bookmarkStart w:id="91" w:name="100506"/>
            <w:bookmarkStart w:id="92" w:name="100505"/>
            <w:bookmarkStart w:id="93" w:name="100504"/>
            <w:bookmarkStart w:id="94" w:name="100503"/>
            <w:bookmarkStart w:id="95" w:name="100502"/>
            <w:bookmarkStart w:id="96" w:name="100501"/>
            <w:bookmarkStart w:id="97" w:name="100500"/>
            <w:bookmarkStart w:id="98" w:name="100499"/>
            <w:bookmarkStart w:id="99" w:name="100498"/>
            <w:bookmarkStart w:id="100" w:name="100497"/>
            <w:bookmarkStart w:id="101" w:name="100496"/>
            <w:bookmarkStart w:id="102" w:name="100495"/>
            <w:bookmarkStart w:id="103" w:name="100494"/>
            <w:bookmarkStart w:id="104" w:name="100493"/>
            <w:bookmarkStart w:id="105" w:name="100492"/>
            <w:bookmarkStart w:id="106" w:name="100491"/>
            <w:bookmarkStart w:id="107" w:name="100490"/>
            <w:bookmarkStart w:id="108" w:name="100489"/>
            <w:bookmarkStart w:id="109" w:name="100488"/>
            <w:bookmarkStart w:id="110" w:name="100487"/>
            <w:bookmarkStart w:id="111" w:name="100486"/>
            <w:bookmarkStart w:id="112" w:name="100485"/>
            <w:bookmarkStart w:id="113" w:name="100484"/>
            <w:bookmarkStart w:id="114" w:name="100483"/>
            <w:bookmarkStart w:id="115" w:name="100482"/>
            <w:bookmarkStart w:id="116" w:name="100481"/>
            <w:bookmarkStart w:id="117" w:name="100480"/>
            <w:bookmarkStart w:id="118" w:name="100479"/>
            <w:bookmarkStart w:id="119" w:name="100478"/>
            <w:bookmarkStart w:id="120" w:name="100477"/>
            <w:bookmarkStart w:id="121" w:name="100476"/>
            <w:bookmarkStart w:id="122" w:name="100475"/>
            <w:bookmarkStart w:id="123" w:name="100474"/>
            <w:bookmarkStart w:id="124" w:name="100473"/>
            <w:bookmarkStart w:id="125" w:name="100472"/>
            <w:bookmarkStart w:id="126" w:name="100471"/>
            <w:bookmarkStart w:id="127" w:name="100470"/>
            <w:bookmarkStart w:id="128" w:name="100469"/>
            <w:bookmarkStart w:id="129" w:name="100468"/>
            <w:bookmarkStart w:id="130" w:name="100467"/>
            <w:bookmarkStart w:id="131" w:name="100466"/>
            <w:bookmarkStart w:id="132" w:name="100465"/>
            <w:bookmarkStart w:id="133" w:name="100464"/>
            <w:bookmarkStart w:id="134" w:name="100463"/>
            <w:bookmarkStart w:id="135" w:name="100462"/>
            <w:bookmarkStart w:id="136" w:name="100461"/>
            <w:bookmarkStart w:id="137" w:name="100460"/>
            <w:bookmarkStart w:id="138" w:name="100459"/>
            <w:bookmarkStart w:id="139" w:name="100458"/>
            <w:bookmarkStart w:id="140" w:name="100457"/>
            <w:bookmarkStart w:id="141" w:name="100456"/>
            <w:bookmarkStart w:id="142" w:name="100455"/>
            <w:bookmarkStart w:id="143" w:name="100454"/>
            <w:bookmarkStart w:id="144" w:name="100453"/>
            <w:bookmarkStart w:id="145" w:name="100452"/>
            <w:bookmarkStart w:id="146" w:name="100451"/>
            <w:bookmarkStart w:id="147" w:name="100450"/>
            <w:bookmarkStart w:id="148" w:name="100449"/>
            <w:bookmarkStart w:id="149" w:name="100448"/>
            <w:bookmarkStart w:id="150" w:name="100447"/>
            <w:bookmarkStart w:id="151" w:name="100446"/>
            <w:bookmarkStart w:id="152" w:name="100445"/>
            <w:bookmarkStart w:id="153" w:name="100444"/>
            <w:bookmarkStart w:id="154" w:name="100443"/>
            <w:bookmarkStart w:id="155" w:name="100442"/>
            <w:bookmarkStart w:id="156" w:name="100441"/>
            <w:bookmarkStart w:id="157" w:name="100440"/>
            <w:bookmarkStart w:id="158" w:name="100439"/>
            <w:bookmarkStart w:id="159" w:name="100438"/>
            <w:bookmarkStart w:id="160" w:name="100437"/>
            <w:bookmarkStart w:id="161" w:name="100436"/>
            <w:bookmarkStart w:id="162" w:name="100435"/>
            <w:bookmarkStart w:id="163" w:name="100434"/>
            <w:bookmarkStart w:id="164" w:name="100433"/>
            <w:bookmarkStart w:id="165" w:name="100432"/>
            <w:bookmarkStart w:id="166" w:name="100431"/>
            <w:bookmarkStart w:id="167" w:name="100430"/>
            <w:bookmarkStart w:id="168" w:name="100429"/>
            <w:bookmarkStart w:id="169" w:name="100428"/>
            <w:bookmarkStart w:id="170" w:name="100427"/>
            <w:bookmarkStart w:id="171" w:name="100426"/>
            <w:bookmarkStart w:id="172" w:name="100425"/>
            <w:bookmarkStart w:id="173" w:name="100424"/>
            <w:bookmarkStart w:id="174" w:name="100423"/>
            <w:bookmarkStart w:id="175" w:name="100422"/>
            <w:bookmarkStart w:id="176" w:name="100421"/>
            <w:bookmarkStart w:id="177" w:name="100420"/>
            <w:bookmarkStart w:id="178" w:name="100419"/>
            <w:bookmarkStart w:id="179" w:name="100418"/>
            <w:bookmarkStart w:id="180" w:name="100417"/>
            <w:bookmarkStart w:id="181" w:name="100416"/>
            <w:bookmarkStart w:id="182" w:name="100415"/>
            <w:bookmarkStart w:id="183" w:name="100414"/>
            <w:bookmarkStart w:id="184" w:name="100413"/>
            <w:bookmarkStart w:id="185" w:name="100412"/>
            <w:bookmarkStart w:id="186" w:name="100411"/>
            <w:bookmarkStart w:id="187" w:name="100410"/>
            <w:bookmarkStart w:id="188" w:name="100409"/>
            <w:bookmarkStart w:id="189" w:name="100408"/>
            <w:bookmarkStart w:id="190" w:name="100407"/>
            <w:bookmarkStart w:id="191" w:name="100406"/>
            <w:bookmarkStart w:id="192" w:name="100405"/>
            <w:bookmarkStart w:id="193" w:name="100404"/>
            <w:bookmarkStart w:id="194" w:name="100403"/>
            <w:bookmarkStart w:id="195" w:name="100402"/>
            <w:bookmarkStart w:id="196" w:name="100401"/>
            <w:bookmarkStart w:id="197" w:name="100400"/>
            <w:bookmarkStart w:id="198" w:name="100399"/>
            <w:bookmarkStart w:id="199" w:name="100398"/>
            <w:bookmarkStart w:id="200" w:name="100397"/>
            <w:bookmarkStart w:id="201" w:name="100396"/>
            <w:bookmarkStart w:id="202" w:name="100395"/>
            <w:bookmarkStart w:id="203" w:name="100394"/>
            <w:bookmarkStart w:id="204" w:name="100393"/>
            <w:bookmarkStart w:id="205" w:name="100392"/>
            <w:bookmarkStart w:id="206" w:name="100391"/>
            <w:bookmarkStart w:id="207" w:name="100390"/>
            <w:bookmarkStart w:id="208" w:name="100389"/>
            <w:bookmarkStart w:id="209" w:name="100388"/>
            <w:bookmarkStart w:id="210" w:name="100387"/>
            <w:bookmarkStart w:id="211" w:name="100386"/>
            <w:bookmarkStart w:id="212" w:name="100385"/>
            <w:bookmarkStart w:id="213" w:name="100384"/>
            <w:bookmarkStart w:id="214" w:name="100383"/>
            <w:bookmarkStart w:id="215" w:name="100382"/>
            <w:bookmarkStart w:id="216" w:name="100381"/>
            <w:bookmarkStart w:id="217" w:name="100380"/>
            <w:bookmarkStart w:id="218" w:name="100379"/>
            <w:bookmarkStart w:id="219" w:name="100378"/>
            <w:bookmarkStart w:id="220" w:name="100377"/>
            <w:bookmarkStart w:id="221" w:name="100376"/>
            <w:bookmarkStart w:id="222" w:name="100375"/>
            <w:bookmarkStart w:id="223" w:name="100374"/>
            <w:bookmarkStart w:id="224" w:name="100373"/>
            <w:bookmarkStart w:id="225" w:name="100372"/>
            <w:bookmarkStart w:id="226" w:name="100371"/>
            <w:bookmarkStart w:id="227" w:name="100370"/>
            <w:bookmarkStart w:id="228" w:name="100369"/>
            <w:bookmarkStart w:id="229" w:name="100368"/>
            <w:bookmarkStart w:id="230" w:name="100367"/>
            <w:bookmarkStart w:id="231" w:name="100366"/>
            <w:bookmarkStart w:id="232" w:name="100365"/>
            <w:bookmarkStart w:id="233" w:name="100364"/>
            <w:bookmarkStart w:id="234" w:name="100363"/>
            <w:bookmarkStart w:id="235" w:name="100362"/>
            <w:bookmarkStart w:id="236" w:name="100361"/>
            <w:bookmarkStart w:id="237" w:name="100360"/>
            <w:bookmarkStart w:id="238" w:name="100359"/>
            <w:bookmarkStart w:id="239" w:name="100358"/>
            <w:bookmarkStart w:id="240" w:name="100357"/>
            <w:bookmarkStart w:id="241" w:name="100356"/>
            <w:bookmarkStart w:id="242" w:name="100355"/>
            <w:bookmarkStart w:id="243" w:name="100354"/>
            <w:bookmarkStart w:id="244" w:name="100353"/>
            <w:bookmarkStart w:id="245" w:name="100352"/>
            <w:bookmarkStart w:id="246" w:name="100351"/>
            <w:bookmarkStart w:id="247" w:name="100350"/>
            <w:bookmarkStart w:id="248" w:name="100349"/>
            <w:bookmarkStart w:id="249" w:name="100348"/>
            <w:bookmarkStart w:id="250" w:name="100347"/>
            <w:bookmarkStart w:id="251" w:name="100346"/>
            <w:bookmarkStart w:id="252" w:name="100345"/>
            <w:bookmarkStart w:id="253" w:name="100344"/>
            <w:bookmarkStart w:id="254" w:name="100343"/>
            <w:bookmarkStart w:id="255" w:name="100342"/>
            <w:bookmarkStart w:id="256" w:name="100341"/>
            <w:bookmarkStart w:id="257" w:name="100340"/>
            <w:bookmarkStart w:id="258" w:name="100339"/>
            <w:bookmarkStart w:id="259" w:name="100338"/>
            <w:bookmarkStart w:id="260" w:name="100337"/>
            <w:bookmarkStart w:id="261" w:name="100336"/>
            <w:bookmarkStart w:id="262" w:name="100335"/>
            <w:bookmarkStart w:id="263" w:name="100334"/>
            <w:bookmarkStart w:id="264" w:name="100333"/>
            <w:bookmarkStart w:id="265" w:name="100332"/>
            <w:bookmarkStart w:id="266" w:name="100331"/>
            <w:bookmarkStart w:id="267" w:name="100330"/>
            <w:bookmarkStart w:id="268" w:name="100329"/>
            <w:bookmarkStart w:id="269" w:name="100328"/>
            <w:bookmarkStart w:id="270" w:name="100327"/>
            <w:bookmarkStart w:id="271" w:name="100326"/>
            <w:bookmarkStart w:id="272" w:name="100325"/>
            <w:bookmarkStart w:id="273" w:name="100324"/>
            <w:bookmarkStart w:id="274" w:name="100323"/>
            <w:bookmarkStart w:id="275" w:name="100322"/>
            <w:bookmarkStart w:id="276" w:name="100321"/>
            <w:bookmarkStart w:id="277" w:name="100320"/>
            <w:bookmarkStart w:id="278" w:name="100319"/>
            <w:bookmarkStart w:id="279" w:name="100318"/>
            <w:bookmarkStart w:id="280" w:name="100317"/>
            <w:bookmarkStart w:id="281" w:name="100316"/>
            <w:bookmarkStart w:id="282" w:name="100315"/>
            <w:bookmarkStart w:id="283" w:name="100314"/>
            <w:bookmarkStart w:id="284" w:name="100313"/>
            <w:bookmarkStart w:id="285" w:name="100312"/>
            <w:bookmarkStart w:id="286" w:name="100311"/>
            <w:bookmarkStart w:id="287" w:name="100310"/>
            <w:bookmarkStart w:id="288" w:name="100309"/>
            <w:bookmarkStart w:id="289" w:name="100308"/>
            <w:bookmarkStart w:id="290" w:name="100307"/>
            <w:bookmarkStart w:id="291" w:name="100306"/>
            <w:bookmarkStart w:id="292" w:name="100305"/>
            <w:bookmarkStart w:id="293" w:name="100304"/>
            <w:bookmarkStart w:id="294" w:name="100303"/>
            <w:bookmarkStart w:id="295" w:name="100302"/>
            <w:bookmarkStart w:id="296" w:name="100301"/>
            <w:bookmarkStart w:id="297" w:name="100300"/>
            <w:bookmarkStart w:id="298" w:name="100299"/>
            <w:bookmarkStart w:id="299" w:name="100298"/>
            <w:bookmarkStart w:id="300" w:name="100297"/>
            <w:bookmarkStart w:id="301" w:name="100296"/>
            <w:bookmarkStart w:id="302" w:name="100295"/>
            <w:bookmarkStart w:id="303" w:name="100294"/>
            <w:bookmarkStart w:id="304" w:name="100293"/>
            <w:bookmarkStart w:id="305" w:name="100292"/>
            <w:bookmarkStart w:id="306" w:name="100291"/>
            <w:bookmarkStart w:id="307" w:name="100290"/>
            <w:bookmarkStart w:id="308" w:name="100289"/>
            <w:bookmarkStart w:id="309" w:name="100288"/>
            <w:bookmarkStart w:id="310" w:name="100287"/>
            <w:bookmarkStart w:id="311" w:name="100286"/>
            <w:bookmarkStart w:id="312" w:name="100285"/>
            <w:bookmarkStart w:id="313" w:name="100284"/>
            <w:bookmarkStart w:id="314" w:name="100283"/>
            <w:bookmarkStart w:id="315" w:name="100282"/>
            <w:bookmarkStart w:id="316" w:name="100281"/>
            <w:bookmarkStart w:id="317" w:name="100280"/>
            <w:bookmarkStart w:id="318" w:name="100279"/>
            <w:bookmarkStart w:id="319" w:name="100278"/>
            <w:bookmarkStart w:id="320" w:name="100277"/>
            <w:bookmarkStart w:id="321" w:name="100276"/>
            <w:bookmarkStart w:id="322" w:name="100275"/>
            <w:bookmarkStart w:id="323" w:name="100274"/>
            <w:bookmarkStart w:id="324" w:name="100273"/>
            <w:bookmarkStart w:id="325" w:name="100272"/>
            <w:bookmarkStart w:id="326" w:name="100271"/>
            <w:bookmarkStart w:id="327" w:name="100270"/>
            <w:bookmarkStart w:id="328" w:name="100269"/>
            <w:bookmarkStart w:id="329" w:name="100268"/>
            <w:bookmarkStart w:id="330" w:name="100267"/>
            <w:bookmarkStart w:id="331" w:name="100266"/>
            <w:bookmarkStart w:id="332" w:name="100265"/>
            <w:bookmarkStart w:id="333" w:name="100264"/>
            <w:bookmarkStart w:id="334" w:name="100263"/>
            <w:bookmarkStart w:id="335" w:name="100262"/>
            <w:bookmarkStart w:id="336" w:name="100261"/>
            <w:bookmarkStart w:id="337" w:name="100260"/>
            <w:bookmarkStart w:id="338" w:name="100259"/>
            <w:bookmarkStart w:id="339" w:name="100258"/>
            <w:bookmarkStart w:id="340" w:name="100257"/>
            <w:bookmarkStart w:id="341" w:name="100256"/>
            <w:bookmarkStart w:id="342" w:name="100255"/>
            <w:bookmarkStart w:id="343" w:name="100254"/>
            <w:bookmarkStart w:id="344" w:name="100253"/>
            <w:bookmarkStart w:id="345" w:name="100252"/>
            <w:bookmarkStart w:id="346" w:name="100251"/>
            <w:bookmarkStart w:id="347" w:name="100250"/>
            <w:bookmarkStart w:id="348" w:name="100249"/>
            <w:bookmarkStart w:id="349" w:name="100248"/>
            <w:bookmarkStart w:id="350" w:name="100247"/>
            <w:bookmarkStart w:id="351" w:name="100246"/>
            <w:bookmarkStart w:id="352" w:name="100245"/>
            <w:bookmarkStart w:id="353" w:name="100244"/>
            <w:bookmarkStart w:id="354" w:name="100243"/>
            <w:bookmarkStart w:id="355" w:name="100242"/>
            <w:bookmarkStart w:id="356" w:name="100241"/>
            <w:bookmarkStart w:id="357" w:name="100240"/>
            <w:bookmarkStart w:id="358" w:name="100239"/>
            <w:bookmarkStart w:id="359" w:name="100238"/>
            <w:bookmarkStart w:id="360" w:name="100237"/>
            <w:bookmarkStart w:id="361" w:name="100236"/>
            <w:bookmarkStart w:id="362" w:name="100235"/>
            <w:bookmarkStart w:id="363" w:name="100234"/>
            <w:bookmarkStart w:id="364" w:name="100233"/>
            <w:bookmarkStart w:id="365" w:name="100232"/>
            <w:bookmarkStart w:id="366" w:name="100231"/>
            <w:bookmarkStart w:id="367" w:name="100230"/>
            <w:bookmarkStart w:id="368" w:name="100229"/>
            <w:bookmarkStart w:id="369" w:name="100228"/>
            <w:bookmarkStart w:id="370" w:name="101010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Элементы жилых зданий, объектов коммунального и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Продолжительность эксплуатации до капитального ремонта (замены), лет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371" w:name="101011"/>
            <w:bookmarkEnd w:id="371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Фундаменты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2" w:name="101012"/>
            <w:bookmarkEnd w:id="372"/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Ленточные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бутовые на сложном или цементном растворе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3" w:name="101013"/>
            <w:bookmarkEnd w:id="37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То же на известковом растворе и </w:t>
            </w:r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кирпичные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4" w:name="101014"/>
            <w:bookmarkEnd w:id="37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Ленточные бетонные и железобетонные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60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5" w:name="101015"/>
            <w:bookmarkEnd w:id="375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Бутовые и бетонные столбы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6" w:name="101016"/>
            <w:bookmarkEnd w:id="37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Свайные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60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7" w:name="101017"/>
            <w:bookmarkEnd w:id="377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 стулья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378" w:name="101018"/>
            <w:bookmarkEnd w:id="378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79" w:name="101019"/>
            <w:bookmarkStart w:id="380" w:name="101021"/>
            <w:bookmarkStart w:id="381" w:name="101022"/>
            <w:bookmarkStart w:id="382" w:name="101024"/>
            <w:bookmarkEnd w:id="379"/>
            <w:bookmarkEnd w:id="380"/>
            <w:bookmarkEnd w:id="381"/>
            <w:bookmarkEnd w:id="38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 рубленые и брусчатые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83" w:name="101025"/>
            <w:bookmarkEnd w:id="38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 сборно-щитовые, каркасно-засыпные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384" w:name="101026"/>
            <w:bookmarkStart w:id="385" w:name="101027"/>
            <w:bookmarkStart w:id="386" w:name="101032"/>
            <w:bookmarkEnd w:id="384"/>
            <w:bookmarkEnd w:id="385"/>
            <w:bookmarkEnd w:id="386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87" w:name="101033"/>
            <w:bookmarkStart w:id="388" w:name="101035"/>
            <w:bookmarkEnd w:id="387"/>
            <w:bookmarkEnd w:id="388"/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по деревянным балкам, оштукатуренные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60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89" w:name="101036"/>
            <w:bookmarkStart w:id="390" w:name="101037"/>
            <w:bookmarkEnd w:id="389"/>
            <w:bookmarkEnd w:id="39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По деревянным балкам, </w:t>
            </w:r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облегченные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, неоштукатуренные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1" w:name="101038"/>
            <w:bookmarkEnd w:id="391"/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по металлическим балкам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80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2" w:name="101039"/>
            <w:bookmarkEnd w:id="39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Утепляющие слои чердачных перекрытий </w:t>
            </w:r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3" w:name="101040"/>
            <w:bookmarkEnd w:id="39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пенобетона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4" w:name="101041"/>
            <w:bookmarkEnd w:id="39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пеностекла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5" w:name="101042"/>
            <w:bookmarkEnd w:id="395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цементного фибролита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6" w:name="101043"/>
            <w:bookmarkEnd w:id="39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керамзита или шлака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7" w:name="101044"/>
            <w:bookmarkEnd w:id="397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минеральной ваты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398" w:name="101045"/>
            <w:bookmarkEnd w:id="398"/>
            <w:proofErr w:type="spell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минераловатных</w:t>
            </w:r>
            <w:proofErr w:type="spell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399" w:name="101046"/>
            <w:bookmarkEnd w:id="399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0" w:name="101047"/>
            <w:bookmarkEnd w:id="40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керамической плитки по бетонному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60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1" w:name="101048"/>
            <w:bookmarkStart w:id="402" w:name="101050"/>
            <w:bookmarkEnd w:id="401"/>
            <w:bookmarkEnd w:id="40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Дощатые шпунтованные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3" w:name="101051"/>
            <w:bookmarkEnd w:id="40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перекрытиям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4" w:name="101052"/>
            <w:bookmarkEnd w:id="40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грунту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5" w:name="101053"/>
            <w:bookmarkEnd w:id="405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Паркетные: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6" w:name="101054"/>
            <w:bookmarkStart w:id="407" w:name="101056"/>
            <w:bookmarkEnd w:id="406"/>
            <w:bookmarkEnd w:id="407"/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березовые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, осиновые на рейках (на мастике)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 (20)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08" w:name="101057"/>
            <w:bookmarkStart w:id="409" w:name="101060"/>
            <w:bookmarkEnd w:id="408"/>
            <w:bookmarkEnd w:id="40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Асфальтовые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8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10" w:name="101061"/>
            <w:bookmarkEnd w:id="41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линолеума безосновного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11" w:name="101062"/>
            <w:bookmarkEnd w:id="411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С тканевой или </w:t>
            </w:r>
            <w:proofErr w:type="spell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теплозвукоизолирующей</w:t>
            </w:r>
            <w:proofErr w:type="spell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основой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12" w:name="101063"/>
            <w:bookmarkEnd w:id="41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поливинилхлоридных плиток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413" w:name="101064"/>
            <w:bookmarkStart w:id="414" w:name="101067"/>
            <w:bookmarkStart w:id="415" w:name="101089"/>
            <w:bookmarkEnd w:id="413"/>
            <w:bookmarkEnd w:id="414"/>
            <w:bookmarkEnd w:id="415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Крыши и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16" w:name="101090"/>
            <w:bookmarkEnd w:id="41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Стропила и обрешетка: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17" w:name="101091"/>
            <w:bookmarkEnd w:id="417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сборных железобетонных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80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18" w:name="101092"/>
            <w:bookmarkStart w:id="419" w:name="101093"/>
            <w:bookmarkEnd w:id="418"/>
            <w:bookmarkEnd w:id="41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0" w:name="101094"/>
            <w:bookmarkEnd w:id="42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Утепляющие слои совмещенных </w:t>
            </w:r>
            <w:proofErr w:type="spell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бесчердачных</w:t>
            </w:r>
            <w:proofErr w:type="spell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крыш вентилируемых (невентилируемых):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1" w:name="101095"/>
            <w:bookmarkEnd w:id="421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из пенобетона или пеностекла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 (30)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2" w:name="101096"/>
            <w:bookmarkEnd w:id="42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керамзита или шлака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 (30)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3" w:name="101097"/>
            <w:bookmarkEnd w:id="42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минеральной ваты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 (10)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4" w:name="101098"/>
            <w:bookmarkEnd w:id="42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из </w:t>
            </w:r>
            <w:proofErr w:type="spell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минераловатных</w:t>
            </w:r>
            <w:proofErr w:type="spell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 (15)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425" w:name="101099"/>
            <w:bookmarkEnd w:id="425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Покрытия крыш (кровля)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6" w:name="101100"/>
            <w:bookmarkEnd w:id="42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оцинкованной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7" w:name="101101"/>
            <w:bookmarkEnd w:id="427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черной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8" w:name="101102"/>
            <w:bookmarkEnd w:id="428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рулонных материалов (в 3 - 4 слоя)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29" w:name="101103"/>
            <w:bookmarkEnd w:id="42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керамической черепицы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60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4F1518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0" w:name="101104"/>
            <w:bookmarkEnd w:id="43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Из </w:t>
            </w:r>
            <w:proofErr w:type="spellStart"/>
            <w:r w:rsidR="004F1518"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андулина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4F1518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1" w:name="101105"/>
            <w:bookmarkEnd w:id="431"/>
            <w:proofErr w:type="spellStart"/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Безрулонные</w:t>
            </w:r>
            <w:proofErr w:type="spell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мастичные по стеклоткани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10</w:t>
            </w:r>
          </w:p>
        </w:tc>
      </w:tr>
      <w:tr w:rsidR="002D23D3" w:rsidRPr="002D23D3" w:rsidTr="0048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59D" w:rsidRPr="002D23D3" w:rsidRDefault="000A359D" w:rsidP="004848AB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2" w:name="101106"/>
            <w:bookmarkStart w:id="433" w:name="101114"/>
            <w:bookmarkEnd w:id="432"/>
            <w:bookmarkEnd w:id="43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асбестоцементных листов и волнистого шифера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59D" w:rsidRPr="002D23D3" w:rsidRDefault="000A359D" w:rsidP="004848AB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4" w:name="101115"/>
            <w:bookmarkEnd w:id="43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Шлакобетонные, бетонные, кирпичные оштукатуренные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75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5" w:name="101116"/>
            <w:bookmarkEnd w:id="435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Гипсовые, </w:t>
            </w:r>
            <w:proofErr w:type="spell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гипсоволокнистые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60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6" w:name="101117"/>
            <w:bookmarkEnd w:id="43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Из сухой штукатурки по деревянному каркасу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437" w:name="101118"/>
            <w:bookmarkEnd w:id="437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Двери и 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8" w:name="101119"/>
            <w:bookmarkEnd w:id="438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Оконные и балконные заполнения: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39" w:name="101120"/>
            <w:bookmarkEnd w:id="43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деревянные переплеты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489" w:rsidRPr="002D23D3" w:rsidRDefault="00BC5489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Пластиковые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489" w:rsidRPr="002D23D3" w:rsidRDefault="00BC5489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40" w:name="101121"/>
            <w:bookmarkStart w:id="441" w:name="101122"/>
            <w:bookmarkEnd w:id="440"/>
            <w:bookmarkEnd w:id="441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Дверные заполнения: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42" w:name="101123"/>
            <w:bookmarkEnd w:id="44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внутриквартирные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43" w:name="101124"/>
            <w:bookmarkEnd w:id="443"/>
            <w:proofErr w:type="gramStart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входные</w:t>
            </w:r>
            <w:proofErr w:type="gramEnd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в квартиру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444" w:name="101125"/>
            <w:bookmarkStart w:id="445" w:name="101127"/>
            <w:bookmarkEnd w:id="444"/>
            <w:bookmarkEnd w:id="445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Отопительные печи и кухонные очаги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46" w:name="101128"/>
            <w:bookmarkEnd w:id="44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Кухонные печи с обогревающим щитком, работающие на топливе: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47" w:name="101129"/>
            <w:bookmarkEnd w:id="447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дровяном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48" w:name="101130"/>
            <w:bookmarkStart w:id="449" w:name="101131"/>
            <w:bookmarkEnd w:id="448"/>
            <w:bookmarkEnd w:id="44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Отопительные печи на топливе: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50" w:name="101132"/>
            <w:bookmarkEnd w:id="45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дровяном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451" w:name="101133"/>
            <w:bookmarkStart w:id="452" w:name="101134"/>
            <w:bookmarkStart w:id="453" w:name="101141"/>
            <w:bookmarkEnd w:id="451"/>
            <w:bookmarkEnd w:id="452"/>
            <w:bookmarkEnd w:id="453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54" w:name="101142"/>
            <w:bookmarkEnd w:id="45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Штукатурка: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55" w:name="101143"/>
            <w:bookmarkStart w:id="456" w:name="101144"/>
            <w:bookmarkEnd w:id="455"/>
            <w:bookmarkEnd w:id="45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по деревянным стенам и перегородкам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57" w:name="101145"/>
            <w:bookmarkEnd w:id="457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Облицовка: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58" w:name="101146"/>
            <w:bookmarkEnd w:id="458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керамическими плитками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59" w:name="101147"/>
            <w:bookmarkEnd w:id="45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сухой штукатуркой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30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0" w:name="101148"/>
            <w:bookmarkEnd w:id="46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Окраска в помещениях составами: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1" w:name="101149"/>
            <w:bookmarkEnd w:id="461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водными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2" w:name="101150"/>
            <w:bookmarkEnd w:id="46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полуводными (эмульсионными)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</w:t>
            </w:r>
          </w:p>
        </w:tc>
      </w:tr>
      <w:tr w:rsidR="002D23D3" w:rsidRPr="002D23D3" w:rsidTr="0060456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3" w:name="101151"/>
            <w:bookmarkStart w:id="464" w:name="101154"/>
            <w:bookmarkEnd w:id="463"/>
            <w:bookmarkEnd w:id="46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Окраска безводными составами (масляными, алкидными красками, эмалями, лаками и др.):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5" w:name="101155"/>
            <w:bookmarkEnd w:id="465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стен, потолков, столярных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8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6" w:name="101156"/>
            <w:bookmarkEnd w:id="46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7" w:name="101157"/>
            <w:bookmarkStart w:id="468" w:name="101158"/>
            <w:bookmarkEnd w:id="467"/>
            <w:bookmarkEnd w:id="468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Оклейка стен обоями: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69" w:name="101159"/>
            <w:bookmarkEnd w:id="469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обыкновенными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70" w:name="101160"/>
            <w:bookmarkEnd w:id="47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улучшенного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bookmarkStart w:id="471" w:name="101161"/>
            <w:bookmarkStart w:id="472" w:name="101183"/>
            <w:bookmarkStart w:id="473" w:name="101214"/>
            <w:bookmarkStart w:id="474" w:name="101227"/>
            <w:bookmarkStart w:id="475" w:name="101233"/>
            <w:bookmarkStart w:id="476" w:name="101237"/>
            <w:bookmarkStart w:id="477" w:name="101250"/>
            <w:bookmarkStart w:id="478" w:name="101254"/>
            <w:bookmarkStart w:id="479" w:name="101258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80" w:name="101259"/>
            <w:bookmarkEnd w:id="480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Вводно-распределительные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81" w:name="101260"/>
            <w:bookmarkStart w:id="482" w:name="101261"/>
            <w:bookmarkEnd w:id="481"/>
            <w:bookmarkEnd w:id="482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Внутриквартирные сети при проводке: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48A" w:rsidRPr="002D23D3" w:rsidRDefault="00CA148A" w:rsidP="0060456F">
            <w:pPr>
              <w:tabs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83" w:name="101262"/>
            <w:bookmarkEnd w:id="483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скрытой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40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84" w:name="101263"/>
            <w:bookmarkEnd w:id="484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открытой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25</w:t>
            </w:r>
          </w:p>
        </w:tc>
      </w:tr>
      <w:tr w:rsidR="002D23D3" w:rsidRPr="002D23D3" w:rsidTr="00604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0" w:line="293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bookmarkStart w:id="485" w:name="101264"/>
            <w:bookmarkStart w:id="486" w:name="101271"/>
            <w:bookmarkEnd w:id="485"/>
            <w:bookmarkEnd w:id="486"/>
            <w:r w:rsidRPr="002D23D3">
              <w:rPr>
                <w:rFonts w:ascii="Liberation Serif" w:eastAsia="Times New Roman" w:hAnsi="Liberation Serif" w:cs="Arial"/>
                <w:sz w:val="24"/>
                <w:szCs w:val="24"/>
              </w:rPr>
              <w:t>Электроприборы (штепсельные розетки, выключатели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56F" w:rsidRPr="002D23D3" w:rsidRDefault="00CA148A" w:rsidP="0060456F">
            <w:pPr>
              <w:tabs>
                <w:tab w:val="left" w:pos="1134"/>
              </w:tabs>
              <w:spacing w:after="300" w:line="293" w:lineRule="atLeast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</w:pPr>
            <w:r w:rsidRPr="002D23D3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10</w:t>
            </w:r>
          </w:p>
        </w:tc>
      </w:tr>
    </w:tbl>
    <w:p w:rsidR="00CA148A" w:rsidRPr="002D23D3" w:rsidRDefault="00CA148A" w:rsidP="00CA148A">
      <w:pPr>
        <w:tabs>
          <w:tab w:val="left" w:pos="1134"/>
        </w:tabs>
        <w:jc w:val="both"/>
        <w:rPr>
          <w:rFonts w:ascii="Liberation Serif" w:hAnsi="Liberation Serif"/>
          <w:sz w:val="24"/>
          <w:szCs w:val="24"/>
        </w:rPr>
      </w:pPr>
      <w:bookmarkStart w:id="487" w:name="101272"/>
      <w:bookmarkStart w:id="488" w:name="101280"/>
      <w:bookmarkEnd w:id="487"/>
      <w:bookmarkEnd w:id="488"/>
    </w:p>
    <w:p w:rsidR="00CA148A" w:rsidRPr="002D23D3" w:rsidRDefault="00CA148A" w:rsidP="001972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</w:p>
    <w:sectPr w:rsidR="00CA148A" w:rsidRPr="002D23D3" w:rsidSect="002D23D3">
      <w:footerReference w:type="default" r:id="rId17"/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CF" w:rsidRDefault="004012CF" w:rsidP="006F4ADE">
      <w:pPr>
        <w:spacing w:after="0" w:line="240" w:lineRule="auto"/>
      </w:pPr>
      <w:r>
        <w:separator/>
      </w:r>
    </w:p>
  </w:endnote>
  <w:endnote w:type="continuationSeparator" w:id="0">
    <w:p w:rsidR="004012CF" w:rsidRDefault="004012CF" w:rsidP="006F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F" w:rsidRDefault="0060456F">
    <w:pPr>
      <w:pStyle w:val="aa"/>
      <w:jc w:val="right"/>
    </w:pPr>
  </w:p>
  <w:p w:rsidR="0060456F" w:rsidRDefault="006045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CF" w:rsidRDefault="004012CF" w:rsidP="006F4ADE">
      <w:pPr>
        <w:spacing w:after="0" w:line="240" w:lineRule="auto"/>
      </w:pPr>
      <w:r>
        <w:separator/>
      </w:r>
    </w:p>
  </w:footnote>
  <w:footnote w:type="continuationSeparator" w:id="0">
    <w:p w:rsidR="004012CF" w:rsidRDefault="004012CF" w:rsidP="006F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C2"/>
    <w:multiLevelType w:val="multilevel"/>
    <w:tmpl w:val="AAD41D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E04F06"/>
    <w:multiLevelType w:val="hybridMultilevel"/>
    <w:tmpl w:val="18CA6FF2"/>
    <w:lvl w:ilvl="0" w:tplc="FCA4D84A">
      <w:start w:val="1"/>
      <w:numFmt w:val="decimal"/>
      <w:lvlText w:val="%1."/>
      <w:lvlJc w:val="left"/>
      <w:pPr>
        <w:ind w:left="1125" w:hanging="45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4800D0A"/>
    <w:multiLevelType w:val="multilevel"/>
    <w:tmpl w:val="FBB60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450A20"/>
    <w:multiLevelType w:val="multilevel"/>
    <w:tmpl w:val="640C7F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9F03FC"/>
    <w:multiLevelType w:val="multilevel"/>
    <w:tmpl w:val="F40405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55BB2933"/>
    <w:multiLevelType w:val="multilevel"/>
    <w:tmpl w:val="AAC86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FCE3C55"/>
    <w:multiLevelType w:val="multilevel"/>
    <w:tmpl w:val="FBB60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9B375E"/>
    <w:multiLevelType w:val="hybridMultilevel"/>
    <w:tmpl w:val="9E0CE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9250EDF"/>
    <w:multiLevelType w:val="hybridMultilevel"/>
    <w:tmpl w:val="D72EC19A"/>
    <w:lvl w:ilvl="0" w:tplc="0CB28814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91303"/>
    <w:multiLevelType w:val="multilevel"/>
    <w:tmpl w:val="E55C76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9E"/>
    <w:rsid w:val="00005DE2"/>
    <w:rsid w:val="00015633"/>
    <w:rsid w:val="000170D7"/>
    <w:rsid w:val="00055D6E"/>
    <w:rsid w:val="00072F43"/>
    <w:rsid w:val="00074261"/>
    <w:rsid w:val="00076A0B"/>
    <w:rsid w:val="000815CC"/>
    <w:rsid w:val="00092B7E"/>
    <w:rsid w:val="000A359D"/>
    <w:rsid w:val="000D0D4B"/>
    <w:rsid w:val="000F7E22"/>
    <w:rsid w:val="00101BFB"/>
    <w:rsid w:val="0010679F"/>
    <w:rsid w:val="001102EF"/>
    <w:rsid w:val="00110F7E"/>
    <w:rsid w:val="00112E55"/>
    <w:rsid w:val="00113E78"/>
    <w:rsid w:val="001320A9"/>
    <w:rsid w:val="00141CC0"/>
    <w:rsid w:val="00167C59"/>
    <w:rsid w:val="00176354"/>
    <w:rsid w:val="00195A69"/>
    <w:rsid w:val="00197211"/>
    <w:rsid w:val="00197B6A"/>
    <w:rsid w:val="001A29D6"/>
    <w:rsid w:val="001B273E"/>
    <w:rsid w:val="001C1812"/>
    <w:rsid w:val="001D378A"/>
    <w:rsid w:val="00204630"/>
    <w:rsid w:val="00213243"/>
    <w:rsid w:val="00213B72"/>
    <w:rsid w:val="00224B7A"/>
    <w:rsid w:val="0022580B"/>
    <w:rsid w:val="002626B1"/>
    <w:rsid w:val="00274E24"/>
    <w:rsid w:val="002935DA"/>
    <w:rsid w:val="00296DB6"/>
    <w:rsid w:val="002A165A"/>
    <w:rsid w:val="002B15E2"/>
    <w:rsid w:val="002C0987"/>
    <w:rsid w:val="002C4D1E"/>
    <w:rsid w:val="002D23D3"/>
    <w:rsid w:val="002E2FD1"/>
    <w:rsid w:val="002F4060"/>
    <w:rsid w:val="003019BC"/>
    <w:rsid w:val="003074BE"/>
    <w:rsid w:val="00337678"/>
    <w:rsid w:val="00356456"/>
    <w:rsid w:val="003574D4"/>
    <w:rsid w:val="00372F50"/>
    <w:rsid w:val="003802F2"/>
    <w:rsid w:val="00382384"/>
    <w:rsid w:val="003C0B4B"/>
    <w:rsid w:val="003C3F93"/>
    <w:rsid w:val="003D39F7"/>
    <w:rsid w:val="003F12CE"/>
    <w:rsid w:val="003F1E4C"/>
    <w:rsid w:val="003F3DDF"/>
    <w:rsid w:val="004012CF"/>
    <w:rsid w:val="00406309"/>
    <w:rsid w:val="00415761"/>
    <w:rsid w:val="00420CB3"/>
    <w:rsid w:val="0042375F"/>
    <w:rsid w:val="00432BEE"/>
    <w:rsid w:val="004447BC"/>
    <w:rsid w:val="00452576"/>
    <w:rsid w:val="00455185"/>
    <w:rsid w:val="0046254A"/>
    <w:rsid w:val="004803E9"/>
    <w:rsid w:val="004819DD"/>
    <w:rsid w:val="0048340E"/>
    <w:rsid w:val="0048749E"/>
    <w:rsid w:val="004A0263"/>
    <w:rsid w:val="004A04AB"/>
    <w:rsid w:val="004A417D"/>
    <w:rsid w:val="004C3733"/>
    <w:rsid w:val="004C57AB"/>
    <w:rsid w:val="004C71E8"/>
    <w:rsid w:val="004D5B6A"/>
    <w:rsid w:val="004F1518"/>
    <w:rsid w:val="004F7996"/>
    <w:rsid w:val="00503AF0"/>
    <w:rsid w:val="005062B8"/>
    <w:rsid w:val="00513B95"/>
    <w:rsid w:val="00521625"/>
    <w:rsid w:val="00527496"/>
    <w:rsid w:val="00530226"/>
    <w:rsid w:val="0055590D"/>
    <w:rsid w:val="00565983"/>
    <w:rsid w:val="00573878"/>
    <w:rsid w:val="0058475F"/>
    <w:rsid w:val="005A089D"/>
    <w:rsid w:val="005A21A9"/>
    <w:rsid w:val="005B104F"/>
    <w:rsid w:val="005B2AE0"/>
    <w:rsid w:val="005B5773"/>
    <w:rsid w:val="005C5A14"/>
    <w:rsid w:val="005E4B9F"/>
    <w:rsid w:val="005F78BD"/>
    <w:rsid w:val="0060456F"/>
    <w:rsid w:val="00613467"/>
    <w:rsid w:val="006135C5"/>
    <w:rsid w:val="006147B6"/>
    <w:rsid w:val="00627C41"/>
    <w:rsid w:val="00637440"/>
    <w:rsid w:val="00643A15"/>
    <w:rsid w:val="00665CD9"/>
    <w:rsid w:val="006866BF"/>
    <w:rsid w:val="006D1514"/>
    <w:rsid w:val="006F4ADE"/>
    <w:rsid w:val="00702977"/>
    <w:rsid w:val="007073B6"/>
    <w:rsid w:val="00712CD2"/>
    <w:rsid w:val="007132A1"/>
    <w:rsid w:val="0071470A"/>
    <w:rsid w:val="00720B78"/>
    <w:rsid w:val="00737A90"/>
    <w:rsid w:val="007507D4"/>
    <w:rsid w:val="00761CA8"/>
    <w:rsid w:val="0076397E"/>
    <w:rsid w:val="00775D25"/>
    <w:rsid w:val="007762B0"/>
    <w:rsid w:val="007B0650"/>
    <w:rsid w:val="007C1201"/>
    <w:rsid w:val="007C513C"/>
    <w:rsid w:val="007E7526"/>
    <w:rsid w:val="007F0E52"/>
    <w:rsid w:val="007F4EDD"/>
    <w:rsid w:val="0080072D"/>
    <w:rsid w:val="0081286E"/>
    <w:rsid w:val="00816908"/>
    <w:rsid w:val="00820E76"/>
    <w:rsid w:val="0082766F"/>
    <w:rsid w:val="00836BDC"/>
    <w:rsid w:val="00841DF0"/>
    <w:rsid w:val="00850FC1"/>
    <w:rsid w:val="00864C48"/>
    <w:rsid w:val="00882034"/>
    <w:rsid w:val="008A015E"/>
    <w:rsid w:val="008A64D8"/>
    <w:rsid w:val="008B40FF"/>
    <w:rsid w:val="008C16F2"/>
    <w:rsid w:val="008F140A"/>
    <w:rsid w:val="00904DF8"/>
    <w:rsid w:val="00911EAB"/>
    <w:rsid w:val="009238C1"/>
    <w:rsid w:val="009275B4"/>
    <w:rsid w:val="00964102"/>
    <w:rsid w:val="00973A27"/>
    <w:rsid w:val="00973E93"/>
    <w:rsid w:val="00975CD5"/>
    <w:rsid w:val="00975FDC"/>
    <w:rsid w:val="0098521D"/>
    <w:rsid w:val="00987A6D"/>
    <w:rsid w:val="009B37A5"/>
    <w:rsid w:val="009B46CE"/>
    <w:rsid w:val="009C3713"/>
    <w:rsid w:val="009C7268"/>
    <w:rsid w:val="009D712C"/>
    <w:rsid w:val="00A2207C"/>
    <w:rsid w:val="00A278E2"/>
    <w:rsid w:val="00A46A58"/>
    <w:rsid w:val="00A90F24"/>
    <w:rsid w:val="00AA492A"/>
    <w:rsid w:val="00AB40AE"/>
    <w:rsid w:val="00AC7489"/>
    <w:rsid w:val="00AE30A4"/>
    <w:rsid w:val="00AF01ED"/>
    <w:rsid w:val="00B42001"/>
    <w:rsid w:val="00B527C7"/>
    <w:rsid w:val="00B60FA6"/>
    <w:rsid w:val="00B7453E"/>
    <w:rsid w:val="00B75E67"/>
    <w:rsid w:val="00B85874"/>
    <w:rsid w:val="00B9247E"/>
    <w:rsid w:val="00B93EC9"/>
    <w:rsid w:val="00BC1A25"/>
    <w:rsid w:val="00BC5489"/>
    <w:rsid w:val="00BE1758"/>
    <w:rsid w:val="00BE3289"/>
    <w:rsid w:val="00BE70A4"/>
    <w:rsid w:val="00BF1A90"/>
    <w:rsid w:val="00C0698B"/>
    <w:rsid w:val="00C12E34"/>
    <w:rsid w:val="00C14F0B"/>
    <w:rsid w:val="00C2623F"/>
    <w:rsid w:val="00C2741D"/>
    <w:rsid w:val="00C44BF3"/>
    <w:rsid w:val="00C50FB2"/>
    <w:rsid w:val="00C576E8"/>
    <w:rsid w:val="00C60FBA"/>
    <w:rsid w:val="00C700E9"/>
    <w:rsid w:val="00C7078D"/>
    <w:rsid w:val="00C91E56"/>
    <w:rsid w:val="00CA148A"/>
    <w:rsid w:val="00CA6BA7"/>
    <w:rsid w:val="00CC37AB"/>
    <w:rsid w:val="00CD595D"/>
    <w:rsid w:val="00CF173B"/>
    <w:rsid w:val="00D00F44"/>
    <w:rsid w:val="00D017A3"/>
    <w:rsid w:val="00D30BCD"/>
    <w:rsid w:val="00D4095B"/>
    <w:rsid w:val="00D44F19"/>
    <w:rsid w:val="00D53ACF"/>
    <w:rsid w:val="00D57D09"/>
    <w:rsid w:val="00D63483"/>
    <w:rsid w:val="00D70C8D"/>
    <w:rsid w:val="00D93B7D"/>
    <w:rsid w:val="00DF1369"/>
    <w:rsid w:val="00E01BE7"/>
    <w:rsid w:val="00E05095"/>
    <w:rsid w:val="00E073F0"/>
    <w:rsid w:val="00E1531C"/>
    <w:rsid w:val="00E177FE"/>
    <w:rsid w:val="00E3006C"/>
    <w:rsid w:val="00E32AB3"/>
    <w:rsid w:val="00E439B6"/>
    <w:rsid w:val="00E47FFB"/>
    <w:rsid w:val="00E50576"/>
    <w:rsid w:val="00E5484D"/>
    <w:rsid w:val="00E6293A"/>
    <w:rsid w:val="00E634FE"/>
    <w:rsid w:val="00E919F5"/>
    <w:rsid w:val="00E96C7B"/>
    <w:rsid w:val="00EC3ACE"/>
    <w:rsid w:val="00EC55CD"/>
    <w:rsid w:val="00ED59D9"/>
    <w:rsid w:val="00EF6C89"/>
    <w:rsid w:val="00F1544F"/>
    <w:rsid w:val="00F16F4A"/>
    <w:rsid w:val="00F55BD5"/>
    <w:rsid w:val="00F5729D"/>
    <w:rsid w:val="00F6091B"/>
    <w:rsid w:val="00F77BA0"/>
    <w:rsid w:val="00F853E2"/>
    <w:rsid w:val="00FA2B6B"/>
    <w:rsid w:val="00FA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5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E75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521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75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E7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E7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7E75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3F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ADE"/>
  </w:style>
  <w:style w:type="paragraph" w:styleId="aa">
    <w:name w:val="footer"/>
    <w:basedOn w:val="a"/>
    <w:link w:val="ab"/>
    <w:uiPriority w:val="99"/>
    <w:unhideWhenUsed/>
    <w:rsid w:val="006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ADE"/>
  </w:style>
  <w:style w:type="character" w:styleId="ac">
    <w:name w:val="FollowedHyperlink"/>
    <w:basedOn w:val="a0"/>
    <w:uiPriority w:val="99"/>
    <w:semiHidden/>
    <w:unhideWhenUsed/>
    <w:rsid w:val="00AC7489"/>
    <w:rPr>
      <w:color w:val="800080" w:themeColor="followedHyperlink"/>
      <w:u w:val="single"/>
    </w:rPr>
  </w:style>
  <w:style w:type="character" w:customStyle="1" w:styleId="itemtext1">
    <w:name w:val="itemtext1"/>
    <w:basedOn w:val="a0"/>
    <w:rsid w:val="00FA2DC0"/>
    <w:rPr>
      <w:rFonts w:ascii="Segoe UI" w:hAnsi="Segoe UI" w:cs="Segoe UI" w:hint="default"/>
      <w:color w:val="000000"/>
      <w:sz w:val="20"/>
      <w:szCs w:val="20"/>
    </w:rPr>
  </w:style>
  <w:style w:type="paragraph" w:customStyle="1" w:styleId="ad">
    <w:name w:val="Знак"/>
    <w:basedOn w:val="a"/>
    <w:rsid w:val="001A2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B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F40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basedOn w:val="a0"/>
    <w:uiPriority w:val="22"/>
    <w:qFormat/>
    <w:rsid w:val="00E3006C"/>
    <w:rPr>
      <w:b/>
      <w:bCs/>
    </w:rPr>
  </w:style>
  <w:style w:type="character" w:customStyle="1" w:styleId="blk">
    <w:name w:val="blk"/>
    <w:basedOn w:val="a0"/>
    <w:rsid w:val="00E3006C"/>
  </w:style>
  <w:style w:type="character" w:customStyle="1" w:styleId="af">
    <w:name w:val="Без интервала Знак"/>
    <w:basedOn w:val="a0"/>
    <w:link w:val="af0"/>
    <w:uiPriority w:val="1"/>
    <w:locked/>
    <w:rsid w:val="00B93EC9"/>
    <w:rPr>
      <w:rFonts w:ascii="Calibri" w:eastAsia="Calibri" w:hAnsi="Calibri" w:cs="Times New Roman"/>
      <w:szCs w:val="28"/>
    </w:rPr>
  </w:style>
  <w:style w:type="paragraph" w:styleId="af0">
    <w:name w:val="No Spacing"/>
    <w:link w:val="af"/>
    <w:uiPriority w:val="1"/>
    <w:qFormat/>
    <w:rsid w:val="00B93EC9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qFormat/>
    <w:rsid w:val="00B9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qFormat/>
    <w:rsid w:val="00B93EC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5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E75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521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75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E7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E7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7E75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3F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ADE"/>
  </w:style>
  <w:style w:type="paragraph" w:styleId="aa">
    <w:name w:val="footer"/>
    <w:basedOn w:val="a"/>
    <w:link w:val="ab"/>
    <w:uiPriority w:val="99"/>
    <w:unhideWhenUsed/>
    <w:rsid w:val="006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ADE"/>
  </w:style>
  <w:style w:type="character" w:styleId="ac">
    <w:name w:val="FollowedHyperlink"/>
    <w:basedOn w:val="a0"/>
    <w:uiPriority w:val="99"/>
    <w:semiHidden/>
    <w:unhideWhenUsed/>
    <w:rsid w:val="00AC7489"/>
    <w:rPr>
      <w:color w:val="800080" w:themeColor="followedHyperlink"/>
      <w:u w:val="single"/>
    </w:rPr>
  </w:style>
  <w:style w:type="character" w:customStyle="1" w:styleId="itemtext1">
    <w:name w:val="itemtext1"/>
    <w:basedOn w:val="a0"/>
    <w:rsid w:val="00FA2DC0"/>
    <w:rPr>
      <w:rFonts w:ascii="Segoe UI" w:hAnsi="Segoe UI" w:cs="Segoe UI" w:hint="default"/>
      <w:color w:val="000000"/>
      <w:sz w:val="20"/>
      <w:szCs w:val="20"/>
    </w:rPr>
  </w:style>
  <w:style w:type="paragraph" w:customStyle="1" w:styleId="ad">
    <w:name w:val="Знак"/>
    <w:basedOn w:val="a"/>
    <w:rsid w:val="001A2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B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F40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basedOn w:val="a0"/>
    <w:uiPriority w:val="22"/>
    <w:qFormat/>
    <w:rsid w:val="00E3006C"/>
    <w:rPr>
      <w:b/>
      <w:bCs/>
    </w:rPr>
  </w:style>
  <w:style w:type="character" w:customStyle="1" w:styleId="blk">
    <w:name w:val="blk"/>
    <w:basedOn w:val="a0"/>
    <w:rsid w:val="00E3006C"/>
  </w:style>
  <w:style w:type="character" w:customStyle="1" w:styleId="af">
    <w:name w:val="Без интервала Знак"/>
    <w:basedOn w:val="a0"/>
    <w:link w:val="af0"/>
    <w:uiPriority w:val="1"/>
    <w:locked/>
    <w:rsid w:val="00B93EC9"/>
    <w:rPr>
      <w:rFonts w:ascii="Calibri" w:eastAsia="Calibri" w:hAnsi="Calibri" w:cs="Times New Roman"/>
      <w:szCs w:val="28"/>
    </w:rPr>
  </w:style>
  <w:style w:type="paragraph" w:styleId="af0">
    <w:name w:val="No Spacing"/>
    <w:link w:val="af"/>
    <w:uiPriority w:val="1"/>
    <w:qFormat/>
    <w:rsid w:val="00B93EC9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qFormat/>
    <w:rsid w:val="00B9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qFormat/>
    <w:rsid w:val="00B93EC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068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06626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6068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206626.0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08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FAA4-36EE-4074-B97C-3F978F92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Геннадьевич Семёнов</dc:creator>
  <cp:lastModifiedBy>Orgotdel</cp:lastModifiedBy>
  <cp:revision>2</cp:revision>
  <cp:lastPrinted>2024-02-28T07:35:00Z</cp:lastPrinted>
  <dcterms:created xsi:type="dcterms:W3CDTF">2024-02-28T07:37:00Z</dcterms:created>
  <dcterms:modified xsi:type="dcterms:W3CDTF">2024-02-28T07:37:00Z</dcterms:modified>
</cp:coreProperties>
</file>