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4577A3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14.09</w:t>
            </w:r>
            <w:r w:rsidR="0005476B" w:rsidRPr="007C60FD">
              <w:rPr>
                <w:rFonts w:ascii="Liberation Serif" w:hAnsi="Liberation Serif"/>
                <w:sz w:val="28"/>
                <w:szCs w:val="28"/>
              </w:rPr>
              <w:t>.2020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C60FD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7C60FD">
              <w:rPr>
                <w:rFonts w:ascii="Liberation Serif" w:hAnsi="Liberation Serif"/>
                <w:sz w:val="28"/>
                <w:szCs w:val="28"/>
              </w:rPr>
              <w:t>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4577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577A3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201F95" w:rsidRPr="007C60FD" w:rsidRDefault="0074506F" w:rsidP="004577A3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4577A3">
              <w:rPr>
                <w:rFonts w:ascii="Liberation Serif" w:hAnsi="Liberation Serif"/>
                <w:i/>
                <w:sz w:val="28"/>
                <w:szCs w:val="28"/>
              </w:rPr>
              <w:t xml:space="preserve"> подготовке проекта межевания</w:t>
            </w:r>
            <w:r w:rsidR="00FF7D62">
              <w:rPr>
                <w:rFonts w:ascii="Liberation Serif" w:hAnsi="Liberation Serif"/>
                <w:i/>
                <w:sz w:val="28"/>
                <w:szCs w:val="28"/>
              </w:rPr>
              <w:t xml:space="preserve"> территории </w:t>
            </w: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201F95" w:rsidRPr="007C60FD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C2D1F" w:rsidRPr="007C60FD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C60FD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 w:rsidR="0052021C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соответствии с</w:t>
            </w:r>
            <w:r w:rsidR="004577A3">
              <w:rPr>
                <w:rFonts w:ascii="Liberation Serif" w:hAnsi="Liberation Serif"/>
                <w:color w:val="000000"/>
                <w:sz w:val="28"/>
                <w:szCs w:val="28"/>
              </w:rPr>
              <w:t>о статьей 43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7164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r w:rsidR="004577A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Генеральным планом  Гаринского городского округа, утвержденным решением Думы Гаринского городского округа от 09 ноября 2010 года № 290/39 (с изм. от 09 июня 2020 года № 238/41), </w:t>
            </w:r>
            <w:r w:rsidR="00453DDE">
              <w:rPr>
                <w:rFonts w:ascii="Liberation Serif" w:hAnsi="Liberation Serif"/>
                <w:color w:val="000000"/>
                <w:sz w:val="28"/>
                <w:szCs w:val="28"/>
              </w:rPr>
              <w:t>Правилами землепользования и застройки Гаринского городского округа</w:t>
            </w:r>
            <w:proofErr w:type="gramEnd"/>
            <w:r w:rsidR="00453DD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453DDE">
              <w:rPr>
                <w:rFonts w:ascii="Liberation Serif" w:hAnsi="Liberation Serif"/>
                <w:color w:val="000000"/>
                <w:sz w:val="28"/>
                <w:szCs w:val="28"/>
              </w:rPr>
              <w:t>утвержденными</w:t>
            </w:r>
            <w:proofErr w:type="gramEnd"/>
            <w:r w:rsidR="00453DD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4577A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453DDE">
              <w:rPr>
                <w:rFonts w:ascii="Liberation Serif" w:hAnsi="Liberation Serif"/>
                <w:color w:val="000000"/>
                <w:sz w:val="28"/>
                <w:szCs w:val="28"/>
              </w:rPr>
              <w:t>решением Думы Гаринского городского округа от 09 июня 2020 года № 238/42,  руководствуясь Уставом Гаринского городского округа</w:t>
            </w:r>
          </w:p>
          <w:p w:rsidR="008B6E46" w:rsidRPr="004577A3" w:rsidRDefault="008B6E46" w:rsidP="009C2D1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577A3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8053CE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577A3" w:rsidRDefault="004577A3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Разрешить специализированному областному государственному унитарному предприятию «Областной государственный центр технической инвентаризации и регистрации недвижимости» Свердловской области (далее – исполнитель) осуществить подготовку проекта межевания территории</w:t>
            </w:r>
            <w:r w:rsidR="00453DDE">
              <w:rPr>
                <w:rFonts w:ascii="Liberation Serif" w:hAnsi="Liberation Serif"/>
                <w:sz w:val="28"/>
                <w:szCs w:val="28"/>
              </w:rPr>
              <w:t xml:space="preserve"> (далее – Проект)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FD2190">
              <w:rPr>
                <w:rFonts w:ascii="Liberation Serif" w:hAnsi="Liberation Serif"/>
                <w:sz w:val="28"/>
                <w:szCs w:val="28"/>
              </w:rPr>
              <w:t xml:space="preserve">в целях образования земельных участков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Свердловска</w:t>
            </w:r>
            <w:r w:rsidR="00453DDE">
              <w:rPr>
                <w:rFonts w:ascii="Liberation Serif" w:hAnsi="Liberation Serif"/>
                <w:sz w:val="28"/>
                <w:szCs w:val="28"/>
              </w:rPr>
              <w:t xml:space="preserve">я область, </w:t>
            </w:r>
            <w:proofErr w:type="spellStart"/>
            <w:r w:rsidR="00453DDE">
              <w:rPr>
                <w:rFonts w:ascii="Liberation Serif" w:hAnsi="Liberation Serif"/>
                <w:sz w:val="28"/>
                <w:szCs w:val="28"/>
              </w:rPr>
              <w:t>Гаринский</w:t>
            </w:r>
            <w:proofErr w:type="spellEnd"/>
            <w:r w:rsidR="00453DDE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453DDE">
              <w:rPr>
                <w:rFonts w:ascii="Liberation Serif" w:hAnsi="Liberation Serif"/>
                <w:sz w:val="28"/>
                <w:szCs w:val="28"/>
              </w:rPr>
              <w:t>п.г</w:t>
            </w:r>
            <w:r>
              <w:rPr>
                <w:rFonts w:ascii="Liberation Serif" w:hAnsi="Liberation Serif"/>
                <w:sz w:val="28"/>
                <w:szCs w:val="28"/>
              </w:rPr>
              <w:t>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Гари, ул. Промысловая д. 14 – д. 16, </w:t>
            </w:r>
            <w:r w:rsidRPr="00FD2190">
              <w:rPr>
                <w:rFonts w:ascii="Liberation Serif" w:hAnsi="Liberation Serif"/>
                <w:sz w:val="28"/>
                <w:szCs w:val="28"/>
              </w:rPr>
              <w:t>в соответствии с требованиями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указанными в приложении к настоящему постановлению. </w:t>
            </w:r>
            <w:proofErr w:type="gramEnd"/>
          </w:p>
          <w:p w:rsidR="004577A3" w:rsidRPr="00970802" w:rsidRDefault="004577A3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70802">
              <w:rPr>
                <w:rFonts w:ascii="Liberation Serif" w:hAnsi="Liberation Serif"/>
                <w:sz w:val="28"/>
                <w:szCs w:val="28"/>
              </w:rPr>
              <w:t xml:space="preserve">Определить бюджетное финансирование выполнения работ по подготовке Проекта из средств </w:t>
            </w:r>
            <w:r w:rsidR="00970802" w:rsidRPr="00970802">
              <w:rPr>
                <w:rFonts w:ascii="Liberation Serif" w:hAnsi="Liberation Serif"/>
                <w:sz w:val="28"/>
                <w:szCs w:val="28"/>
              </w:rPr>
              <w:t>местного бюджета.</w:t>
            </w:r>
          </w:p>
          <w:p w:rsidR="004577A3" w:rsidRDefault="004577A3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 дня официального опубликования настоящего постановления в течение 30 дней юридические и физические лица вправе представить в администрацию Гаринского городского округа предложения о содержании документации по Проекту. </w:t>
            </w:r>
          </w:p>
          <w:p w:rsidR="004128B2" w:rsidRDefault="004128B2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Исполнителю после окончания срока приема предложений по Проекту осуществить подготовку Проекта,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согласно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технического задания и представить в Администрацию Гаринского городского округа для проведения публичных слушаний.</w:t>
            </w:r>
          </w:p>
          <w:p w:rsidR="004128B2" w:rsidRDefault="004128B2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согласованию обеспечить присутствие исполнителя на публичных слушаниях по проекту межевания территории.</w:t>
            </w:r>
          </w:p>
          <w:p w:rsidR="007C60FD" w:rsidRPr="007C60FD" w:rsidRDefault="004128B2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Настоящее п</w:t>
            </w:r>
            <w:r w:rsidR="00716468">
              <w:rPr>
                <w:rFonts w:ascii="Liberation Serif" w:hAnsi="Liberation Serif"/>
                <w:sz w:val="28"/>
                <w:szCs w:val="28"/>
              </w:rPr>
              <w:t xml:space="preserve">остановление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опубликовать в газете «Вести севера» и </w:t>
            </w:r>
            <w:r w:rsidR="00716468">
              <w:rPr>
                <w:rFonts w:ascii="Liberation Serif" w:hAnsi="Liberation Serif"/>
                <w:sz w:val="28"/>
                <w:szCs w:val="28"/>
              </w:rPr>
              <w:t xml:space="preserve">разместить на официальном сайте администрации Гаринского городского округа. </w:t>
            </w:r>
          </w:p>
          <w:p w:rsidR="007C60FD" w:rsidRPr="007C60FD" w:rsidRDefault="00716468" w:rsidP="00453DDE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выполнением п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оста</w:t>
            </w:r>
            <w:r w:rsidR="00256AFA">
              <w:rPr>
                <w:rFonts w:ascii="Liberation Serif" w:hAnsi="Liberation Serif"/>
                <w:sz w:val="28"/>
                <w:szCs w:val="28"/>
              </w:rPr>
              <w:t>но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вления возложить на заместителя администрации Гаринского городского округа И.А. Егорычева.</w:t>
            </w:r>
          </w:p>
          <w:p w:rsidR="0074506F" w:rsidRPr="007C60FD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A3C09" w:rsidRPr="007C60FD" w:rsidTr="00542D58">
        <w:tc>
          <w:tcPr>
            <w:tcW w:w="4428" w:type="dxa"/>
            <w:shd w:val="clear" w:color="auto" w:fill="auto"/>
          </w:tcPr>
          <w:p w:rsidR="001A3C09" w:rsidRPr="007C60FD" w:rsidRDefault="001B28F2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A3C09" w:rsidRPr="007C60FD" w:rsidRDefault="001A3C09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1F95" w:rsidRPr="007C60FD" w:rsidRDefault="001B28F2" w:rsidP="00201F95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191D81" w:rsidRDefault="00191D81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50655E" w:rsidRPr="0050655E" w:rsidRDefault="0050655E" w:rsidP="0050655E">
      <w:pPr>
        <w:jc w:val="right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50655E">
        <w:rPr>
          <w:rFonts w:ascii="Liberation Serif" w:hAnsi="Liberation Serif"/>
          <w:sz w:val="22"/>
          <w:szCs w:val="22"/>
        </w:rPr>
        <w:lastRenderedPageBreak/>
        <w:t xml:space="preserve">Приложение </w:t>
      </w:r>
    </w:p>
    <w:p w:rsidR="0050655E" w:rsidRPr="0050655E" w:rsidRDefault="0050655E" w:rsidP="0050655E">
      <w:pPr>
        <w:jc w:val="right"/>
        <w:rPr>
          <w:rFonts w:ascii="Liberation Serif" w:hAnsi="Liberation Serif"/>
          <w:sz w:val="22"/>
          <w:szCs w:val="22"/>
        </w:rPr>
      </w:pPr>
      <w:r w:rsidRPr="0050655E">
        <w:rPr>
          <w:rFonts w:ascii="Liberation Serif" w:hAnsi="Liberation Serif"/>
          <w:sz w:val="22"/>
          <w:szCs w:val="22"/>
        </w:rPr>
        <w:t xml:space="preserve">Утверждено </w:t>
      </w:r>
    </w:p>
    <w:p w:rsidR="0050655E" w:rsidRPr="0050655E" w:rsidRDefault="0050655E" w:rsidP="0050655E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</w:t>
      </w:r>
      <w:r w:rsidRPr="0050655E">
        <w:rPr>
          <w:rFonts w:ascii="Liberation Serif" w:hAnsi="Liberation Serif"/>
          <w:sz w:val="22"/>
          <w:szCs w:val="22"/>
        </w:rPr>
        <w:t>остановление</w:t>
      </w:r>
      <w:r w:rsidR="006C1581">
        <w:rPr>
          <w:rFonts w:ascii="Liberation Serif" w:hAnsi="Liberation Serif"/>
          <w:sz w:val="22"/>
          <w:szCs w:val="22"/>
        </w:rPr>
        <w:t>м</w:t>
      </w:r>
      <w:r w:rsidRPr="0050655E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50655E" w:rsidRPr="0050655E" w:rsidRDefault="0050655E" w:rsidP="0050655E">
      <w:pPr>
        <w:jc w:val="right"/>
        <w:rPr>
          <w:rFonts w:ascii="Liberation Serif" w:hAnsi="Liberation Serif"/>
          <w:sz w:val="22"/>
          <w:szCs w:val="22"/>
        </w:rPr>
      </w:pPr>
      <w:r w:rsidRPr="0050655E">
        <w:rPr>
          <w:rFonts w:ascii="Liberation Serif" w:hAnsi="Liberation Serif"/>
          <w:sz w:val="22"/>
          <w:szCs w:val="22"/>
        </w:rPr>
        <w:t xml:space="preserve">Гаринского городского округа </w:t>
      </w:r>
    </w:p>
    <w:p w:rsidR="0050655E" w:rsidRDefault="0050655E" w:rsidP="0050655E">
      <w:pPr>
        <w:jc w:val="right"/>
        <w:rPr>
          <w:rFonts w:ascii="Liberation Serif" w:hAnsi="Liberation Serif"/>
          <w:sz w:val="22"/>
          <w:szCs w:val="22"/>
        </w:rPr>
      </w:pPr>
      <w:r w:rsidRPr="0050655E">
        <w:rPr>
          <w:rFonts w:ascii="Liberation Serif" w:hAnsi="Liberation Serif"/>
          <w:sz w:val="22"/>
          <w:szCs w:val="22"/>
        </w:rPr>
        <w:t>от 14.09.2020 г. № 306</w:t>
      </w:r>
    </w:p>
    <w:p w:rsidR="0050655E" w:rsidRPr="0050655E" w:rsidRDefault="0050655E" w:rsidP="0050655E">
      <w:pPr>
        <w:jc w:val="right"/>
        <w:rPr>
          <w:rFonts w:ascii="Liberation Serif" w:hAnsi="Liberation Serif"/>
          <w:sz w:val="22"/>
          <w:szCs w:val="22"/>
        </w:rPr>
      </w:pPr>
    </w:p>
    <w:p w:rsidR="004128B2" w:rsidRPr="0050655E" w:rsidRDefault="0050655E" w:rsidP="004128B2">
      <w:pPr>
        <w:keepNext/>
        <w:snapToGrid w:val="0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0655E">
        <w:rPr>
          <w:rFonts w:ascii="Liberation Serif" w:hAnsi="Liberation Serif"/>
          <w:b/>
          <w:sz w:val="28"/>
          <w:szCs w:val="28"/>
        </w:rPr>
        <w:t xml:space="preserve">Требования </w:t>
      </w:r>
      <w:r w:rsidR="004128B2" w:rsidRPr="0050655E">
        <w:rPr>
          <w:rFonts w:ascii="Liberation Serif" w:hAnsi="Liberation Serif"/>
          <w:b/>
          <w:bCs/>
          <w:sz w:val="28"/>
          <w:szCs w:val="28"/>
        </w:rPr>
        <w:t>по подготовке проекта межевания территории</w:t>
      </w:r>
    </w:p>
    <w:p w:rsidR="004128B2" w:rsidRPr="0050655E" w:rsidRDefault="004128B2" w:rsidP="004128B2">
      <w:pPr>
        <w:keepNext/>
        <w:snapToGrid w:val="0"/>
        <w:ind w:firstLine="720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5812"/>
      </w:tblGrid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2" w:rsidRPr="0050655E" w:rsidRDefault="004128B2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2" w:rsidRPr="0050655E" w:rsidRDefault="004128B2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Требуемые значения показателей для проектирования</w:t>
            </w:r>
          </w:p>
        </w:tc>
      </w:tr>
      <w:tr w:rsidR="004128B2" w:rsidRPr="0050655E" w:rsidTr="00FD219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50655E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  <w:r w:rsidR="0050655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FD2190" w:rsidRDefault="004128B2" w:rsidP="0050655E">
            <w:pPr>
              <w:keepNext/>
              <w:snapToGri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>по подготовке межевания территории.</w:t>
            </w:r>
          </w:p>
        </w:tc>
      </w:tr>
      <w:tr w:rsidR="0050655E" w:rsidRPr="0050655E" w:rsidTr="00FD2190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E" w:rsidRPr="0050655E" w:rsidRDefault="0050655E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E" w:rsidRPr="0050655E" w:rsidRDefault="0050655E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Местоположение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E" w:rsidRPr="00FD2190" w:rsidRDefault="0050655E" w:rsidP="00890E39">
            <w:pPr>
              <w:keepNext/>
              <w:snapToGrid w:val="0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>Гаринский</w:t>
            </w:r>
            <w:proofErr w:type="spellEnd"/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 xml:space="preserve"> район, </w:t>
            </w:r>
            <w:proofErr w:type="spellStart"/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>п.г.т</w:t>
            </w:r>
            <w:proofErr w:type="spellEnd"/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>. Гари, ул. Промысловая, д. 14-д.16</w:t>
            </w:r>
            <w:proofErr w:type="gramEnd"/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50655E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Средства бюджета Гаринского городского округа</w:t>
            </w:r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50655E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«Городское хозяйство»</w:t>
            </w:r>
          </w:p>
        </w:tc>
      </w:tr>
      <w:tr w:rsidR="0050655E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E" w:rsidRPr="0050655E" w:rsidRDefault="0050655E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E" w:rsidRPr="00FD2190" w:rsidRDefault="0050655E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E" w:rsidRPr="00FD2190" w:rsidRDefault="0050655E" w:rsidP="00970802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 xml:space="preserve">Договор </w:t>
            </w:r>
            <w:r w:rsidR="00970802" w:rsidRPr="00FD2190">
              <w:rPr>
                <w:rFonts w:ascii="Liberation Serif" w:hAnsi="Liberation Serif"/>
                <w:sz w:val="24"/>
                <w:szCs w:val="24"/>
              </w:rPr>
              <w:t xml:space="preserve">от 11.09.2020 года </w:t>
            </w:r>
            <w:r w:rsidRPr="00FD2190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970802" w:rsidRPr="00FD2190">
              <w:rPr>
                <w:rFonts w:ascii="Liberation Serif" w:hAnsi="Liberation Serif"/>
                <w:sz w:val="24"/>
                <w:szCs w:val="24"/>
              </w:rPr>
              <w:t xml:space="preserve">526/320446005 </w:t>
            </w:r>
            <w:r w:rsidRPr="00FD2190">
              <w:rPr>
                <w:rFonts w:ascii="Liberation Serif" w:hAnsi="Liberation Serif"/>
                <w:sz w:val="24"/>
                <w:szCs w:val="24"/>
              </w:rPr>
              <w:t>со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</w:t>
            </w:r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745F5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Состав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970802">
              <w:rPr>
                <w:rFonts w:ascii="Liberation Serif" w:hAnsi="Liberation Serif"/>
                <w:sz w:val="24"/>
                <w:szCs w:val="24"/>
              </w:rPr>
              <w:t>1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>. Проект межевания.</w:t>
            </w:r>
          </w:p>
          <w:p w:rsidR="004128B2" w:rsidRPr="0050655E" w:rsidRDefault="004128B2" w:rsidP="00B36A0D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970802">
              <w:rPr>
                <w:rFonts w:ascii="Liberation Serif" w:hAnsi="Liberation Serif"/>
                <w:sz w:val="24"/>
                <w:szCs w:val="24"/>
              </w:rPr>
              <w:t>2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>. Кадастровые работы.</w:t>
            </w:r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745F5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Сроки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Начало работ – 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договора. Срок выполнения работ -  не более 100 календарных дней. </w:t>
            </w:r>
          </w:p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- проект межевания - 40 дней 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Договора;</w:t>
            </w:r>
          </w:p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- организация и проведение публичных слушаний п</w:t>
            </w:r>
            <w:r w:rsidR="00940C81">
              <w:rPr>
                <w:rFonts w:ascii="Liberation Serif" w:hAnsi="Liberation Serif"/>
                <w:sz w:val="24"/>
                <w:szCs w:val="24"/>
              </w:rPr>
              <w:t>о Проекту межевания территории 3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0 дней 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с даты предоставления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документов в администрацию Гаринского городского округа;</w:t>
            </w:r>
          </w:p>
          <w:p w:rsidR="004128B2" w:rsidRPr="0050655E" w:rsidRDefault="00940C81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кадастровые работы 3</w:t>
            </w:r>
            <w:r w:rsidR="004128B2" w:rsidRPr="0050655E">
              <w:rPr>
                <w:rFonts w:ascii="Liberation Serif" w:hAnsi="Liberation Serif"/>
                <w:sz w:val="24"/>
                <w:szCs w:val="24"/>
              </w:rPr>
              <w:t>0 дней с момента утверждения Проекта межевания территории;</w:t>
            </w:r>
          </w:p>
        </w:tc>
      </w:tr>
      <w:tr w:rsidR="004128B2" w:rsidRPr="0050655E" w:rsidTr="00FD2190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745F5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Перечень исходных данных для проектирования, предоставляемых Заказчиком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1. Генеральный план Гаринского городского округа применительно к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>. Гари;</w:t>
            </w:r>
          </w:p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2. Правила землепользования и застройки Гаринского городского округа;</w:t>
            </w:r>
          </w:p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3.Граница проектирования;</w:t>
            </w:r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745F5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bCs/>
                <w:sz w:val="24"/>
                <w:szCs w:val="24"/>
              </w:rPr>
              <w:t>Границы проектирования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FD2190" w:rsidRDefault="004745F5" w:rsidP="00890E39">
            <w:pPr>
              <w:widowControl w:val="0"/>
              <w:snapToGri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bCs/>
                <w:sz w:val="24"/>
                <w:szCs w:val="24"/>
              </w:rPr>
              <w:t>Ситуационный план (без масштаба) указан в приложении 1 к Требованию.</w:t>
            </w:r>
          </w:p>
          <w:p w:rsidR="004745F5" w:rsidRPr="00FD2190" w:rsidRDefault="004745F5" w:rsidP="00890E39">
            <w:pPr>
              <w:widowControl w:val="0"/>
              <w:snapToGri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4128B2" w:rsidRPr="00FD2190" w:rsidRDefault="004128B2" w:rsidP="004745F5">
            <w:pPr>
              <w:widowControl w:val="0"/>
              <w:snapToGri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D2190">
              <w:rPr>
                <w:rFonts w:ascii="Liberation Serif" w:eastAsia="Calibri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8141B" wp14:editId="3AF840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80975" cy="1333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323CC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.45pt;margin-top:.4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" fillcolor="white [3201]" strokecolor="#e323cc" strokeweight="2pt"/>
                  </w:pict>
                </mc:Fallback>
              </mc:AlternateContent>
            </w:r>
            <w:r w:rsidRPr="00FD2190">
              <w:rPr>
                <w:rFonts w:ascii="Liberation Serif" w:hAnsi="Liberation Serif"/>
                <w:bCs/>
                <w:sz w:val="24"/>
                <w:szCs w:val="24"/>
              </w:rPr>
              <w:t xml:space="preserve">     - граница проектирования проекта межевания</w:t>
            </w:r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745F5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B36A0D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1CBC">
              <w:rPr>
                <w:rFonts w:ascii="Liberation Serif" w:hAnsi="Liberation Serif"/>
                <w:sz w:val="24"/>
                <w:szCs w:val="24"/>
              </w:rPr>
              <w:t>1.  Состав материалов проекта межевания территории: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Документацию по проекту межевания территории выполнить в электронном виде в формате программы «</w:t>
            </w:r>
            <w:proofErr w:type="spellStart"/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», в системе координат МСК-66.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4128B2" w:rsidRPr="0050655E" w:rsidRDefault="00051CBC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2.</w:t>
            </w:r>
            <w:r w:rsidR="004128B2"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Основная часть проекта межевания территории включает в себя текстовую часть и чертежи межевания территории.</w:t>
            </w:r>
          </w:p>
          <w:p w:rsidR="004128B2" w:rsidRPr="0050655E" w:rsidRDefault="00051CBC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2.1</w:t>
            </w:r>
            <w:r w:rsidR="004128B2"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Текстовая часть проекта межевания территории включает в себя: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4128B2" w:rsidRPr="0050655E" w:rsidRDefault="00051CBC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2.2</w:t>
            </w:r>
            <w:r w:rsidR="004128B2"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На чертежах межевания территории отображаются: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1) границы планируемых и существующих элементов планировочной структуры;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4128B2" w:rsidRPr="0050655E" w:rsidRDefault="00051CBC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2.3</w:t>
            </w:r>
            <w:r w:rsidR="004128B2"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Материалы по обоснованию проекта межевания территории включают в себя чертежи, на которых отображаются: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1) границы существующих земельных участков;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2) границы зон с особыми условиями использования территорий;</w:t>
            </w:r>
          </w:p>
          <w:p w:rsidR="004128B2" w:rsidRPr="0050655E" w:rsidRDefault="004128B2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3)местоположение существующих объектов капитального строительства;</w:t>
            </w:r>
          </w:p>
          <w:p w:rsidR="004128B2" w:rsidRPr="0050655E" w:rsidRDefault="00B36A0D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  <w:r w:rsidR="004128B2"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 границы особо охраняемых природных территорий;</w:t>
            </w:r>
          </w:p>
          <w:p w:rsidR="004128B2" w:rsidRPr="0050655E" w:rsidRDefault="00B36A0D" w:rsidP="00890E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  <w:r w:rsidR="004128B2" w:rsidRPr="005065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 границы территорий объектов культурного наследия;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При подготовке проекта межевания определить виды разрешенного использования формируемых земельных участков с учетом Классификатора, утвержденного приказом министерства экономического развития РФ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br/>
              <w:t>от 1 сентября 2014 № 540.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По результатам выполнения работ Исполнитель представляет Заказчику:</w:t>
            </w:r>
            <w:r w:rsidRPr="0050655E">
              <w:rPr>
                <w:rFonts w:ascii="Liberation Serif" w:hAnsi="Liberation Serif"/>
              </w:rPr>
              <w:t xml:space="preserve">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- 3 экземпляра результата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lastRenderedPageBreak/>
              <w:t>работ в бумажной форме и 1 на USB-флэш-накопителе, содержащие результаты работ;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Заказчик в течение 10 рабочих дней рассматривает результаты работ и принимает решение о приемке выполненных работ либо формулирует обоснованные требования к доработке, если работы выполнены не в соответствии с требованиями действующего законодательства и настоящего технического задания. В этом случае Исполнитель осуществляет доработку материалов в рамках технического задания за свой счет.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ab/>
              <w:t>Текстовые материалы Проекта предоставляются: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- на бумажных носителях в сброшюрованном виде, в форматах, кратных формату А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- на электронных носителях в формате, совместимом с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Microsoft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Office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Word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>, в формате А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>.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ab/>
              <w:t>Электронные копии бумажных документов предоставляются Заказчику в формате PDF записанные на электронный носитель.</w:t>
            </w:r>
          </w:p>
          <w:p w:rsidR="004128B2" w:rsidRPr="00B36A0D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Графические материалы Проекта передаются Заказчику в печатном и электронном виде и в форме векторной и растровой модели.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dpi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>Графические материалы на бумажных носителях предоставляются в формате, кратном от А</w:t>
            </w:r>
            <w:proofErr w:type="gramStart"/>
            <w:r w:rsidRPr="0050655E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до А2 (выбранный формат должен обеспечивать информативность карт).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pdf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Microsoft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PowerPoint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(*.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ppt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4128B2" w:rsidRPr="0050655E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dpi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128B2" w:rsidRPr="00B36A0D" w:rsidRDefault="004128B2" w:rsidP="00890E39">
            <w:pPr>
              <w:tabs>
                <w:tab w:val="left" w:pos="8040"/>
              </w:tabs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     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</w:tc>
      </w:tr>
      <w:tr w:rsidR="004128B2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745F5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>Требования к выполнению кадастровых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2" w:rsidRPr="0050655E" w:rsidRDefault="004128B2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- Кадастровые работы: составление межевого плана на земельный участок на основании утвержденного проекта межевания  в формате </w:t>
            </w:r>
            <w:r w:rsidRPr="0050655E">
              <w:rPr>
                <w:rFonts w:ascii="Liberation Serif" w:hAnsi="Liberation Serif"/>
                <w:sz w:val="24"/>
                <w:szCs w:val="24"/>
                <w:lang w:val="en-US"/>
              </w:rPr>
              <w:t>XML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документа, подписанного усиленной квалифицированной электронной подписью кадастрового инженера на </w:t>
            </w:r>
            <w:r w:rsidRPr="0050655E">
              <w:rPr>
                <w:rFonts w:ascii="Liberation Serif" w:hAnsi="Liberation Serif"/>
                <w:sz w:val="24"/>
                <w:szCs w:val="24"/>
                <w:lang w:val="en-US"/>
              </w:rPr>
              <w:t>CD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>-</w:t>
            </w:r>
            <w:r w:rsidRPr="0050655E">
              <w:rPr>
                <w:rFonts w:ascii="Liberation Serif" w:hAnsi="Liberation Serif"/>
                <w:sz w:val="24"/>
                <w:szCs w:val="24"/>
                <w:lang w:val="en-US"/>
              </w:rPr>
              <w:t>R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 диске и на бумажном носителе</w:t>
            </w:r>
            <w:r w:rsidRPr="0050655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0655E">
              <w:rPr>
                <w:rFonts w:ascii="Liberation Serif" w:hAnsi="Liberation Serif"/>
                <w:sz w:val="24"/>
                <w:szCs w:val="24"/>
              </w:rPr>
              <w:t xml:space="preserve">для обращения в  филиал ФГБУ «ФКП </w:t>
            </w:r>
            <w:proofErr w:type="spellStart"/>
            <w:r w:rsidRPr="0050655E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50655E">
              <w:rPr>
                <w:rFonts w:ascii="Liberation Serif" w:hAnsi="Liberation Serif"/>
                <w:sz w:val="24"/>
                <w:szCs w:val="24"/>
              </w:rPr>
              <w:t>» по Свердловской области. Безвозмездно устранить недостатки в отчетной документации, допущенные по вине Подрядчика, в случае их обнаружения органом кадастрового учета.</w:t>
            </w:r>
          </w:p>
        </w:tc>
      </w:tr>
      <w:tr w:rsidR="00B311BC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C" w:rsidRPr="00FD2190" w:rsidRDefault="00B311BC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C" w:rsidRPr="00FD2190" w:rsidRDefault="00B311BC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>Публичные слушания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C" w:rsidRPr="00FD2190" w:rsidRDefault="00B311BC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>Исполнитель и заказчик участвуют:</w:t>
            </w:r>
          </w:p>
          <w:p w:rsidR="00B311BC" w:rsidRPr="00FD2190" w:rsidRDefault="00B311BC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>- в проведении публичных слушаний по Проекту;</w:t>
            </w:r>
          </w:p>
          <w:p w:rsidR="00B311BC" w:rsidRPr="00FD2190" w:rsidRDefault="00B311BC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>- в организации экспозиции, встречах, проводимых в процессе проведения публичных слушаний.</w:t>
            </w:r>
          </w:p>
        </w:tc>
      </w:tr>
      <w:tr w:rsidR="00B311BC" w:rsidRPr="0050655E" w:rsidTr="00FD219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C" w:rsidRPr="00FD2190" w:rsidRDefault="00B311BC" w:rsidP="00890E39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 xml:space="preserve">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C" w:rsidRPr="00FD2190" w:rsidRDefault="00B311BC" w:rsidP="00890E39">
            <w:pPr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FD2190">
              <w:rPr>
                <w:rFonts w:ascii="Liberation Serif" w:hAnsi="Liberation Serif"/>
                <w:sz w:val="24"/>
                <w:szCs w:val="24"/>
              </w:rPr>
              <w:t>Нормативно-правовая база разработки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C" w:rsidRPr="00FD2190" w:rsidRDefault="00B311BC" w:rsidP="00890E39">
            <w:pPr>
              <w:widowControl w:val="0"/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D2190">
              <w:rPr>
                <w:rFonts w:ascii="Liberation Serif" w:hAnsi="Liberation Serif"/>
                <w:sz w:val="24"/>
                <w:szCs w:val="24"/>
              </w:rPr>
              <w:t>Согласно приложения</w:t>
            </w:r>
            <w:proofErr w:type="gramEnd"/>
            <w:r w:rsidRPr="00FD2190">
              <w:rPr>
                <w:rFonts w:ascii="Liberation Serif" w:hAnsi="Liberation Serif"/>
                <w:sz w:val="24"/>
                <w:szCs w:val="24"/>
              </w:rPr>
              <w:t xml:space="preserve"> 2 к Требованию.</w:t>
            </w:r>
          </w:p>
        </w:tc>
      </w:tr>
    </w:tbl>
    <w:p w:rsidR="004128B2" w:rsidRPr="0050655E" w:rsidRDefault="004128B2" w:rsidP="004128B2">
      <w:pPr>
        <w:widowControl w:val="0"/>
        <w:snapToGrid w:val="0"/>
        <w:rPr>
          <w:rFonts w:ascii="Liberation Serif" w:hAnsi="Liberation Serif"/>
          <w:b/>
          <w:color w:val="FF0000"/>
          <w:sz w:val="24"/>
          <w:szCs w:val="24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B36A0D" w:rsidRPr="0050655E" w:rsidRDefault="00B36A0D" w:rsidP="001532A8">
      <w:pPr>
        <w:rPr>
          <w:rFonts w:ascii="Liberation Serif" w:hAnsi="Liberation Serif"/>
          <w:sz w:val="28"/>
          <w:szCs w:val="28"/>
        </w:rPr>
      </w:pPr>
    </w:p>
    <w:sectPr w:rsidR="00B36A0D" w:rsidRPr="0050655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A0" w:rsidRDefault="007C28A0">
      <w:r>
        <w:separator/>
      </w:r>
    </w:p>
  </w:endnote>
  <w:endnote w:type="continuationSeparator" w:id="0">
    <w:p w:rsidR="007C28A0" w:rsidRDefault="007C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A0" w:rsidRDefault="007C28A0">
      <w:r>
        <w:separator/>
      </w:r>
    </w:p>
  </w:footnote>
  <w:footnote w:type="continuationSeparator" w:id="0">
    <w:p w:rsidR="007C28A0" w:rsidRDefault="007C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51CBC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1F0E43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75481"/>
    <w:rsid w:val="00287B33"/>
    <w:rsid w:val="002A1E45"/>
    <w:rsid w:val="002A5C8B"/>
    <w:rsid w:val="002B62AB"/>
    <w:rsid w:val="002B7A61"/>
    <w:rsid w:val="002E5E53"/>
    <w:rsid w:val="00322059"/>
    <w:rsid w:val="00340313"/>
    <w:rsid w:val="003755AD"/>
    <w:rsid w:val="00395E9A"/>
    <w:rsid w:val="003B0E59"/>
    <w:rsid w:val="003C656A"/>
    <w:rsid w:val="00406BA4"/>
    <w:rsid w:val="004128B2"/>
    <w:rsid w:val="00413187"/>
    <w:rsid w:val="0041795C"/>
    <w:rsid w:val="00421779"/>
    <w:rsid w:val="00451E2D"/>
    <w:rsid w:val="00453DDE"/>
    <w:rsid w:val="004577A3"/>
    <w:rsid w:val="004745F5"/>
    <w:rsid w:val="00475E82"/>
    <w:rsid w:val="004933AE"/>
    <w:rsid w:val="004A7037"/>
    <w:rsid w:val="004D2DCD"/>
    <w:rsid w:val="004E2E0A"/>
    <w:rsid w:val="0050655E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133ED"/>
    <w:rsid w:val="006C1581"/>
    <w:rsid w:val="006E1014"/>
    <w:rsid w:val="006E12E3"/>
    <w:rsid w:val="006E2B84"/>
    <w:rsid w:val="006F3A37"/>
    <w:rsid w:val="00716468"/>
    <w:rsid w:val="00736ED3"/>
    <w:rsid w:val="0074506F"/>
    <w:rsid w:val="007851E2"/>
    <w:rsid w:val="007B2E73"/>
    <w:rsid w:val="007C28A0"/>
    <w:rsid w:val="007C339A"/>
    <w:rsid w:val="007C3500"/>
    <w:rsid w:val="007C60FD"/>
    <w:rsid w:val="008053CE"/>
    <w:rsid w:val="008114C7"/>
    <w:rsid w:val="00815C80"/>
    <w:rsid w:val="008315F7"/>
    <w:rsid w:val="008419A3"/>
    <w:rsid w:val="008723B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0C81"/>
    <w:rsid w:val="00943746"/>
    <w:rsid w:val="009519A6"/>
    <w:rsid w:val="009627AD"/>
    <w:rsid w:val="00965A55"/>
    <w:rsid w:val="00970802"/>
    <w:rsid w:val="00981093"/>
    <w:rsid w:val="0098712A"/>
    <w:rsid w:val="00987F8C"/>
    <w:rsid w:val="0099009B"/>
    <w:rsid w:val="00990A19"/>
    <w:rsid w:val="009933D7"/>
    <w:rsid w:val="009C2D1F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311BC"/>
    <w:rsid w:val="00B36A0D"/>
    <w:rsid w:val="00B43DDA"/>
    <w:rsid w:val="00B5027E"/>
    <w:rsid w:val="00BD7F0F"/>
    <w:rsid w:val="00BE1C77"/>
    <w:rsid w:val="00BE262D"/>
    <w:rsid w:val="00C11F15"/>
    <w:rsid w:val="00C22DF9"/>
    <w:rsid w:val="00C73F43"/>
    <w:rsid w:val="00C966F6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C0760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F21C8D"/>
    <w:rsid w:val="00F23500"/>
    <w:rsid w:val="00F70B1A"/>
    <w:rsid w:val="00F75F62"/>
    <w:rsid w:val="00F85A2E"/>
    <w:rsid w:val="00FA05C0"/>
    <w:rsid w:val="00FD219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A900-4472-43D2-A5AF-25B207C6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55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6</cp:revision>
  <cp:lastPrinted>2020-09-23T12:02:00Z</cp:lastPrinted>
  <dcterms:created xsi:type="dcterms:W3CDTF">2020-09-22T11:13:00Z</dcterms:created>
  <dcterms:modified xsi:type="dcterms:W3CDTF">2020-09-23T12:04:00Z</dcterms:modified>
</cp:coreProperties>
</file>