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FA" w:rsidRDefault="00D10DFA"/>
    <w:p w:rsidR="006459AC" w:rsidRDefault="006459AC" w:rsidP="006459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</w:t>
      </w:r>
      <w:r w:rsidR="008C4966">
        <w:rPr>
          <w:rFonts w:ascii="Times New Roman" w:hAnsi="Times New Roman" w:cs="Times New Roman"/>
          <w:b/>
          <w:sz w:val="26"/>
          <w:szCs w:val="26"/>
        </w:rPr>
        <w:t>формация о реализации указов Президента Российской Федерации от 07 мая 2012 года</w:t>
      </w:r>
    </w:p>
    <w:p w:rsidR="00C0125D" w:rsidRDefault="008C4966" w:rsidP="00E634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Гаринском городском округе в  1 квартале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094"/>
        <w:gridCol w:w="2607"/>
        <w:gridCol w:w="4933"/>
        <w:gridCol w:w="2479"/>
      </w:tblGrid>
      <w:tr w:rsidR="008C4966" w:rsidTr="00EF5829">
        <w:tc>
          <w:tcPr>
            <w:tcW w:w="673" w:type="dxa"/>
          </w:tcPr>
          <w:p w:rsidR="008C4966" w:rsidRPr="004C5AA2" w:rsidRDefault="004C5AA2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5A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5A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94" w:type="dxa"/>
          </w:tcPr>
          <w:p w:rsidR="008C4966" w:rsidRPr="004C5AA2" w:rsidRDefault="004C5AA2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2">
              <w:rPr>
                <w:rFonts w:ascii="Times New Roman" w:hAnsi="Times New Roman" w:cs="Times New Roman"/>
                <w:sz w:val="24"/>
                <w:szCs w:val="24"/>
              </w:rPr>
              <w:t>Поручение, содержащееся в Указе Президента РФ</w:t>
            </w:r>
          </w:p>
        </w:tc>
        <w:tc>
          <w:tcPr>
            <w:tcW w:w="2607" w:type="dxa"/>
          </w:tcPr>
          <w:p w:rsidR="008C4966" w:rsidRDefault="004C5AA2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2">
              <w:rPr>
                <w:rFonts w:ascii="Times New Roman" w:hAnsi="Times New Roman" w:cs="Times New Roman"/>
                <w:sz w:val="24"/>
                <w:szCs w:val="24"/>
              </w:rPr>
              <w:t>Важнейшие целевые показатели и индикаторы, обеспечивающие достижение поручений Указа Президента РФ</w:t>
            </w:r>
          </w:p>
          <w:p w:rsidR="000515D4" w:rsidRPr="000515D4" w:rsidRDefault="000515D4" w:rsidP="004C5A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5D4">
              <w:rPr>
                <w:rFonts w:ascii="Times New Roman" w:hAnsi="Times New Roman" w:cs="Times New Roman"/>
                <w:i/>
                <w:sz w:val="24"/>
                <w:szCs w:val="24"/>
              </w:rPr>
              <w:t>(план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2014 год</w:t>
            </w:r>
            <w:r w:rsidRPr="000515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33" w:type="dxa"/>
          </w:tcPr>
          <w:p w:rsidR="008C4966" w:rsidRPr="004C5AA2" w:rsidRDefault="004C5AA2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2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мероприятий, обеспечивающих выполнение поручения содержащегося в Указе Президента РФ</w:t>
            </w:r>
          </w:p>
        </w:tc>
        <w:tc>
          <w:tcPr>
            <w:tcW w:w="2479" w:type="dxa"/>
          </w:tcPr>
          <w:p w:rsidR="008C4966" w:rsidRDefault="004C5AA2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2">
              <w:rPr>
                <w:rFonts w:ascii="Times New Roman" w:hAnsi="Times New Roman" w:cs="Times New Roman"/>
                <w:sz w:val="24"/>
                <w:szCs w:val="24"/>
              </w:rPr>
              <w:t>Значения важнейших целевых показателей и индикаторов, обеспечивающих выполнение поручений Указа Президента РФ</w:t>
            </w:r>
          </w:p>
          <w:p w:rsidR="000515D4" w:rsidRPr="000515D4" w:rsidRDefault="000515D4" w:rsidP="004C5A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(факт в 1 кв.2014 г.)</w:t>
            </w:r>
            <w:r w:rsidR="00433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D28D6" w:rsidTr="00EF5829">
        <w:tc>
          <w:tcPr>
            <w:tcW w:w="673" w:type="dxa"/>
          </w:tcPr>
          <w:p w:rsidR="008D28D6" w:rsidRPr="004C5AA2" w:rsidRDefault="008D28D6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3" w:type="dxa"/>
            <w:gridSpan w:val="4"/>
          </w:tcPr>
          <w:p w:rsidR="008D28D6" w:rsidRPr="008D28D6" w:rsidRDefault="008D28D6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 Президента Российской Федерации от 7 мая 2012 года № 596 «О долгосрочной государственной экономической политике»</w:t>
            </w:r>
          </w:p>
        </w:tc>
      </w:tr>
      <w:tr w:rsidR="008C4966" w:rsidTr="00EF5829">
        <w:tc>
          <w:tcPr>
            <w:tcW w:w="673" w:type="dxa"/>
          </w:tcPr>
          <w:p w:rsidR="008C4966" w:rsidRPr="004C5AA2" w:rsidRDefault="00F00480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4" w:type="dxa"/>
          </w:tcPr>
          <w:p w:rsidR="008C4966" w:rsidRPr="005248B7" w:rsidRDefault="00F00480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>1 а) создание и модернизация 25 млн. высокопроизводительных рабочих мест к 2020 году</w:t>
            </w:r>
          </w:p>
        </w:tc>
        <w:tc>
          <w:tcPr>
            <w:tcW w:w="2607" w:type="dxa"/>
          </w:tcPr>
          <w:p w:rsidR="008C4966" w:rsidRPr="004C5AA2" w:rsidRDefault="00B05D96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модернизация </w:t>
            </w:r>
            <w:r w:rsidRPr="00202C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</w:tcPr>
          <w:p w:rsidR="008C4966" w:rsidRPr="00EE1472" w:rsidRDefault="00EE1472" w:rsidP="00E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E1472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</w:t>
            </w:r>
            <w:r w:rsidR="008166DF" w:rsidRPr="00EE147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 w:rsidRPr="00EE14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66DF" w:rsidRPr="00EE1472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и модернизации рабочих мест на предприятиях Гаринского ГО.</w:t>
            </w:r>
          </w:p>
          <w:p w:rsidR="008166DF" w:rsidRPr="00EE1472" w:rsidRDefault="00EE1472" w:rsidP="00E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166DF" w:rsidRPr="00EE14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предприятиями и организациями,</w:t>
            </w:r>
            <w:r w:rsidR="008166DF" w:rsidRPr="00EE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66DF" w:rsidRPr="00EE1472">
              <w:rPr>
                <w:rFonts w:ascii="Times New Roman" w:hAnsi="Times New Roman" w:cs="Times New Roman"/>
                <w:sz w:val="24"/>
                <w:szCs w:val="24"/>
              </w:rPr>
              <w:t>ключая индивидуальных предпринимателей, осуществляющих деятельность на территории округа, по модернизации и созданию новых рабочих мест</w:t>
            </w:r>
            <w:r w:rsidR="00C8628D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8166DF" w:rsidRPr="00EE147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предоставлению ими заявок для участия в Программе модернизации и создания новых рабочих мест на территории Свердловской области на период до 2020 года.</w:t>
            </w:r>
          </w:p>
        </w:tc>
        <w:tc>
          <w:tcPr>
            <w:tcW w:w="2479" w:type="dxa"/>
          </w:tcPr>
          <w:p w:rsidR="008C4966" w:rsidRDefault="008C4966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FD" w:rsidRPr="004C5AA2" w:rsidRDefault="007E16FD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Создано </w:t>
            </w:r>
            <w:r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новых рабочих мест</w:t>
            </w:r>
          </w:p>
        </w:tc>
      </w:tr>
      <w:tr w:rsidR="008C4966" w:rsidTr="00EF5829">
        <w:tc>
          <w:tcPr>
            <w:tcW w:w="673" w:type="dxa"/>
          </w:tcPr>
          <w:p w:rsidR="008C4966" w:rsidRPr="004C5AA2" w:rsidRDefault="00B05D96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4" w:type="dxa"/>
          </w:tcPr>
          <w:p w:rsidR="008C4966" w:rsidRPr="005248B7" w:rsidRDefault="00B05D96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>1 б) увеличение объема инвестиций не менее чем 25% внутреннего валового продукта к 2015 году и до 27% - к 2018 году</w:t>
            </w:r>
          </w:p>
        </w:tc>
        <w:tc>
          <w:tcPr>
            <w:tcW w:w="2607" w:type="dxa"/>
          </w:tcPr>
          <w:p w:rsidR="00E92E38" w:rsidRDefault="00E92E38" w:rsidP="00B05D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38" w:rsidRDefault="00E92E38" w:rsidP="00B05D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38" w:rsidRDefault="00E92E38" w:rsidP="00B05D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38" w:rsidRDefault="00E92E38" w:rsidP="00B05D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96" w:rsidRPr="00202CDE" w:rsidRDefault="00202CDE" w:rsidP="00B05D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объема инвестиций не менее чем до </w:t>
            </w:r>
            <w:r w:rsidRPr="00202C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24% валового муниципального продукта,</w:t>
            </w:r>
          </w:p>
          <w:p w:rsidR="00202CDE" w:rsidRPr="004C5AA2" w:rsidRDefault="00202CDE" w:rsidP="00B05D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за счет всех источников финансирования – </w:t>
            </w:r>
            <w:r w:rsidRPr="00202C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88,6 млн.</w:t>
            </w:r>
            <w:r w:rsidR="00E27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02C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4933" w:type="dxa"/>
          </w:tcPr>
          <w:p w:rsidR="008C4966" w:rsidRPr="00C8628D" w:rsidRDefault="00C8628D" w:rsidP="00C8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9D7FA1" w:rsidRPr="00C8628D">
              <w:rPr>
                <w:rFonts w:ascii="Times New Roman" w:hAnsi="Times New Roman" w:cs="Times New Roman"/>
                <w:sz w:val="24"/>
                <w:szCs w:val="24"/>
              </w:rPr>
              <w:t>Начата работа по актуализации инвестиционного паспорта Гаринского городского округа</w:t>
            </w:r>
            <w:r w:rsidR="00340226" w:rsidRPr="00C8628D">
              <w:rPr>
                <w:rFonts w:ascii="Times New Roman" w:hAnsi="Times New Roman" w:cs="Times New Roman"/>
                <w:sz w:val="24"/>
                <w:szCs w:val="24"/>
              </w:rPr>
              <w:t xml:space="preserve"> за 2013 г</w:t>
            </w:r>
            <w:r w:rsidR="009D7FA1" w:rsidRPr="00C86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FA1" w:rsidRPr="00C8628D" w:rsidRDefault="00C8628D" w:rsidP="00C8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D7FA1" w:rsidRPr="00C8628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согласование мероприятий по </w:t>
            </w:r>
            <w:r w:rsidR="009D7FA1" w:rsidRPr="00C8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Гаринскому ГО, включенных в проект комплексной программы </w:t>
            </w:r>
            <w:r w:rsidR="00860F81" w:rsidRPr="00C8628D">
              <w:rPr>
                <w:rFonts w:ascii="Times New Roman" w:hAnsi="Times New Roman" w:cs="Times New Roman"/>
                <w:sz w:val="24"/>
                <w:szCs w:val="24"/>
              </w:rPr>
              <w:t>«Развитие северных территорий Свердловской области на 2014-2020 годы»</w:t>
            </w:r>
          </w:p>
        </w:tc>
        <w:tc>
          <w:tcPr>
            <w:tcW w:w="2479" w:type="dxa"/>
          </w:tcPr>
          <w:p w:rsidR="008C4966" w:rsidRPr="00E92E38" w:rsidRDefault="00E92E38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E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(цифры приблизительные, т.к. нет информации из </w:t>
            </w:r>
            <w:r w:rsidRPr="00E92E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статистики по 1 кв. 2014 г.)</w:t>
            </w:r>
          </w:p>
          <w:p w:rsidR="007E16FD" w:rsidRDefault="007E16FD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FD" w:rsidRPr="006D006E" w:rsidRDefault="00E92E38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1,12%</w:t>
            </w:r>
          </w:p>
          <w:p w:rsidR="007E16FD" w:rsidRDefault="007E16FD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FD" w:rsidRDefault="007E16FD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FD" w:rsidRDefault="007E16FD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FD" w:rsidRDefault="007E16FD" w:rsidP="007E16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FD" w:rsidRDefault="007E16FD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FD" w:rsidRPr="006D006E" w:rsidRDefault="007E16FD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0,8 млн. руб.</w:t>
            </w:r>
          </w:p>
        </w:tc>
      </w:tr>
      <w:tr w:rsidR="00346406" w:rsidTr="00EF5829">
        <w:tc>
          <w:tcPr>
            <w:tcW w:w="673" w:type="dxa"/>
          </w:tcPr>
          <w:p w:rsidR="00346406" w:rsidRDefault="00346406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94" w:type="dxa"/>
          </w:tcPr>
          <w:p w:rsidR="00346406" w:rsidRPr="005248B7" w:rsidRDefault="00346406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>1 в) увеличение доли продукции высокотехнологичных и наукоемких отраслей экономики в валовом муниципальном продукте к 2018 году в 1,3 раза к уровню 2011 года</w:t>
            </w:r>
          </w:p>
        </w:tc>
        <w:tc>
          <w:tcPr>
            <w:tcW w:w="10019" w:type="dxa"/>
            <w:gridSpan w:val="3"/>
          </w:tcPr>
          <w:p w:rsidR="00346406" w:rsidRDefault="00346406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06" w:rsidRPr="00346406" w:rsidRDefault="00346406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территории Гаринского городского округа отсутствуют высокотехнологические и наукоемкие отрасли экономики.</w:t>
            </w:r>
          </w:p>
        </w:tc>
      </w:tr>
      <w:tr w:rsidR="00EF5829" w:rsidTr="00EF5829">
        <w:trPr>
          <w:trHeight w:val="460"/>
        </w:trPr>
        <w:tc>
          <w:tcPr>
            <w:tcW w:w="673" w:type="dxa"/>
            <w:vMerge w:val="restart"/>
          </w:tcPr>
          <w:p w:rsidR="00EF5829" w:rsidRPr="004C5AA2" w:rsidRDefault="00EF5829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4" w:type="dxa"/>
            <w:vMerge w:val="restart"/>
          </w:tcPr>
          <w:p w:rsidR="00EF5829" w:rsidRPr="005248B7" w:rsidRDefault="00EF5829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>1 г) увеличение производительности труда к 2018 году в 1,5 раза относительно уровня 2011 года</w:t>
            </w:r>
          </w:p>
        </w:tc>
        <w:tc>
          <w:tcPr>
            <w:tcW w:w="2607" w:type="dxa"/>
          </w:tcPr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29" w:rsidRPr="00C0125D" w:rsidRDefault="00EF5829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5D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лесное хозяйство,</w:t>
            </w:r>
          </w:p>
          <w:p w:rsidR="00EF5829" w:rsidRDefault="00EF5829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121% к уровню 2011г.,</w:t>
            </w:r>
          </w:p>
          <w:p w:rsidR="00A267B0" w:rsidRDefault="00A267B0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829" w:rsidRPr="00E2745A" w:rsidRDefault="00EF5829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выработка на 1 чел. 1,37 млн.  рублей</w:t>
            </w:r>
          </w:p>
        </w:tc>
        <w:tc>
          <w:tcPr>
            <w:tcW w:w="4933" w:type="dxa"/>
            <w:vMerge w:val="restart"/>
          </w:tcPr>
          <w:p w:rsidR="00EF5829" w:rsidRPr="00EF5829" w:rsidRDefault="00EF5829" w:rsidP="00EF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F5829">
              <w:rPr>
                <w:rFonts w:ascii="Times New Roman" w:hAnsi="Times New Roman" w:cs="Times New Roman"/>
                <w:sz w:val="24"/>
                <w:szCs w:val="24"/>
              </w:rPr>
              <w:t>Для осуществления деятельности КФХ Долгих Г.А. передано в аренду 1992,3 га сельскохозяйственных земель.</w:t>
            </w:r>
          </w:p>
          <w:p w:rsidR="00EF5829" w:rsidRDefault="00EF5829" w:rsidP="00EF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равных конкурентных условий для хозяйствующих субъектов всех форм собственности, в т.</w:t>
            </w:r>
            <w:r w:rsidR="00EE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в сфере малого и среднего предпринимательства, при заключении договоров и муниципальных контрактов на выполнение работ и услуг в сфере обрабатывающего производства.</w:t>
            </w:r>
          </w:p>
          <w:p w:rsidR="00EF5829" w:rsidRDefault="00EF5829" w:rsidP="00EF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B4329">
              <w:rPr>
                <w:rFonts w:ascii="Times New Roman" w:hAnsi="Times New Roman" w:cs="Times New Roman"/>
                <w:sz w:val="24"/>
                <w:szCs w:val="24"/>
              </w:rPr>
              <w:t>В 1 квартале 2014 года  находится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аренде у субъектов малого и среднего предпринимательства 5 объектов муниципального имущества, общей площадью </w:t>
            </w:r>
            <w:r w:rsidR="00FB4329">
              <w:rPr>
                <w:rFonts w:ascii="Times New Roman" w:hAnsi="Times New Roman" w:cs="Times New Roman"/>
                <w:sz w:val="24"/>
                <w:szCs w:val="24"/>
              </w:rPr>
              <w:t>271,2 кв.</w:t>
            </w:r>
            <w:r w:rsidR="00EE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32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FB4329" w:rsidRDefault="00FB4329" w:rsidP="00EF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 состоянию на 01.04.2014 года действует </w:t>
            </w:r>
            <w:r w:rsidR="00685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аренды земельных участков, заключенных с хозяйствующими субъектами</w:t>
            </w:r>
            <w:r w:rsidR="00764E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389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EE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897">
              <w:rPr>
                <w:rFonts w:ascii="Times New Roman" w:hAnsi="Times New Roman" w:cs="Times New Roman"/>
                <w:sz w:val="24"/>
                <w:szCs w:val="24"/>
              </w:rPr>
              <w:t>ч. в сфере малого и среднего предпринимательства.</w:t>
            </w:r>
          </w:p>
          <w:p w:rsidR="00685805" w:rsidRDefault="00685805" w:rsidP="00EF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 официальном сайте Гаринского ГО размещен проект нормативн</w:t>
            </w:r>
            <w:r w:rsidR="00EE1472">
              <w:rPr>
                <w:rFonts w:ascii="Times New Roman" w:hAnsi="Times New Roman" w:cs="Times New Roman"/>
                <w:sz w:val="24"/>
                <w:szCs w:val="24"/>
              </w:rPr>
              <w:t>о-правового акта, затрагивающий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интересы малого и среднего бизнеса, для проведения общественной экспертизы.</w:t>
            </w:r>
          </w:p>
          <w:p w:rsidR="00685805" w:rsidRDefault="00C224B5" w:rsidP="00C2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Администрация Гаринского ГО доводит до хозяйствующих субъектов,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сфере малого</w:t>
            </w:r>
            <w:r w:rsidR="00EE1472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r w:rsidR="00856EB2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173343">
              <w:rPr>
                <w:rFonts w:ascii="Times New Roman" w:hAnsi="Times New Roman" w:cs="Times New Roman"/>
                <w:sz w:val="24"/>
                <w:szCs w:val="24"/>
              </w:rPr>
              <w:t>мероприятий, связанных с подготовкой, переподготовкой и повышением уровня квалификации работников.</w:t>
            </w:r>
          </w:p>
          <w:p w:rsidR="00173343" w:rsidRDefault="00173343" w:rsidP="00C2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Оказаны две консультации для субъектов предпринимательства  </w:t>
            </w:r>
            <w:r w:rsidR="00925585">
              <w:rPr>
                <w:rFonts w:ascii="Times New Roman" w:hAnsi="Times New Roman" w:cs="Times New Roman"/>
                <w:sz w:val="24"/>
                <w:szCs w:val="24"/>
              </w:rPr>
              <w:t>по предоставлению субсидий из местного бюджета на возмещение части расходов от фактически произведенных затрат.</w:t>
            </w:r>
          </w:p>
          <w:p w:rsidR="00925585" w:rsidRPr="0034264D" w:rsidRDefault="00925585" w:rsidP="00C2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КФХ Долгих Г.А. предоставлена субсидия из местного бюджета на возмещение части расходов от произведенных затрат в размере 16,31 тыс.</w:t>
            </w:r>
            <w:r w:rsidR="00EE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79" w:type="dxa"/>
          </w:tcPr>
          <w:p w:rsidR="00AD1471" w:rsidRPr="00E92E38" w:rsidRDefault="00AD1471" w:rsidP="00AD14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E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(цифры приблизительные, т.к. нет информации из статистики по 1 кв. 2014 г.)</w:t>
            </w:r>
          </w:p>
          <w:p w:rsidR="00EF5829" w:rsidRDefault="00EF5829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AD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267B0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уровню 2011 г.</w:t>
            </w: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Pr="004C5AA2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0,1 млн. руб./чел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829" w:rsidTr="00EF5829">
        <w:trPr>
          <w:trHeight w:val="460"/>
        </w:trPr>
        <w:tc>
          <w:tcPr>
            <w:tcW w:w="673" w:type="dxa"/>
            <w:vMerge/>
          </w:tcPr>
          <w:p w:rsidR="00EF5829" w:rsidRDefault="00EF5829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EF5829" w:rsidRPr="005248B7" w:rsidRDefault="00EF5829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EF5829" w:rsidRDefault="00EF5829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производства,</w:t>
            </w:r>
          </w:p>
          <w:p w:rsidR="00EF5829" w:rsidRDefault="00EF5829" w:rsidP="00C012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116% к уровню 2011г.,</w:t>
            </w:r>
          </w:p>
          <w:p w:rsidR="00A267B0" w:rsidRDefault="00A267B0" w:rsidP="00C012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829" w:rsidRPr="00C0125D" w:rsidRDefault="00EF5829" w:rsidP="00C0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выработка на 1 чел. 0,65 млн.  рублей</w:t>
            </w:r>
          </w:p>
        </w:tc>
        <w:tc>
          <w:tcPr>
            <w:tcW w:w="4933" w:type="dxa"/>
            <w:vMerge/>
          </w:tcPr>
          <w:p w:rsidR="00EF5829" w:rsidRPr="004C5AA2" w:rsidRDefault="00EF5829" w:rsidP="00F2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F5829" w:rsidRDefault="00EF5829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F3072A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39,3</w:t>
            </w:r>
            <w:r w:rsidR="00A267B0"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  <w:r w:rsidR="00A267B0">
              <w:rPr>
                <w:rFonts w:ascii="Times New Roman" w:hAnsi="Times New Roman" w:cs="Times New Roman"/>
                <w:sz w:val="24"/>
                <w:szCs w:val="24"/>
              </w:rPr>
              <w:t xml:space="preserve"> к уровню 2011 </w:t>
            </w:r>
            <w:r w:rsidR="00A26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Pr="006D006E" w:rsidRDefault="00A267B0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0,22</w:t>
            </w:r>
            <w:r w:rsidR="00AD1471"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млн. руб</w:t>
            </w:r>
            <w:r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AD1471"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/чел.</w:t>
            </w:r>
          </w:p>
        </w:tc>
      </w:tr>
      <w:tr w:rsidR="00EF5829" w:rsidTr="00EF5829">
        <w:trPr>
          <w:trHeight w:val="460"/>
        </w:trPr>
        <w:tc>
          <w:tcPr>
            <w:tcW w:w="673" w:type="dxa"/>
            <w:vMerge/>
          </w:tcPr>
          <w:p w:rsidR="00EF5829" w:rsidRDefault="00EF5829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EF5829" w:rsidRPr="005248B7" w:rsidRDefault="00EF5829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EF5829" w:rsidRDefault="00EF5829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пользования,</w:t>
            </w:r>
          </w:p>
          <w:p w:rsidR="00EF5829" w:rsidRDefault="00EF5829" w:rsidP="00C012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117% к уровню 2011г.,</w:t>
            </w:r>
          </w:p>
          <w:p w:rsidR="00A267B0" w:rsidRDefault="00A267B0" w:rsidP="00C012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829" w:rsidRPr="00C0125D" w:rsidRDefault="00EF5829" w:rsidP="00C0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выработка на 1 чел. 42,47 млн.  рублей</w:t>
            </w:r>
          </w:p>
        </w:tc>
        <w:tc>
          <w:tcPr>
            <w:tcW w:w="4933" w:type="dxa"/>
            <w:vMerge/>
          </w:tcPr>
          <w:p w:rsidR="00EF5829" w:rsidRPr="004C5AA2" w:rsidRDefault="00EF5829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F5829" w:rsidRDefault="00EF5829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F3072A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="00A267B0"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,3%</w:t>
            </w:r>
            <w:r w:rsidR="00A267B0">
              <w:rPr>
                <w:rFonts w:ascii="Times New Roman" w:hAnsi="Times New Roman" w:cs="Times New Roman"/>
                <w:sz w:val="24"/>
                <w:szCs w:val="24"/>
              </w:rPr>
              <w:t xml:space="preserve"> к уровню 2011 г.</w:t>
            </w: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Pr="006D006E" w:rsidRDefault="00AD1471" w:rsidP="00AD14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5,9 млн. руб./чел.</w:t>
            </w:r>
          </w:p>
        </w:tc>
      </w:tr>
      <w:tr w:rsidR="008D28D6" w:rsidTr="00EF5829">
        <w:tc>
          <w:tcPr>
            <w:tcW w:w="673" w:type="dxa"/>
          </w:tcPr>
          <w:p w:rsidR="008D28D6" w:rsidRPr="004C5AA2" w:rsidRDefault="008D28D6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3" w:type="dxa"/>
            <w:gridSpan w:val="4"/>
          </w:tcPr>
          <w:p w:rsidR="008D28D6" w:rsidRPr="005248B7" w:rsidRDefault="008D28D6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8D28D6" w:rsidTr="00EF5829">
        <w:tc>
          <w:tcPr>
            <w:tcW w:w="673" w:type="dxa"/>
          </w:tcPr>
          <w:p w:rsidR="008D28D6" w:rsidRPr="004C5AA2" w:rsidRDefault="00644FC3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4" w:type="dxa"/>
          </w:tcPr>
          <w:p w:rsidR="008D28D6" w:rsidRPr="005248B7" w:rsidRDefault="00644FC3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>1 а) создание для граждан РФ улучшения жилищных условий не реже одного раза в 15 лет</w:t>
            </w:r>
          </w:p>
        </w:tc>
        <w:tc>
          <w:tcPr>
            <w:tcW w:w="2607" w:type="dxa"/>
          </w:tcPr>
          <w:p w:rsidR="008D28D6" w:rsidRDefault="00614752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для жителей Гаринского ГО улучшения жилищных условий не реже 1 раза в 15 лет</w:t>
            </w:r>
          </w:p>
          <w:p w:rsidR="002A0ADD" w:rsidRPr="002A0ADD" w:rsidRDefault="002A0ADD" w:rsidP="002A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A0AD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2A0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обеспеченности населения жильем </w:t>
            </w:r>
          </w:p>
          <w:p w:rsidR="002A0ADD" w:rsidRDefault="002A0ADD" w:rsidP="002A0A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23,24 кв. м. на 1 жителя в 2014 году</w:t>
            </w:r>
          </w:p>
          <w:p w:rsidR="002A0ADD" w:rsidRPr="002A0ADD" w:rsidRDefault="002A0ADD" w:rsidP="002A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D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«Коэффициента доступности жилья» </w:t>
            </w:r>
            <w:r w:rsidRPr="002A0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 лет в 2014 году</w:t>
            </w:r>
          </w:p>
        </w:tc>
        <w:tc>
          <w:tcPr>
            <w:tcW w:w="4933" w:type="dxa"/>
          </w:tcPr>
          <w:p w:rsidR="009B3545" w:rsidRDefault="009B3545" w:rsidP="004B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45" w:rsidRDefault="009B3545" w:rsidP="004B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D6" w:rsidRDefault="00554335" w:rsidP="004B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</w:t>
            </w:r>
            <w:r w:rsidR="004B7F91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под ИЖС.</w:t>
            </w:r>
          </w:p>
          <w:p w:rsidR="009B3545" w:rsidRPr="004C5AA2" w:rsidRDefault="00554335" w:rsidP="004B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</w:t>
            </w:r>
            <w:r w:rsidR="004B7F91">
              <w:rPr>
                <w:rFonts w:ascii="Times New Roman" w:hAnsi="Times New Roman" w:cs="Times New Roman"/>
                <w:sz w:val="24"/>
                <w:szCs w:val="24"/>
              </w:rPr>
              <w:t xml:space="preserve">родолжается строительство жилья </w:t>
            </w:r>
            <w:proofErr w:type="gramStart"/>
            <w:r w:rsidR="004B7F91">
              <w:rPr>
                <w:rFonts w:ascii="Times New Roman" w:hAnsi="Times New Roman" w:cs="Times New Roman"/>
                <w:sz w:val="24"/>
                <w:szCs w:val="24"/>
              </w:rPr>
              <w:t>эконом-класса</w:t>
            </w:r>
            <w:proofErr w:type="gramEnd"/>
            <w:r w:rsidR="004B7F91">
              <w:rPr>
                <w:rFonts w:ascii="Times New Roman" w:hAnsi="Times New Roman" w:cs="Times New Roman"/>
                <w:sz w:val="24"/>
                <w:szCs w:val="24"/>
              </w:rPr>
              <w:t xml:space="preserve"> для малоимущих граждан</w:t>
            </w:r>
            <w:r w:rsidR="009B35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3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строится 2 одноквартирных дома общей площадью 42 кв. м. каждый</w:t>
            </w:r>
          </w:p>
        </w:tc>
        <w:tc>
          <w:tcPr>
            <w:tcW w:w="2479" w:type="dxa"/>
          </w:tcPr>
          <w:p w:rsidR="008D28D6" w:rsidRDefault="008D28D6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DD" w:rsidRDefault="002A0ADD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DD" w:rsidRDefault="002A0ADD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DD" w:rsidRDefault="002A0ADD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DD" w:rsidRDefault="002A0ADD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DD" w:rsidRDefault="002A0ADD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DD" w:rsidRDefault="002A0ADD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DD" w:rsidRDefault="002A0ADD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DD" w:rsidRPr="006D006E" w:rsidRDefault="00F85DB0" w:rsidP="002A0A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23,08 кв. м. на 1 жителя</w:t>
            </w:r>
          </w:p>
          <w:p w:rsidR="00FA24EE" w:rsidRPr="006D006E" w:rsidRDefault="00FA24EE" w:rsidP="002A0A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24EE" w:rsidRPr="006D006E" w:rsidRDefault="00FA24EE" w:rsidP="002A0A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24EE" w:rsidRPr="006D006E" w:rsidRDefault="00FA24EE" w:rsidP="002A0A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24EE" w:rsidRPr="004C5AA2" w:rsidRDefault="009062C4" w:rsidP="002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 лет</w:t>
            </w:r>
          </w:p>
        </w:tc>
      </w:tr>
      <w:tr w:rsidR="008D28D6" w:rsidTr="00EF5829">
        <w:tc>
          <w:tcPr>
            <w:tcW w:w="673" w:type="dxa"/>
          </w:tcPr>
          <w:p w:rsidR="008D28D6" w:rsidRPr="004C5AA2" w:rsidRDefault="00644FC3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94" w:type="dxa"/>
          </w:tcPr>
          <w:p w:rsidR="008D28D6" w:rsidRPr="005248B7" w:rsidRDefault="00EE124C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>1 б) снижение стоимости одного квадратного метра жилья на 20% за счет строительства жилья экономического класса</w:t>
            </w:r>
          </w:p>
        </w:tc>
        <w:tc>
          <w:tcPr>
            <w:tcW w:w="2607" w:type="dxa"/>
          </w:tcPr>
          <w:p w:rsidR="008D28D6" w:rsidRDefault="009062C4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стоимости 1 кв. м  жилья к 2018 году на 20% за счет строительства жилья эконом – класса.</w:t>
            </w:r>
          </w:p>
          <w:p w:rsidR="009062C4" w:rsidRDefault="009062C4" w:rsidP="00906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увеличение доли строительства жилья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эконом-класса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2014 году </w:t>
            </w:r>
            <w:r w:rsidRPr="009062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8,3%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262FDC" w:rsidRDefault="00262FDC" w:rsidP="0090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увеличение количества бесплатно представляемых участков для ИЖС отдельным категориям граждан (обл. закон № 18-ОЗ) </w:t>
            </w:r>
          </w:p>
          <w:p w:rsidR="009062C4" w:rsidRDefault="00262FDC" w:rsidP="00906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2014 году – 1 участок</w:t>
            </w:r>
          </w:p>
          <w:p w:rsidR="00B9667D" w:rsidRDefault="00B9667D" w:rsidP="0090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количество земельных участков, выделенных под жилищное строительство, в т. ч. под строительство жилья эконом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ласса,</w:t>
            </w:r>
          </w:p>
          <w:p w:rsidR="00B9667D" w:rsidRDefault="00B9667D" w:rsidP="00906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 2014 г. – 15 участков</w:t>
            </w:r>
          </w:p>
          <w:p w:rsidR="00B9667D" w:rsidRDefault="00B9667D" w:rsidP="0090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D352A7">
              <w:rPr>
                <w:rFonts w:ascii="Times New Roman" w:hAnsi="Times New Roman" w:cs="Times New Roman"/>
                <w:sz w:val="24"/>
                <w:szCs w:val="24"/>
              </w:rPr>
              <w:t>планируемая общая площадь жилых помещений на земельных участках, выделенных под жилищное строительство</w:t>
            </w:r>
          </w:p>
          <w:p w:rsidR="00D352A7" w:rsidRPr="00D352A7" w:rsidRDefault="00D352A7" w:rsidP="00906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2014 г. – 900 кв. м</w:t>
            </w:r>
          </w:p>
        </w:tc>
        <w:tc>
          <w:tcPr>
            <w:tcW w:w="4933" w:type="dxa"/>
          </w:tcPr>
          <w:p w:rsidR="009B3545" w:rsidRDefault="009B354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45" w:rsidRDefault="009B354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45" w:rsidRDefault="009B354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45" w:rsidRDefault="009B354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45" w:rsidRDefault="009B354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D6" w:rsidRDefault="0055433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545">
              <w:rPr>
                <w:rFonts w:ascii="Times New Roman" w:hAnsi="Times New Roman" w:cs="Times New Roman"/>
                <w:sz w:val="24"/>
                <w:szCs w:val="24"/>
              </w:rPr>
              <w:t xml:space="preserve">родолжается строительство жилья </w:t>
            </w:r>
            <w:proofErr w:type="gramStart"/>
            <w:r w:rsidR="009B3545">
              <w:rPr>
                <w:rFonts w:ascii="Times New Roman" w:hAnsi="Times New Roman" w:cs="Times New Roman"/>
                <w:sz w:val="24"/>
                <w:szCs w:val="24"/>
              </w:rPr>
              <w:t>эконом-класса</w:t>
            </w:r>
            <w:proofErr w:type="gramEnd"/>
            <w:r w:rsidR="009B3545">
              <w:rPr>
                <w:rFonts w:ascii="Times New Roman" w:hAnsi="Times New Roman" w:cs="Times New Roman"/>
                <w:sz w:val="24"/>
                <w:szCs w:val="24"/>
              </w:rPr>
              <w:t xml:space="preserve"> для малоимущих граждан, строится 2 одноквартирных дома общей площадью 42 кв. м. каждый</w:t>
            </w:r>
          </w:p>
          <w:p w:rsidR="00554335" w:rsidRDefault="0055433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35" w:rsidRDefault="0055433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35" w:rsidRDefault="0055433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35" w:rsidRDefault="0055433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35" w:rsidRDefault="0055433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35" w:rsidRDefault="0055433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35" w:rsidRDefault="0055433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35" w:rsidRDefault="0055433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35" w:rsidRDefault="0055433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35" w:rsidRDefault="0055433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35" w:rsidRPr="004C5AA2" w:rsidRDefault="0055433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D28D6" w:rsidRDefault="008D28D6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C" w:rsidRDefault="00262FDC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C" w:rsidRDefault="00262FDC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C" w:rsidRDefault="00262FDC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C" w:rsidRDefault="00262FDC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C" w:rsidRDefault="00262FDC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C" w:rsidRDefault="00262FDC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A7" w:rsidRDefault="00D352A7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52A7" w:rsidRDefault="00D352A7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C" w:rsidRDefault="00D352A7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FDC" w:rsidRDefault="00262FDC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C" w:rsidRDefault="00262FDC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C" w:rsidRDefault="00262FDC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C" w:rsidRDefault="00262FDC" w:rsidP="00262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C" w:rsidRDefault="00262FDC" w:rsidP="00262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C" w:rsidRDefault="00262FDC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C" w:rsidRDefault="00B9667D" w:rsidP="0026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Земельных у</w:t>
            </w:r>
            <w:r w:rsidR="00262FDC">
              <w:rPr>
                <w:rFonts w:ascii="Times New Roman" w:hAnsi="Times New Roman" w:cs="Times New Roman"/>
                <w:sz w:val="24"/>
                <w:szCs w:val="24"/>
              </w:rPr>
              <w:t xml:space="preserve">частков </w:t>
            </w:r>
            <w:r w:rsidR="00262FDC" w:rsidRPr="001A7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предоставлено</w:t>
            </w:r>
          </w:p>
          <w:p w:rsidR="00B9667D" w:rsidRDefault="00B9667D" w:rsidP="0026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7D" w:rsidRDefault="00B9667D" w:rsidP="0026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7D" w:rsidRDefault="00B9667D" w:rsidP="0026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7D" w:rsidRDefault="00B9667D" w:rsidP="0026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7D" w:rsidRDefault="00B9667D" w:rsidP="0026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7D" w:rsidRDefault="00B9667D" w:rsidP="00B9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6E" w:rsidRDefault="00B9667D" w:rsidP="00B9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выделено </w:t>
            </w:r>
          </w:p>
          <w:p w:rsidR="00B9667D" w:rsidRDefault="00B9667D" w:rsidP="00B9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 </w:t>
            </w:r>
            <w:proofErr w:type="gramStart"/>
            <w:r w:rsidRPr="001A7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земельных</w:t>
            </w:r>
            <w:proofErr w:type="gramEnd"/>
            <w:r w:rsidRPr="001A7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участка</w:t>
            </w:r>
          </w:p>
          <w:p w:rsidR="00D352A7" w:rsidRDefault="00D352A7" w:rsidP="00B9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A7" w:rsidRDefault="00D352A7" w:rsidP="00B9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A7" w:rsidRDefault="00D352A7" w:rsidP="00B9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A7" w:rsidRDefault="00D352A7" w:rsidP="00B9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A7" w:rsidRDefault="00D352A7" w:rsidP="00B9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A7" w:rsidRDefault="00D352A7" w:rsidP="00B9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A7" w:rsidRDefault="00D352A7" w:rsidP="00B9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A7" w:rsidRPr="001A786E" w:rsidRDefault="006A477F" w:rsidP="00B966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 кв. м</w:t>
            </w:r>
          </w:p>
        </w:tc>
      </w:tr>
      <w:tr w:rsidR="0091028D" w:rsidTr="00EF5829">
        <w:tc>
          <w:tcPr>
            <w:tcW w:w="673" w:type="dxa"/>
          </w:tcPr>
          <w:p w:rsidR="0091028D" w:rsidRPr="004C5AA2" w:rsidRDefault="00EE124C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094" w:type="dxa"/>
          </w:tcPr>
          <w:p w:rsidR="0091028D" w:rsidRPr="005248B7" w:rsidRDefault="00EE124C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>1 в) предоставление доступного и комфортного жилья 60% российских семей, желающих улучшить свои жилищные условия</w:t>
            </w:r>
          </w:p>
        </w:tc>
        <w:tc>
          <w:tcPr>
            <w:tcW w:w="2607" w:type="dxa"/>
          </w:tcPr>
          <w:p w:rsidR="0091028D" w:rsidRDefault="00623843" w:rsidP="0062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доступного и комфортного жилья 60% семей Гаринского ГО, желающих улучшить свои жилищные условия</w:t>
            </w:r>
          </w:p>
          <w:p w:rsidR="00623843" w:rsidRDefault="00623843" w:rsidP="00623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8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2014 г. – 10% </w:t>
            </w:r>
          </w:p>
          <w:p w:rsidR="00563035" w:rsidRDefault="00563035" w:rsidP="0062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удельный вес введенной общей площади жилых домов за счет всех источников финансирования к общей площади жилищного фонда</w:t>
            </w:r>
          </w:p>
          <w:p w:rsidR="00563035" w:rsidRDefault="004E09EB" w:rsidP="00623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563035" w:rsidRPr="004E0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2014 г. </w:t>
            </w:r>
            <w:r w:rsidRPr="004E0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563035" w:rsidRPr="004E0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E0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0,81%</w:t>
            </w:r>
          </w:p>
          <w:p w:rsidR="004B7F91" w:rsidRDefault="004B7F91" w:rsidP="0062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снижение среднего времени ожидания жилых помещений социального использования</w:t>
            </w:r>
          </w:p>
          <w:p w:rsidR="004B7F91" w:rsidRPr="004B7F91" w:rsidRDefault="004B7F91" w:rsidP="00623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 г. – 28 лет</w:t>
            </w:r>
          </w:p>
        </w:tc>
        <w:tc>
          <w:tcPr>
            <w:tcW w:w="4933" w:type="dxa"/>
          </w:tcPr>
          <w:p w:rsidR="0091028D" w:rsidRDefault="0091028D" w:rsidP="0055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35" w:rsidRDefault="00C94C83" w:rsidP="0055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54335">
              <w:rPr>
                <w:rFonts w:ascii="Times New Roman" w:hAnsi="Times New Roman" w:cs="Times New Roman"/>
                <w:sz w:val="24"/>
                <w:szCs w:val="24"/>
              </w:rPr>
              <w:t xml:space="preserve">Улучшили жилищные условия 2 семьи, состоящих в </w:t>
            </w:r>
            <w:proofErr w:type="gramStart"/>
            <w:r w:rsidR="00554335">
              <w:rPr>
                <w:rFonts w:ascii="Times New Roman" w:hAnsi="Times New Roman" w:cs="Times New Roman"/>
                <w:sz w:val="24"/>
                <w:szCs w:val="24"/>
              </w:rPr>
              <w:t>списках</w:t>
            </w:r>
            <w:proofErr w:type="gramEnd"/>
            <w:r w:rsidR="00554335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улучшении жилищных условий.</w:t>
            </w:r>
          </w:p>
          <w:p w:rsidR="00C94C83" w:rsidRPr="004C5AA2" w:rsidRDefault="00C94C83" w:rsidP="0055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Введено в эксплуатацию 182,6 кв. м жилья.</w:t>
            </w:r>
          </w:p>
        </w:tc>
        <w:tc>
          <w:tcPr>
            <w:tcW w:w="2479" w:type="dxa"/>
          </w:tcPr>
          <w:p w:rsidR="0091028D" w:rsidRDefault="0091028D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35" w:rsidRDefault="00563035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35" w:rsidRDefault="00563035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35" w:rsidRDefault="00563035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35" w:rsidRDefault="00563035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35" w:rsidRDefault="00563035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35" w:rsidRDefault="00563035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35" w:rsidRPr="001A786E" w:rsidRDefault="00563035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6%</w:t>
            </w:r>
          </w:p>
          <w:p w:rsidR="00436C3F" w:rsidRPr="001A786E" w:rsidRDefault="00436C3F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6C3F" w:rsidRPr="001A786E" w:rsidRDefault="00436C3F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6C3F" w:rsidRPr="001A786E" w:rsidRDefault="00436C3F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6C3F" w:rsidRPr="001A786E" w:rsidRDefault="00436C3F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6C3F" w:rsidRPr="001A786E" w:rsidRDefault="00436C3F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6C3F" w:rsidRPr="001A786E" w:rsidRDefault="00436C3F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6C3F" w:rsidRPr="001A786E" w:rsidRDefault="00436C3F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6C3F" w:rsidRPr="001A786E" w:rsidRDefault="00436C3F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6C3F" w:rsidRPr="001A786E" w:rsidRDefault="004B7F91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0,17%</w:t>
            </w:r>
          </w:p>
          <w:p w:rsidR="004B7F91" w:rsidRDefault="004B7F9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1" w:rsidRDefault="004B7F9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1" w:rsidRDefault="004B7F9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1" w:rsidRDefault="004B7F9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1" w:rsidRDefault="004B7F9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1" w:rsidRPr="004C5AA2" w:rsidRDefault="004B7F9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28D" w:rsidTr="00EF5829">
        <w:tc>
          <w:tcPr>
            <w:tcW w:w="673" w:type="dxa"/>
          </w:tcPr>
          <w:p w:rsidR="0091028D" w:rsidRPr="004C5AA2" w:rsidRDefault="0091028D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3" w:type="dxa"/>
            <w:gridSpan w:val="4"/>
          </w:tcPr>
          <w:p w:rsidR="0091028D" w:rsidRPr="005248B7" w:rsidRDefault="0091028D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 Президента Российской Федерации от 7 мая 2012 года № 601 «Об основных направлениях совершенствования системы </w:t>
            </w: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государственного управления»</w:t>
            </w:r>
          </w:p>
        </w:tc>
      </w:tr>
      <w:tr w:rsidR="0091028D" w:rsidTr="00EF5829">
        <w:tc>
          <w:tcPr>
            <w:tcW w:w="673" w:type="dxa"/>
          </w:tcPr>
          <w:p w:rsidR="0091028D" w:rsidRPr="004C5AA2" w:rsidRDefault="00EE124C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094" w:type="dxa"/>
          </w:tcPr>
          <w:p w:rsidR="0091028D" w:rsidRPr="005248B7" w:rsidRDefault="00EE124C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>1 а) уровень удовлетворенности граждан качеством предоставления государственных и муниципальных услуг к 2018 году – не менее 90%</w:t>
            </w:r>
          </w:p>
        </w:tc>
        <w:tc>
          <w:tcPr>
            <w:tcW w:w="2607" w:type="dxa"/>
          </w:tcPr>
          <w:p w:rsidR="0091028D" w:rsidRDefault="00940193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муниципальных услуг</w:t>
            </w:r>
          </w:p>
          <w:p w:rsidR="00940193" w:rsidRPr="004C5AA2" w:rsidRDefault="00940193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2014 году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6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4933" w:type="dxa"/>
          </w:tcPr>
          <w:p w:rsidR="00940193" w:rsidRPr="0012447D" w:rsidRDefault="00940193" w:rsidP="0094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7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предоставления муниципальных услуг в соответствии с постановлением Правительства Свердловской области от 29.01.2012 г. № 100-ПП.</w:t>
            </w:r>
          </w:p>
          <w:p w:rsidR="0091028D" w:rsidRPr="004C5AA2" w:rsidRDefault="0091028D" w:rsidP="0094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1028D" w:rsidRDefault="0091028D" w:rsidP="0094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93" w:rsidRPr="001A786E" w:rsidRDefault="00940193" w:rsidP="009401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77%</w:t>
            </w:r>
          </w:p>
        </w:tc>
      </w:tr>
      <w:tr w:rsidR="0091028D" w:rsidTr="00EF5829">
        <w:tc>
          <w:tcPr>
            <w:tcW w:w="673" w:type="dxa"/>
          </w:tcPr>
          <w:p w:rsidR="0091028D" w:rsidRPr="004C5AA2" w:rsidRDefault="00A578C4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4" w:type="dxa"/>
          </w:tcPr>
          <w:p w:rsidR="0091028D" w:rsidRPr="005248B7" w:rsidRDefault="00A578C4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>1 б)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– не менее 90%</w:t>
            </w:r>
          </w:p>
        </w:tc>
        <w:tc>
          <w:tcPr>
            <w:tcW w:w="2607" w:type="dxa"/>
          </w:tcPr>
          <w:p w:rsidR="0091028D" w:rsidRPr="004C5AA2" w:rsidRDefault="00940193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</w:t>
            </w:r>
            <w:r w:rsidR="00CE6AF0">
              <w:rPr>
                <w:rFonts w:ascii="Times New Roman" w:hAnsi="Times New Roman" w:cs="Times New Roman"/>
                <w:sz w:val="24"/>
                <w:szCs w:val="24"/>
              </w:rPr>
              <w:t xml:space="preserve">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</w:t>
            </w:r>
            <w:r w:rsidR="00CE6AF0" w:rsidRPr="00CE6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2015 году не менее 90%</w:t>
            </w:r>
          </w:p>
        </w:tc>
        <w:tc>
          <w:tcPr>
            <w:tcW w:w="4933" w:type="dxa"/>
          </w:tcPr>
          <w:p w:rsidR="0091028D" w:rsidRPr="0012447D" w:rsidRDefault="00CE6AF0" w:rsidP="00CE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7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 Гаринском городском округе МФЦ, в соответствии с Базовыми параметрами схемы размещения многофункциональных центров и отделений (офисов) привлекаемых организаций на территории субъекта Российской Федерации, запланировано на </w:t>
            </w:r>
            <w:r w:rsidR="006D006E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  <w:r w:rsidRPr="006D006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479" w:type="dxa"/>
          </w:tcPr>
          <w:p w:rsidR="0091028D" w:rsidRDefault="0091028D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6E" w:rsidRPr="004C5AA2" w:rsidRDefault="001A786E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28D" w:rsidTr="00EF5829">
        <w:tc>
          <w:tcPr>
            <w:tcW w:w="673" w:type="dxa"/>
          </w:tcPr>
          <w:p w:rsidR="0091028D" w:rsidRPr="004C5AA2" w:rsidRDefault="00A578C4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4" w:type="dxa"/>
          </w:tcPr>
          <w:p w:rsidR="0091028D" w:rsidRPr="005248B7" w:rsidRDefault="00A578C4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>1 в) доля граждан, использующих механизм получения государственных и муниципальных услуг в электронной форме, к 2018 году – не менее 70%</w:t>
            </w:r>
          </w:p>
        </w:tc>
        <w:tc>
          <w:tcPr>
            <w:tcW w:w="2607" w:type="dxa"/>
          </w:tcPr>
          <w:p w:rsidR="0091028D" w:rsidRPr="004C5AA2" w:rsidRDefault="00785C04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использующих механизм получения государственных и муниципальных услуг в электронной форме, </w:t>
            </w:r>
            <w:r w:rsidRPr="00785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2018 году – не менее 70%</w:t>
            </w:r>
          </w:p>
        </w:tc>
        <w:tc>
          <w:tcPr>
            <w:tcW w:w="4933" w:type="dxa"/>
          </w:tcPr>
          <w:p w:rsidR="00785C04" w:rsidRPr="006D006E" w:rsidRDefault="00785C04" w:rsidP="00785C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006E">
              <w:rPr>
                <w:rFonts w:ascii="Times New Roman" w:hAnsi="Times New Roman" w:cs="Times New Roman"/>
                <w:sz w:val="24"/>
                <w:szCs w:val="24"/>
              </w:rPr>
              <w:t>Установлены два АРМа межведомственного взаимодействия.</w:t>
            </w:r>
          </w:p>
          <w:p w:rsidR="00785C04" w:rsidRPr="006D006E" w:rsidRDefault="00785C04" w:rsidP="00785C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006E">
              <w:rPr>
                <w:rFonts w:ascii="Times New Roman" w:hAnsi="Times New Roman" w:cs="Times New Roman"/>
                <w:sz w:val="24"/>
                <w:szCs w:val="24"/>
              </w:rPr>
              <w:t xml:space="preserve">Налажена работа с порталом </w:t>
            </w:r>
            <w:proofErr w:type="spellStart"/>
            <w:r w:rsidRPr="006D006E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6D006E">
              <w:rPr>
                <w:rFonts w:ascii="Times New Roman" w:hAnsi="Times New Roman" w:cs="Times New Roman"/>
                <w:sz w:val="24"/>
                <w:szCs w:val="24"/>
              </w:rPr>
              <w:t xml:space="preserve">, активированы запросы через портал </w:t>
            </w:r>
            <w:proofErr w:type="spellStart"/>
            <w:r w:rsidRPr="006D006E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6D0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C04" w:rsidRPr="006D006E" w:rsidRDefault="00785C04" w:rsidP="00785C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006E">
              <w:rPr>
                <w:rFonts w:ascii="Times New Roman" w:hAnsi="Times New Roman" w:cs="Times New Roman"/>
                <w:sz w:val="24"/>
                <w:szCs w:val="24"/>
              </w:rPr>
              <w:t>Проведено тиражирование 2 этапа 16 услуг.</w:t>
            </w:r>
          </w:p>
          <w:p w:rsidR="0091028D" w:rsidRPr="006D006E" w:rsidRDefault="00785C04" w:rsidP="006D00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D006E">
              <w:rPr>
                <w:rFonts w:ascii="Times New Roman" w:hAnsi="Times New Roman" w:cs="Times New Roman"/>
                <w:sz w:val="24"/>
                <w:szCs w:val="24"/>
              </w:rPr>
              <w:t>Завершена регламентация услуг</w:t>
            </w:r>
            <w:r w:rsidRPr="006D00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79" w:type="dxa"/>
          </w:tcPr>
          <w:p w:rsidR="0091028D" w:rsidRDefault="0091028D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6E" w:rsidRPr="004C5AA2" w:rsidRDefault="001A786E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1A42C7" w:rsidTr="00EF5829">
        <w:tc>
          <w:tcPr>
            <w:tcW w:w="673" w:type="dxa"/>
          </w:tcPr>
          <w:p w:rsidR="001A42C7" w:rsidRPr="004C5AA2" w:rsidRDefault="001A42C7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4" w:type="dxa"/>
          </w:tcPr>
          <w:p w:rsidR="001A42C7" w:rsidRPr="005248B7" w:rsidRDefault="001A42C7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число обращений представителей </w:t>
            </w:r>
            <w:proofErr w:type="gramStart"/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>бизнес-сообщества</w:t>
            </w:r>
            <w:proofErr w:type="gramEnd"/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получения одной государственной (муниципальной) услуги, связанной со сферой предпринимательской деятельности, к 2014 году – не менее 70%</w:t>
            </w:r>
          </w:p>
        </w:tc>
        <w:tc>
          <w:tcPr>
            <w:tcW w:w="10019" w:type="dxa"/>
            <w:gridSpan w:val="3"/>
          </w:tcPr>
          <w:p w:rsidR="001A42C7" w:rsidRDefault="001A42C7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6E" w:rsidRDefault="006D006E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42C7" w:rsidRPr="001A42C7" w:rsidRDefault="001A42C7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На территории Гаринского городского округа </w:t>
            </w:r>
            <w:proofErr w:type="gramStart"/>
            <w:r w:rsidRPr="001A4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бизнес-сообщества</w:t>
            </w:r>
            <w:proofErr w:type="gramEnd"/>
            <w:r w:rsidRPr="001A4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отсутствуют</w:t>
            </w:r>
          </w:p>
        </w:tc>
      </w:tr>
      <w:tr w:rsidR="00A578C4" w:rsidTr="00EF5829">
        <w:tc>
          <w:tcPr>
            <w:tcW w:w="673" w:type="dxa"/>
          </w:tcPr>
          <w:p w:rsidR="00A578C4" w:rsidRDefault="00A578C4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94" w:type="dxa"/>
          </w:tcPr>
          <w:p w:rsidR="00A578C4" w:rsidRPr="005248B7" w:rsidRDefault="001A42C7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6E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 времени ожидания в очереди при обращении заявителя для получения государственных (муниципальных) услуг к 2014 году – до 15 минут</w:t>
            </w:r>
          </w:p>
        </w:tc>
        <w:tc>
          <w:tcPr>
            <w:tcW w:w="2607" w:type="dxa"/>
          </w:tcPr>
          <w:p w:rsidR="00A578C4" w:rsidRPr="004C5AA2" w:rsidRDefault="00F27D0A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времени ожидания в очереди при обращении заявителя для получения муниципальной услуги </w:t>
            </w:r>
            <w:r w:rsidRPr="00F27D0A">
              <w:rPr>
                <w:rFonts w:ascii="Times New Roman" w:hAnsi="Times New Roman" w:cs="Times New Roman"/>
                <w:b/>
                <w:sz w:val="24"/>
                <w:szCs w:val="24"/>
              </w:rPr>
              <w:t>к 2014 году – до 15 минут</w:t>
            </w:r>
          </w:p>
        </w:tc>
        <w:tc>
          <w:tcPr>
            <w:tcW w:w="4933" w:type="dxa"/>
          </w:tcPr>
          <w:p w:rsidR="00A578C4" w:rsidRPr="0012447D" w:rsidRDefault="00F27D0A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47D">
              <w:rPr>
                <w:rFonts w:ascii="Times New Roman" w:hAnsi="Times New Roman" w:cs="Times New Roman"/>
                <w:sz w:val="24"/>
                <w:szCs w:val="24"/>
              </w:rPr>
              <w:t>В административные регламенты внесены необходимые изменения по сокращению времени ожидания в очереди при обращении заявителя в органы</w:t>
            </w:r>
            <w:proofErr w:type="gramEnd"/>
            <w:r w:rsidRPr="0012447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самоуправления.</w:t>
            </w:r>
          </w:p>
        </w:tc>
        <w:tc>
          <w:tcPr>
            <w:tcW w:w="2479" w:type="dxa"/>
          </w:tcPr>
          <w:p w:rsidR="00A578C4" w:rsidRDefault="00A578C4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0A" w:rsidRPr="001A786E" w:rsidRDefault="00F27D0A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минут</w:t>
            </w:r>
          </w:p>
        </w:tc>
      </w:tr>
    </w:tbl>
    <w:p w:rsidR="008C4966" w:rsidRPr="008C4966" w:rsidRDefault="008C4966" w:rsidP="0091028D">
      <w:pPr>
        <w:rPr>
          <w:rFonts w:ascii="Times New Roman" w:hAnsi="Times New Roman" w:cs="Times New Roman"/>
          <w:sz w:val="26"/>
          <w:szCs w:val="26"/>
        </w:rPr>
      </w:pPr>
    </w:p>
    <w:sectPr w:rsidR="008C4966" w:rsidRPr="008C4966" w:rsidSect="006459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D09"/>
    <w:multiLevelType w:val="hybridMultilevel"/>
    <w:tmpl w:val="267EF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518EA"/>
    <w:multiLevelType w:val="hybridMultilevel"/>
    <w:tmpl w:val="B2866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5470"/>
    <w:multiLevelType w:val="hybridMultilevel"/>
    <w:tmpl w:val="DF1608FC"/>
    <w:lvl w:ilvl="0" w:tplc="273A58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816A6"/>
    <w:multiLevelType w:val="hybridMultilevel"/>
    <w:tmpl w:val="70E2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F16E3"/>
    <w:multiLevelType w:val="hybridMultilevel"/>
    <w:tmpl w:val="54B8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B5830"/>
    <w:multiLevelType w:val="hybridMultilevel"/>
    <w:tmpl w:val="E2A6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7580"/>
    <w:multiLevelType w:val="hybridMultilevel"/>
    <w:tmpl w:val="364C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E3A0F"/>
    <w:multiLevelType w:val="hybridMultilevel"/>
    <w:tmpl w:val="F4168BB6"/>
    <w:lvl w:ilvl="0" w:tplc="C9B26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0E"/>
    <w:rsid w:val="000515D4"/>
    <w:rsid w:val="000E3897"/>
    <w:rsid w:val="0012447D"/>
    <w:rsid w:val="00173343"/>
    <w:rsid w:val="001A42C7"/>
    <w:rsid w:val="001A786E"/>
    <w:rsid w:val="00202CDE"/>
    <w:rsid w:val="00262FDC"/>
    <w:rsid w:val="002A0ADD"/>
    <w:rsid w:val="00340226"/>
    <w:rsid w:val="0034264D"/>
    <w:rsid w:val="00346406"/>
    <w:rsid w:val="00433823"/>
    <w:rsid w:val="00436C3F"/>
    <w:rsid w:val="004B7F91"/>
    <w:rsid w:val="004C5AA2"/>
    <w:rsid w:val="004E09EB"/>
    <w:rsid w:val="00500922"/>
    <w:rsid w:val="005248B7"/>
    <w:rsid w:val="00554335"/>
    <w:rsid w:val="00563035"/>
    <w:rsid w:val="00614752"/>
    <w:rsid w:val="00623843"/>
    <w:rsid w:val="00643F4A"/>
    <w:rsid w:val="00644FC3"/>
    <w:rsid w:val="006459AC"/>
    <w:rsid w:val="00685805"/>
    <w:rsid w:val="006A477F"/>
    <w:rsid w:val="006B001B"/>
    <w:rsid w:val="006D006E"/>
    <w:rsid w:val="00764E55"/>
    <w:rsid w:val="00785C04"/>
    <w:rsid w:val="007E16FD"/>
    <w:rsid w:val="008166DF"/>
    <w:rsid w:val="00856EB2"/>
    <w:rsid w:val="00860F81"/>
    <w:rsid w:val="00866DD4"/>
    <w:rsid w:val="008C4966"/>
    <w:rsid w:val="008D28D6"/>
    <w:rsid w:val="009062C4"/>
    <w:rsid w:val="0091028D"/>
    <w:rsid w:val="00925585"/>
    <w:rsid w:val="00940193"/>
    <w:rsid w:val="009B3545"/>
    <w:rsid w:val="009D7FA1"/>
    <w:rsid w:val="00A265A5"/>
    <w:rsid w:val="00A267B0"/>
    <w:rsid w:val="00A27FC1"/>
    <w:rsid w:val="00A578C4"/>
    <w:rsid w:val="00AD1471"/>
    <w:rsid w:val="00B05D96"/>
    <w:rsid w:val="00B63719"/>
    <w:rsid w:val="00B9667D"/>
    <w:rsid w:val="00BF7F0E"/>
    <w:rsid w:val="00C0125D"/>
    <w:rsid w:val="00C224B5"/>
    <w:rsid w:val="00C8628D"/>
    <w:rsid w:val="00C94C83"/>
    <w:rsid w:val="00CE6AF0"/>
    <w:rsid w:val="00D10DFA"/>
    <w:rsid w:val="00D352A7"/>
    <w:rsid w:val="00E02140"/>
    <w:rsid w:val="00E2745A"/>
    <w:rsid w:val="00E6340C"/>
    <w:rsid w:val="00E92E38"/>
    <w:rsid w:val="00EE124C"/>
    <w:rsid w:val="00EE1472"/>
    <w:rsid w:val="00EF5829"/>
    <w:rsid w:val="00F00480"/>
    <w:rsid w:val="00F200D2"/>
    <w:rsid w:val="00F27D0A"/>
    <w:rsid w:val="00F3072A"/>
    <w:rsid w:val="00F85DB0"/>
    <w:rsid w:val="00FA24EE"/>
    <w:rsid w:val="00FB4329"/>
    <w:rsid w:val="00FB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7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Семакина</dc:creator>
  <cp:keywords/>
  <dc:description/>
  <cp:lastModifiedBy>Семакина</cp:lastModifiedBy>
  <cp:revision>13</cp:revision>
  <cp:lastPrinted>2014-04-03T06:01:00Z</cp:lastPrinted>
  <dcterms:created xsi:type="dcterms:W3CDTF">2014-03-31T05:47:00Z</dcterms:created>
  <dcterms:modified xsi:type="dcterms:W3CDTF">2014-04-03T06:43:00Z</dcterms:modified>
</cp:coreProperties>
</file>