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9A" w:rsidRPr="00B30E9A" w:rsidRDefault="00B30E9A" w:rsidP="00B30E9A">
      <w:pPr>
        <w:shd w:val="clear" w:color="auto" w:fill="FFFFFF"/>
        <w:spacing w:after="75" w:line="240" w:lineRule="auto"/>
        <w:ind w:firstLine="330"/>
        <w:rPr>
          <w:rFonts w:eastAsia="Times New Roman" w:cs="Times New Roman"/>
          <w:color w:val="000000"/>
          <w:szCs w:val="28"/>
          <w:lang w:eastAsia="ru-RU"/>
        </w:rPr>
      </w:pPr>
      <w:r w:rsidRPr="00B30E9A">
        <w:rPr>
          <w:rFonts w:eastAsia="Times New Roman" w:cs="Times New Roman"/>
          <w:b/>
          <w:bCs/>
          <w:color w:val="000000"/>
          <w:szCs w:val="28"/>
          <w:lang w:eastAsia="ru-RU"/>
        </w:rPr>
        <w:t>О банкротстве физических лиц</w:t>
      </w:r>
    </w:p>
    <w:p w:rsidR="00B30E9A" w:rsidRPr="00B30E9A" w:rsidRDefault="00B30E9A" w:rsidP="00B30E9A">
      <w:pPr>
        <w:shd w:val="clear" w:color="auto" w:fill="FFFFFF"/>
        <w:spacing w:line="240" w:lineRule="auto"/>
        <w:ind w:firstLine="330"/>
        <w:rPr>
          <w:rFonts w:eastAsia="Times New Roman" w:cs="Times New Roman"/>
          <w:color w:val="000000"/>
          <w:szCs w:val="28"/>
          <w:lang w:eastAsia="ru-RU"/>
        </w:rPr>
      </w:pPr>
      <w:r w:rsidRPr="00B30E9A">
        <w:rPr>
          <w:rFonts w:eastAsia="Times New Roman" w:cs="Times New Roman"/>
          <w:color w:val="000000"/>
          <w:szCs w:val="28"/>
          <w:lang w:eastAsia="ru-RU"/>
        </w:rPr>
        <w:t>С 1 октября 2015 года вступили в силу положения главы 10 Федерального закона от 26.10.2002 № 127-ФЗ «О несостоятельности (банкротстве)», предусматривающие банкротство гражданина. </w:t>
      </w:r>
    </w:p>
    <w:p w:rsidR="00B30E9A" w:rsidRPr="00B30E9A" w:rsidRDefault="00B30E9A" w:rsidP="00B30E9A">
      <w:pPr>
        <w:spacing w:line="240" w:lineRule="auto"/>
        <w:ind w:firstLine="33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B30E9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 соответствии с требованиями закона банкротом гражданина может признать арбитражный суд, если он не может выполнить все свои обязательства перед кредиторами. А для этого долг должен составлять не менее 500 тысяч рублей, а срок невыплаты - не менее 3 месяцев.</w:t>
      </w:r>
    </w:p>
    <w:p w:rsidR="00B30E9A" w:rsidRPr="00B30E9A" w:rsidRDefault="00B30E9A" w:rsidP="00B30E9A">
      <w:pPr>
        <w:shd w:val="clear" w:color="auto" w:fill="FFFFFF"/>
        <w:spacing w:line="240" w:lineRule="auto"/>
        <w:ind w:firstLine="330"/>
        <w:rPr>
          <w:rFonts w:eastAsia="Times New Roman" w:cs="Times New Roman"/>
          <w:color w:val="000000"/>
          <w:szCs w:val="28"/>
          <w:lang w:eastAsia="ru-RU"/>
        </w:rPr>
      </w:pPr>
      <w:r w:rsidRPr="00B30E9A">
        <w:rPr>
          <w:rFonts w:eastAsia="Times New Roman" w:cs="Times New Roman"/>
          <w:color w:val="000000"/>
          <w:szCs w:val="28"/>
          <w:lang w:eastAsia="ru-RU"/>
        </w:rPr>
        <w:t>Однако сумма долга должна превышать стоимость имеющегося имущества у должника. </w:t>
      </w:r>
    </w:p>
    <w:p w:rsidR="00B30E9A" w:rsidRPr="00B30E9A" w:rsidRDefault="00B30E9A" w:rsidP="00B30E9A">
      <w:pPr>
        <w:shd w:val="clear" w:color="auto" w:fill="FFFFFF"/>
        <w:spacing w:line="240" w:lineRule="auto"/>
        <w:ind w:firstLine="330"/>
        <w:rPr>
          <w:rFonts w:eastAsia="Times New Roman" w:cs="Times New Roman"/>
          <w:color w:val="000000"/>
          <w:szCs w:val="28"/>
          <w:lang w:eastAsia="ru-RU"/>
        </w:rPr>
      </w:pPr>
      <w:r w:rsidRPr="00B30E9A">
        <w:rPr>
          <w:rFonts w:eastAsia="Times New Roman" w:cs="Times New Roman"/>
          <w:color w:val="000000"/>
          <w:szCs w:val="28"/>
          <w:lang w:eastAsia="ru-RU"/>
        </w:rPr>
        <w:t>Инициировать банкротство физического лица, может сам гражданин, подав заявление в суд. Обратиться в суд с заявлением о признании гражданина банкротом могут кредиторы и уполномоченные органы (например - налоговые). </w:t>
      </w:r>
    </w:p>
    <w:p w:rsidR="00B30E9A" w:rsidRPr="00B30E9A" w:rsidRDefault="00B30E9A" w:rsidP="00B30E9A">
      <w:pPr>
        <w:shd w:val="clear" w:color="auto" w:fill="FFFFFF"/>
        <w:spacing w:line="240" w:lineRule="auto"/>
        <w:ind w:firstLine="330"/>
        <w:rPr>
          <w:rFonts w:eastAsia="Times New Roman" w:cs="Times New Roman"/>
          <w:color w:val="000000"/>
          <w:szCs w:val="28"/>
          <w:lang w:eastAsia="ru-RU"/>
        </w:rPr>
      </w:pPr>
      <w:r w:rsidRPr="00B30E9A">
        <w:rPr>
          <w:rFonts w:eastAsia="Times New Roman" w:cs="Times New Roman"/>
          <w:color w:val="000000"/>
          <w:szCs w:val="28"/>
          <w:lang w:eastAsia="ru-RU"/>
        </w:rPr>
        <w:t>Начало процедуры банкротства гражданина начинается с решения суда о признании его банкротом.</w:t>
      </w:r>
    </w:p>
    <w:p w:rsidR="00B30E9A" w:rsidRPr="00B30E9A" w:rsidRDefault="00B30E9A" w:rsidP="00B30E9A">
      <w:pPr>
        <w:shd w:val="clear" w:color="auto" w:fill="FFFFFF"/>
        <w:spacing w:after="75" w:line="240" w:lineRule="auto"/>
        <w:ind w:firstLine="330"/>
        <w:rPr>
          <w:rFonts w:eastAsia="Times New Roman" w:cs="Times New Roman"/>
          <w:color w:val="000000"/>
          <w:szCs w:val="28"/>
          <w:lang w:eastAsia="ru-RU"/>
        </w:rPr>
      </w:pPr>
      <w:r w:rsidRPr="00B30E9A">
        <w:rPr>
          <w:rFonts w:eastAsia="Times New Roman" w:cs="Times New Roman"/>
          <w:color w:val="000000"/>
          <w:szCs w:val="28"/>
          <w:lang w:eastAsia="ru-RU"/>
        </w:rPr>
        <w:t>Решением суда вводится процедура наблюдения и налагается арест на имущество. В конкурсную массу не включается имущество гражданина, на которое в соответствии с гражданским процессуальным законодательством не может быть обращено взыскание. Кроме того суд назначает ему финансового управляющего, который получает все права на распоряжение имуществом должника. Сделки, совершенные без участия управляющего, признаются недействительными.</w:t>
      </w:r>
    </w:p>
    <w:p w:rsidR="00B30E9A" w:rsidRPr="00B30E9A" w:rsidRDefault="00B30E9A" w:rsidP="00B30E9A">
      <w:pPr>
        <w:shd w:val="clear" w:color="auto" w:fill="FFFFFF"/>
        <w:spacing w:after="75" w:line="240" w:lineRule="auto"/>
        <w:ind w:firstLine="330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B30E9A">
        <w:rPr>
          <w:rFonts w:eastAsia="Times New Roman" w:cs="Times New Roman"/>
          <w:color w:val="000000"/>
          <w:szCs w:val="28"/>
          <w:lang w:eastAsia="ru-RU"/>
        </w:rPr>
        <w:t>Гражданин с момента признания его банкротом будет иметь ряд ограничений действующие сроком до пяти лет: следующее банкротство возможно не ранее, чем через 5 лет; жильё, купленное по ипотечному кредитованию и являющееся залоговым, будет реализовано; запрет на предпринимательскую деятельность; занимать управляющие должности в компаниях; запрет на получение новых кредитов; крупные сделки возможны только с разрешения финансового управляющего;</w:t>
      </w:r>
      <w:proofErr w:type="gramEnd"/>
      <w:r w:rsidRPr="00B30E9A">
        <w:rPr>
          <w:rFonts w:eastAsia="Times New Roman" w:cs="Times New Roman"/>
          <w:color w:val="000000"/>
          <w:szCs w:val="28"/>
          <w:lang w:eastAsia="ru-RU"/>
        </w:rPr>
        <w:t xml:space="preserve"> запрет на выезд за границу.</w:t>
      </w:r>
    </w:p>
    <w:p w:rsidR="00B30E9A" w:rsidRPr="00B30E9A" w:rsidRDefault="00B30E9A" w:rsidP="00B30E9A">
      <w:pPr>
        <w:shd w:val="clear" w:color="auto" w:fill="FFFFFF"/>
        <w:spacing w:after="75" w:line="240" w:lineRule="auto"/>
        <w:ind w:firstLine="330"/>
        <w:rPr>
          <w:rFonts w:eastAsia="Times New Roman" w:cs="Times New Roman"/>
          <w:color w:val="000000"/>
          <w:szCs w:val="28"/>
          <w:lang w:eastAsia="ru-RU"/>
        </w:rPr>
      </w:pPr>
      <w:r w:rsidRPr="00B30E9A">
        <w:rPr>
          <w:rFonts w:eastAsia="Times New Roman" w:cs="Times New Roman"/>
          <w:color w:val="000000"/>
          <w:szCs w:val="28"/>
          <w:lang w:eastAsia="ru-RU"/>
        </w:rPr>
        <w:t>Кроме того, с момента принятия арбитражным судом решения о признании гражданина банкротом и об открытии конкурсного производства наступают следующие последствия: сроки исполнения обязатель</w:t>
      </w:r>
      <w:proofErr w:type="gramStart"/>
      <w:r w:rsidRPr="00B30E9A">
        <w:rPr>
          <w:rFonts w:eastAsia="Times New Roman" w:cs="Times New Roman"/>
          <w:color w:val="000000"/>
          <w:szCs w:val="28"/>
          <w:lang w:eastAsia="ru-RU"/>
        </w:rPr>
        <w:t>ств гр</w:t>
      </w:r>
      <w:proofErr w:type="gramEnd"/>
      <w:r w:rsidRPr="00B30E9A">
        <w:rPr>
          <w:rFonts w:eastAsia="Times New Roman" w:cs="Times New Roman"/>
          <w:color w:val="000000"/>
          <w:szCs w:val="28"/>
          <w:lang w:eastAsia="ru-RU"/>
        </w:rPr>
        <w:t>ажданина считаются наступившими; прекращается начисление неустоек (штрафов, пеней), процентов и иных финансовых санкций по всем обязательствам гражданина; прекращается взыскание с гражданина по всем исполнительным документам, за исключением исполнительных документов по требованиям о возмещении вреда, причиненного жизни или здоровью, о выплате компенсации сверх возмещения вреда, а также по требованиям о взыскании алиментов.</w:t>
      </w:r>
    </w:p>
    <w:p w:rsidR="00B30E9A" w:rsidRPr="00B30E9A" w:rsidRDefault="00B30E9A" w:rsidP="00B30E9A">
      <w:pPr>
        <w:shd w:val="clear" w:color="auto" w:fill="FFFFFF"/>
        <w:spacing w:after="75" w:line="240" w:lineRule="auto"/>
        <w:ind w:firstLine="330"/>
        <w:rPr>
          <w:rFonts w:eastAsia="Times New Roman" w:cs="Times New Roman"/>
          <w:color w:val="000000"/>
          <w:szCs w:val="28"/>
          <w:lang w:eastAsia="ru-RU"/>
        </w:rPr>
      </w:pPr>
    </w:p>
    <w:p w:rsidR="00B30E9A" w:rsidRPr="00B30E9A" w:rsidRDefault="00B30E9A" w:rsidP="00B30E9A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B30E9A">
        <w:rPr>
          <w:rFonts w:eastAsia="Times New Roman" w:cs="Times New Roman"/>
          <w:color w:val="000000"/>
          <w:szCs w:val="28"/>
          <w:lang w:eastAsia="ru-RU"/>
        </w:rPr>
        <w:t>Прокуратура Гаринского района</w:t>
      </w:r>
    </w:p>
    <w:p w:rsidR="00E45E26" w:rsidRDefault="00E45E26" w:rsidP="00B30E9A">
      <w:pPr>
        <w:ind w:firstLine="0"/>
      </w:pPr>
      <w:bookmarkStart w:id="0" w:name="_GoBack"/>
      <w:bookmarkEnd w:id="0"/>
    </w:p>
    <w:sectPr w:rsidR="00E4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23"/>
    <w:rsid w:val="00B10823"/>
    <w:rsid w:val="00B1251F"/>
    <w:rsid w:val="00B30E9A"/>
    <w:rsid w:val="00E4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2015-12-04T07:19:00Z</dcterms:created>
  <dcterms:modified xsi:type="dcterms:W3CDTF">2015-12-04T07:19:00Z</dcterms:modified>
</cp:coreProperties>
</file>