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51" w:rsidRDefault="00125EA6" w:rsidP="00DB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ПРОЕКТ </w:t>
      </w:r>
      <w:r w:rsidR="00EF5E4B">
        <w:rPr>
          <w:rFonts w:cs="Times New Roman"/>
          <w:b/>
          <w:bCs/>
          <w:szCs w:val="28"/>
        </w:rPr>
        <w:t>ЗАКЛЮЧЕНИ</w:t>
      </w:r>
      <w:r>
        <w:rPr>
          <w:rFonts w:cs="Times New Roman"/>
          <w:b/>
          <w:bCs/>
          <w:szCs w:val="28"/>
        </w:rPr>
        <w:t>Я</w:t>
      </w:r>
      <w:r w:rsidR="003D7551">
        <w:rPr>
          <w:rFonts w:cs="Times New Roman"/>
          <w:b/>
          <w:bCs/>
          <w:szCs w:val="28"/>
        </w:rPr>
        <w:t xml:space="preserve"> ОБ ЭКСПЕРТИЗЕ</w:t>
      </w:r>
    </w:p>
    <w:p w:rsidR="003D7551" w:rsidRDefault="003D7551" w:rsidP="003D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МУНИЦИПАЛЬНОГО НОРМАТИВНОГО ПРАВОВОГО АКТА</w:t>
      </w:r>
    </w:p>
    <w:p w:rsidR="003D7551" w:rsidRPr="0020211E" w:rsidRDefault="003D7551" w:rsidP="00202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ГАРИНСКОГО ГОРОДСКОГО ОКРУГА </w:t>
      </w:r>
      <w:bookmarkStart w:id="0" w:name="Par318"/>
      <w:bookmarkEnd w:id="0"/>
    </w:p>
    <w:p w:rsidR="003D7551" w:rsidRDefault="003D7551" w:rsidP="003D7551">
      <w:pPr>
        <w:pStyle w:val="ConsPlusNonformat"/>
      </w:pPr>
    </w:p>
    <w:p w:rsidR="003D7551" w:rsidRDefault="003D7551" w:rsidP="003D7551">
      <w:pPr>
        <w:pStyle w:val="ConsPlusNonformat"/>
      </w:pPr>
    </w:p>
    <w:tbl>
      <w:tblPr>
        <w:tblStyle w:val="a3"/>
        <w:tblW w:w="992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40"/>
        <w:gridCol w:w="1720"/>
        <w:gridCol w:w="2268"/>
        <w:gridCol w:w="1276"/>
        <w:gridCol w:w="940"/>
        <w:gridCol w:w="172"/>
        <w:gridCol w:w="163"/>
        <w:gridCol w:w="426"/>
        <w:gridCol w:w="960"/>
        <w:gridCol w:w="1047"/>
        <w:gridCol w:w="13"/>
      </w:tblGrid>
      <w:tr w:rsidR="003D7551" w:rsidTr="00800123">
        <w:tc>
          <w:tcPr>
            <w:tcW w:w="9925" w:type="dxa"/>
            <w:gridSpan w:val="11"/>
          </w:tcPr>
          <w:p w:rsidR="003D7551" w:rsidRPr="00DB5F50" w:rsidRDefault="003D7551" w:rsidP="00A25996">
            <w:pPr>
              <w:pStyle w:val="ConsPlusNonformat"/>
              <w:jc w:val="center"/>
              <w:rPr>
                <w:b/>
              </w:rPr>
            </w:pPr>
            <w:r w:rsidRPr="00DB5F50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3D7551" w:rsidTr="00800123">
        <w:trPr>
          <w:trHeight w:val="904"/>
        </w:trPr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85" w:type="dxa"/>
            <w:gridSpan w:val="10"/>
          </w:tcPr>
          <w:p w:rsidR="003D7551" w:rsidRDefault="003D7551" w:rsidP="00A25996">
            <w:pPr>
              <w:pStyle w:val="ConsPlusNonformat"/>
            </w:pP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Основные реквизиты нормативного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акта Гаринского городского округа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номер,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редакция,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источник публикации)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или группы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3D7551" w:rsidRDefault="000844FE" w:rsidP="00C22329">
            <w:pP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0844FE">
              <w:rPr>
                <w:rFonts w:cs="Times New Roman"/>
                <w:b/>
                <w:sz w:val="24"/>
                <w:szCs w:val="24"/>
              </w:rPr>
              <w:t>Постановление главы Гаринского городского округа от 16.04.2015 № 158 « Об утверждении Порядка предоставления торговых мест на ярмарке на территории Гаринского городского округа »</w:t>
            </w:r>
            <w:r w:rsidR="00801A9F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6D5F23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источник публикации: </w:t>
            </w:r>
            <w:r w:rsidR="008C2770" w:rsidRPr="008C2770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www.admgari-sever.ru</w:t>
            </w: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85" w:type="dxa"/>
            <w:gridSpan w:val="10"/>
          </w:tcPr>
          <w:p w:rsidR="003D7551" w:rsidRPr="006C6B1D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Обоснование, если оценивается группа актов: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FD5E06" w:rsidRDefault="002C7875" w:rsidP="003D75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85" w:type="dxa"/>
            <w:gridSpan w:val="10"/>
          </w:tcPr>
          <w:p w:rsidR="003D7551" w:rsidRPr="006C6B1D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акта и его отдельных положений (указать дату; если положения вводятся в действие в разное время указывается положение и дата)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DB2E5B" w:rsidRDefault="000844FE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FE">
              <w:rPr>
                <w:rFonts w:ascii="Times New Roman" w:hAnsi="Times New Roman" w:cs="Times New Roman"/>
                <w:b/>
                <w:sz w:val="24"/>
                <w:szCs w:val="24"/>
              </w:rPr>
              <w:t>16.04.2015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51D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D7551" w:rsidTr="00800123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85" w:type="dxa"/>
            <w:gridSpan w:val="10"/>
          </w:tcPr>
          <w:p w:rsidR="003D7551" w:rsidRPr="003D7551" w:rsidRDefault="003D7551" w:rsidP="000844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структурное подразделение органа местного самоуправления, отдел</w:t>
            </w:r>
            <w:r w:rsidRPr="00BD61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округа, </w:t>
            </w:r>
            <w:r w:rsidRPr="00BD6164">
              <w:rPr>
                <w:rFonts w:ascii="Times New Roman" w:hAnsi="Times New Roman" w:cs="Times New Roman"/>
                <w:sz w:val="24"/>
                <w:szCs w:val="24"/>
              </w:rPr>
              <w:t>принявший оцениваемый нормативный правовой акт, и (или) к компетенции и полномочиям которого относится исследуемая сфера общественных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844FE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</w:t>
            </w:r>
            <w:r w:rsidR="006D5F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городского округа</w:t>
            </w: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85" w:type="dxa"/>
            <w:gridSpan w:val="10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0451D5" w:rsidRPr="006D5F23" w:rsidRDefault="00801A9F" w:rsidP="00126FA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Настоящим Постановлением регулируется порядок организации ярмарок и продажи товаров на ярмарках на территории Гаринского городского округа в целях продвижения продукции, широкого развития торговых связей</w:t>
            </w:r>
          </w:p>
        </w:tc>
      </w:tr>
      <w:tr w:rsidR="003D7551" w:rsidRPr="0007513B" w:rsidTr="00800123">
        <w:tc>
          <w:tcPr>
            <w:tcW w:w="940" w:type="dxa"/>
            <w:vMerge w:val="restart"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985" w:type="dxa"/>
            <w:gridSpan w:val="10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Проведение ОРВ в отношении проекта акта (*):</w:t>
            </w:r>
            <w:r w:rsidR="000451D5" w:rsidRPr="0004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0451D5">
              <w:rPr>
                <w:rFonts w:ascii="Times New Roman" w:hAnsi="Times New Roman" w:cs="Times New Roman"/>
                <w:b/>
                <w:sz w:val="24"/>
                <w:szCs w:val="24"/>
              </w:rPr>
              <w:t>РВ не проводилась</w:t>
            </w:r>
          </w:p>
        </w:tc>
      </w:tr>
      <w:tr w:rsidR="003D7551" w:rsidRPr="0007513B" w:rsidTr="00800123">
        <w:tc>
          <w:tcPr>
            <w:tcW w:w="940" w:type="dxa"/>
            <w:vMerge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Проводилось:да</w:t>
            </w:r>
            <w:proofErr w:type="spellEnd"/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3D7551" w:rsidRPr="0007513B" w:rsidTr="00800123">
        <w:tc>
          <w:tcPr>
            <w:tcW w:w="940" w:type="dxa"/>
            <w:vMerge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 проекта акта: высокая / средняя / низкая</w:t>
            </w:r>
          </w:p>
        </w:tc>
      </w:tr>
      <w:tr w:rsidR="003D7551" w:rsidRPr="0007513B" w:rsidTr="00800123">
        <w:tc>
          <w:tcPr>
            <w:tcW w:w="940" w:type="dxa"/>
            <w:vMerge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Дата и реквизиты заключения об ОРВ проекта акта:</w:t>
            </w:r>
          </w:p>
        </w:tc>
      </w:tr>
      <w:tr w:rsidR="003D7551" w:rsidRPr="0007513B" w:rsidTr="00800123">
        <w:tc>
          <w:tcPr>
            <w:tcW w:w="9925" w:type="dxa"/>
            <w:gridSpan w:val="11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(*) Для актов, по которым не проводилась ОРВ проектов актов, данный раздел Заключения не заполняется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551" w:rsidRPr="0007513B" w:rsidTr="00800123">
        <w:tc>
          <w:tcPr>
            <w:tcW w:w="940" w:type="dxa"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985" w:type="dxa"/>
            <w:gridSpan w:val="10"/>
          </w:tcPr>
          <w:p w:rsidR="003D7551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(ФИО;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Ф.И.О.: </w:t>
            </w:r>
            <w:r w:rsidR="000451D5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Юлия Александровна</w:t>
            </w:r>
          </w:p>
          <w:p w:rsid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</w:p>
          <w:p w:rsid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6D5F23">
              <w:rPr>
                <w:rFonts w:ascii="Times New Roman" w:hAnsi="Times New Roman" w:cs="Times New Roman"/>
                <w:b/>
                <w:sz w:val="24"/>
                <w:szCs w:val="24"/>
              </w:rPr>
              <w:t>8(34387) 2-17-74</w:t>
            </w:r>
          </w:p>
          <w:p w:rsidR="006D5F23" w:rsidRP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6D5F23">
              <w:rPr>
                <w:rFonts w:ascii="Times New Roman" w:hAnsi="Times New Roman" w:cs="Times New Roman"/>
                <w:b/>
                <w:sz w:val="24"/>
                <w:szCs w:val="24"/>
              </w:rPr>
              <w:t>raisat.belousova@mail.ru</w:t>
            </w:r>
          </w:p>
        </w:tc>
      </w:tr>
      <w:tr w:rsidR="003D7551" w:rsidTr="00800123">
        <w:tc>
          <w:tcPr>
            <w:tcW w:w="9925" w:type="dxa"/>
            <w:gridSpan w:val="11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Основные группы субъектов предпринимательской, инвестиционной деятельности, иные заинтересованные лица, интересы которых затрагиваются регулированием, нормативным правовым актом</w:t>
            </w: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85" w:type="dxa"/>
            <w:gridSpan w:val="10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827CF9" w:rsidRDefault="00827CF9" w:rsidP="002021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Гаринского городского округа, </w:t>
            </w:r>
            <w:r w:rsidR="0020211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  <w:r w:rsidR="00126FA9">
              <w:rPr>
                <w:rFonts w:ascii="Times New Roman" w:hAnsi="Times New Roman" w:cs="Times New Roman"/>
                <w:b/>
                <w:sz w:val="24"/>
                <w:szCs w:val="24"/>
              </w:rPr>
              <w:t>, индивидуальные предприниматели</w:t>
            </w:r>
            <w:r w:rsidRPr="00827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85" w:type="dxa"/>
            <w:gridSpan w:val="10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Данные о количестве участников отношений в настоящее время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DB2E5B" w:rsidRDefault="000451D5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</w:t>
            </w: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85" w:type="dxa"/>
            <w:gridSpan w:val="10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Данные об изменении количества участников отношений в течение срока действия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</w:t>
            </w: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2C7875" w:rsidRDefault="000451D5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</w:t>
            </w: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85" w:type="dxa"/>
            <w:gridSpan w:val="10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Default="002C7875" w:rsidP="00A25996">
            <w:pPr>
              <w:pStyle w:val="ConsPlusNonformat"/>
              <w:jc w:val="both"/>
            </w:pPr>
            <w:r>
              <w:t>-</w:t>
            </w:r>
          </w:p>
        </w:tc>
      </w:tr>
      <w:tr w:rsidR="003D7551" w:rsidRPr="00551AD3" w:rsidTr="00800123">
        <w:tc>
          <w:tcPr>
            <w:tcW w:w="9925" w:type="dxa"/>
            <w:gridSpan w:val="11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3. Оценка степени решения проблемы и преодоления связанных с ней негативных эффектов за счет регулирования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98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регулирование,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установленное нормативным правовым актом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 городского округа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, и связанных с ней негативных эффектов: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9237A0" w:rsidRDefault="00125EA6" w:rsidP="00125E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Недостаточное количество каналов реализации и сбыта продовольственной и непродовольственной продукции, в ряде случаев наличие административных барьеров для проведения ярмарок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8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Оценка степени решения проблемы и негативных эффектов,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связанных с проблемой: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CA49E9" w:rsidRPr="00DB2E5B" w:rsidRDefault="00125EA6" w:rsidP="00126FA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организациями, индивидуальными предпринимателями, гражданами требований к организации продажи товаров на ярмарках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98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Обоснование взаимосвязи решения проблемы и преодо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ения эффектов с регулированием, установленным нормативным правовым 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C135B1" w:rsidRDefault="00125EA6" w:rsidP="00126FA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Результатом принятия Постановления является определение порядка организации ярмарок и продажи товаров на ярмарках на территории Гаринского городского округа и формирование плана организации и проведения ярмарок на территории Гаринского городского округа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98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513F24" w:rsidRDefault="00126FA9" w:rsidP="00125EA6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6FA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 кодекс</w:t>
            </w:r>
            <w:r w:rsidRPr="00126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126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5B1" w:rsidRPr="00E31C5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  <w:r w:rsidR="00124D19" w:rsidRPr="00E3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126FA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126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 от 28.12.2009 № 381-ФЗ «Об основах государственного регулирования торговой деятельности в Российской Федерации»</w:t>
            </w:r>
            <w:r w:rsidR="0012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</w:t>
            </w:r>
            <w:r w:rsidR="003300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RPr="00AE6DCE" w:rsidTr="00800123">
        <w:tc>
          <w:tcPr>
            <w:tcW w:w="9925" w:type="dxa"/>
            <w:gridSpan w:val="11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4. Оценка бюджетных расходов и доходов о реализации предусмотренных нормативным правовым актом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Гаринского городского округа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функций, полномочий, обязанностей и прав органов местного самоуправления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98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Реализации функций,</w:t>
            </w:r>
            <w:r w:rsidR="00125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полномочий,</w:t>
            </w:r>
            <w:r w:rsidR="00125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обязанностей и прав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125EA6" w:rsidRDefault="00125EA6" w:rsidP="009237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Гаринского городского округа обеспечивает порядок организации ярмарок и продажи товаров на ярмарках на территории Гаринского городского округа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98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расходов и поступлений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  городского округа 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Default="00125EA6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данного Постановления не требует выделения дополнительных денежных средств из средств бюджета Гаринского городского округа.</w:t>
            </w:r>
          </w:p>
          <w:p w:rsidR="00125EA6" w:rsidRPr="009237A0" w:rsidRDefault="00125EA6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в бюджет Гаринского городского округа не предусмотрены.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98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поступлений</w:t>
            </w:r>
          </w:p>
        </w:tc>
      </w:tr>
      <w:tr w:rsidR="003D7551" w:rsidRPr="00AE6DCE" w:rsidTr="00800123">
        <w:trPr>
          <w:gridAfter w:val="1"/>
          <w:wAfter w:w="13" w:type="dxa"/>
        </w:trPr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  <w:gridSpan w:val="6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Функция №</w:t>
            </w:r>
          </w:p>
        </w:tc>
        <w:tc>
          <w:tcPr>
            <w:tcW w:w="426" w:type="dxa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</w:p>
        </w:tc>
        <w:tc>
          <w:tcPr>
            <w:tcW w:w="2007" w:type="dxa"/>
            <w:gridSpan w:val="2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Поступления в год</w:t>
            </w:r>
          </w:p>
        </w:tc>
      </w:tr>
      <w:tr w:rsidR="003D7551" w:rsidRPr="00AE6DCE" w:rsidTr="00800123">
        <w:tc>
          <w:tcPr>
            <w:tcW w:w="940" w:type="dxa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9237A0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51" w:rsidRPr="00AE6DCE" w:rsidTr="00800123">
        <w:tc>
          <w:tcPr>
            <w:tcW w:w="940" w:type="dxa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98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</w:tr>
      <w:tr w:rsidR="003D7551" w:rsidTr="00800123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9237A0" w:rsidRDefault="009237A0" w:rsidP="009237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3D7551" w:rsidRPr="001C58EE" w:rsidTr="00800123">
        <w:tc>
          <w:tcPr>
            <w:tcW w:w="9925" w:type="dxa"/>
            <w:gridSpan w:val="11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5. Оценка фактических расходов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98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Установленная обязанность или ограничение: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98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предпринимательской, инвестиционной деятельности на которые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распространяются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984CB7" w:rsidRDefault="00513F24" w:rsidP="00513F2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  <w:r w:rsidR="003300F4">
              <w:rPr>
                <w:rFonts w:ascii="Times New Roman" w:hAnsi="Times New Roman" w:cs="Times New Roman"/>
                <w:b/>
                <w:sz w:val="24"/>
                <w:szCs w:val="24"/>
              </w:rPr>
              <w:t>, индивидуальные предприниматели.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98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985" w:type="dxa"/>
            <w:gridSpan w:val="10"/>
          </w:tcPr>
          <w:p w:rsidR="003D7551" w:rsidRPr="00984CB7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оценки:</w:t>
            </w:r>
            <w:r w:rsidR="0098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C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4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</w:p>
        </w:tc>
        <w:tc>
          <w:tcPr>
            <w:tcW w:w="2781" w:type="dxa"/>
            <w:gridSpan w:val="6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4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81" w:type="dxa"/>
            <w:gridSpan w:val="6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98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Итого совокупные единовременные расходы: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98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Итого совокупные ежегодные расходы: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984CB7" w:rsidRDefault="00984CB7" w:rsidP="00984C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898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издержек, не поддающихся количественной оценке: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984CB7" w:rsidRDefault="00984CB7" w:rsidP="00984C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898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выгод субъектов предпринимательской, инвестиционной деятельности от действия акта: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7B5D31" w:rsidRDefault="003300F4" w:rsidP="00513F2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13F24">
              <w:rPr>
                <w:rFonts w:ascii="Times New Roman" w:hAnsi="Times New Roman" w:cs="Times New Roman"/>
                <w:b/>
                <w:sz w:val="24"/>
                <w:szCs w:val="24"/>
              </w:rPr>
              <w:t>асширение видов деятельности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898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AE6DCE" w:rsidRDefault="00124D19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551" w:rsidRPr="008C4B7D" w:rsidTr="00800123">
        <w:tc>
          <w:tcPr>
            <w:tcW w:w="9925" w:type="dxa"/>
            <w:gridSpan w:val="11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76" w:type="dxa"/>
            <w:gridSpan w:val="5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фактических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2609" w:type="dxa"/>
            <w:gridSpan w:val="5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5"/>
          </w:tcPr>
          <w:p w:rsidR="003D7551" w:rsidRPr="00D3072B" w:rsidRDefault="008B160A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выявлено</w:t>
            </w:r>
          </w:p>
        </w:tc>
        <w:tc>
          <w:tcPr>
            <w:tcW w:w="2609" w:type="dxa"/>
            <w:gridSpan w:val="5"/>
          </w:tcPr>
          <w:p w:rsidR="003D7551" w:rsidRDefault="00D3072B" w:rsidP="00D3072B">
            <w:pPr>
              <w:pStyle w:val="ConsPlusNonformat"/>
              <w:jc w:val="center"/>
            </w:pPr>
            <w:r>
              <w:t>-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5"/>
          </w:tcPr>
          <w:p w:rsidR="003D7551" w:rsidRDefault="003D7551" w:rsidP="00A25996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фактических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2609" w:type="dxa"/>
            <w:gridSpan w:val="5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5"/>
          </w:tcPr>
          <w:p w:rsidR="008B160A" w:rsidRPr="00D3072B" w:rsidRDefault="00800123" w:rsidP="00513F2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благоприятных условий жизнедеятельности населения Гаринского городского округа, повышение качества жизни населения и создание условий для реализации продукции</w:t>
            </w:r>
          </w:p>
        </w:tc>
        <w:tc>
          <w:tcPr>
            <w:tcW w:w="2609" w:type="dxa"/>
            <w:gridSpan w:val="5"/>
          </w:tcPr>
          <w:p w:rsidR="003D7551" w:rsidRDefault="00D3072B" w:rsidP="00D3072B">
            <w:pPr>
              <w:pStyle w:val="ConsPlusNonformat"/>
              <w:jc w:val="center"/>
            </w:pPr>
            <w:r>
              <w:t>-</w:t>
            </w: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985" w:type="dxa"/>
            <w:gridSpan w:val="10"/>
          </w:tcPr>
          <w:p w:rsidR="003D7551" w:rsidRPr="00B70B28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28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B70B28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51" w:rsidRPr="00B70B28" w:rsidTr="00800123">
        <w:tc>
          <w:tcPr>
            <w:tcW w:w="9925" w:type="dxa"/>
            <w:gridSpan w:val="11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7. 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Гаринского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</w:t>
            </w:r>
          </w:p>
        </w:tc>
      </w:tr>
      <w:tr w:rsidR="003D7551" w:rsidRPr="00C85FC4" w:rsidTr="00800123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985" w:type="dxa"/>
            <w:gridSpan w:val="10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реализованных методов контроля эффективности достижения целей регулирования, а также необходимых для достижения мероприятий </w:t>
            </w:r>
          </w:p>
        </w:tc>
      </w:tr>
      <w:tr w:rsidR="003D7551" w:rsidRPr="00C85FC4" w:rsidTr="00800123">
        <w:tc>
          <w:tcPr>
            <w:tcW w:w="940" w:type="dxa"/>
            <w:vMerge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4C5300" w:rsidRDefault="00D178FE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главой Гаринского городского округа. Заместитель главы администрации Гаринского городского округа и специалист отдела несут дисциплинарную ответственность за решения и действия (бездействия), принимаемые (осуществляемые) в ходе предоставления услуги. Муниципальный служащий, допустивший нарушение данного регламента, привлекается к  дисциплинарной ответственности в соответствии со статьей 27 Федерального закона от 02.03.2007 г. №25-ФЗ «О муниципальной службе в Российской Федерации».</w:t>
            </w:r>
          </w:p>
        </w:tc>
      </w:tr>
      <w:tr w:rsidR="003D7551" w:rsidRPr="00C85FC4" w:rsidTr="00800123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985" w:type="dxa"/>
            <w:gridSpan w:val="10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</w:tr>
      <w:tr w:rsidR="003D7551" w:rsidRPr="00C85FC4" w:rsidTr="00800123">
        <w:tc>
          <w:tcPr>
            <w:tcW w:w="940" w:type="dxa"/>
            <w:vMerge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4C5300" w:rsidRDefault="00800123" w:rsidP="0080012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соответствия порядку организации ярмарок </w:t>
            </w:r>
          </w:p>
        </w:tc>
      </w:tr>
      <w:tr w:rsidR="003D7551" w:rsidRPr="00C85FC4" w:rsidTr="00800123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985" w:type="dxa"/>
            <w:gridSpan w:val="10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4C5300" w:rsidRDefault="004C5300" w:rsidP="004C53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C85FC4" w:rsidTr="00800123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985" w:type="dxa"/>
            <w:gridSpan w:val="10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4C5300" w:rsidRDefault="004C5300" w:rsidP="004C53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0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C85FC4" w:rsidTr="00800123">
        <w:trPr>
          <w:trHeight w:val="352"/>
        </w:trPr>
        <w:tc>
          <w:tcPr>
            <w:tcW w:w="9925" w:type="dxa"/>
            <w:gridSpan w:val="11"/>
          </w:tcPr>
          <w:p w:rsidR="003D7551" w:rsidRPr="00C85FC4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b/>
                <w:sz w:val="24"/>
                <w:szCs w:val="24"/>
              </w:rPr>
              <w:t>8. Оценка эффективности достижения заявленных целей регулирования</w:t>
            </w:r>
          </w:p>
        </w:tc>
      </w:tr>
      <w:tr w:rsidR="003D7551" w:rsidRPr="0019762E" w:rsidTr="00800123">
        <w:tc>
          <w:tcPr>
            <w:tcW w:w="2660" w:type="dxa"/>
            <w:gridSpan w:val="2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ель регулирования</w:t>
            </w:r>
          </w:p>
        </w:tc>
        <w:tc>
          <w:tcPr>
            <w:tcW w:w="2268" w:type="dxa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74B8">
              <w:rPr>
                <w:rFonts w:ascii="Times New Roman" w:hAnsi="Times New Roman" w:cs="Times New Roman"/>
                <w:sz w:val="23"/>
                <w:szCs w:val="23"/>
              </w:rPr>
              <w:t>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достижения целей регулирования</w:t>
            </w:r>
          </w:p>
        </w:tc>
        <w:tc>
          <w:tcPr>
            <w:tcW w:w="1276" w:type="dxa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расчета показателя(индикатора)</w:t>
            </w:r>
          </w:p>
        </w:tc>
        <w:tc>
          <w:tcPr>
            <w:tcW w:w="1275" w:type="dxa"/>
            <w:gridSpan w:val="3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до введения в действие акта</w:t>
            </w:r>
          </w:p>
        </w:tc>
        <w:tc>
          <w:tcPr>
            <w:tcW w:w="1386" w:type="dxa"/>
            <w:gridSpan w:val="2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значение</w:t>
            </w:r>
          </w:p>
        </w:tc>
        <w:tc>
          <w:tcPr>
            <w:tcW w:w="1060" w:type="dxa"/>
            <w:gridSpan w:val="2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8.6. 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</w:tr>
      <w:tr w:rsidR="003D7551" w:rsidTr="00800123">
        <w:tc>
          <w:tcPr>
            <w:tcW w:w="2660" w:type="dxa"/>
            <w:gridSpan w:val="2"/>
          </w:tcPr>
          <w:p w:rsidR="003D7551" w:rsidRPr="00124D19" w:rsidRDefault="00800123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устойчивого развития Гаринского городского округа</w:t>
            </w:r>
          </w:p>
        </w:tc>
        <w:tc>
          <w:tcPr>
            <w:tcW w:w="2268" w:type="dxa"/>
          </w:tcPr>
          <w:p w:rsidR="003D7551" w:rsidRDefault="00800123" w:rsidP="00A25996">
            <w:pPr>
              <w:pStyle w:val="ConsPlusNonformat"/>
              <w:jc w:val="both"/>
            </w:pPr>
            <w:r>
              <w:t>Принятие нормативного правового акта</w:t>
            </w:r>
          </w:p>
        </w:tc>
        <w:tc>
          <w:tcPr>
            <w:tcW w:w="1276" w:type="dxa"/>
          </w:tcPr>
          <w:p w:rsidR="003D7551" w:rsidRDefault="00800123" w:rsidP="00A25996">
            <w:pPr>
              <w:pStyle w:val="ConsPlusNonformat"/>
              <w:jc w:val="both"/>
            </w:pPr>
            <w:r>
              <w:t>отсутствует</w:t>
            </w:r>
          </w:p>
        </w:tc>
        <w:tc>
          <w:tcPr>
            <w:tcW w:w="1275" w:type="dxa"/>
            <w:gridSpan w:val="3"/>
          </w:tcPr>
          <w:p w:rsidR="003D7551" w:rsidRDefault="00800123" w:rsidP="00A25996">
            <w:pPr>
              <w:pStyle w:val="ConsPlusNonformat"/>
              <w:jc w:val="both"/>
            </w:pPr>
            <w:r>
              <w:t>Отсутствие нормативного правового акта</w:t>
            </w:r>
          </w:p>
        </w:tc>
        <w:tc>
          <w:tcPr>
            <w:tcW w:w="1386" w:type="dxa"/>
            <w:gridSpan w:val="2"/>
          </w:tcPr>
          <w:p w:rsidR="003D7551" w:rsidRDefault="003D7551" w:rsidP="00A25996">
            <w:pPr>
              <w:pStyle w:val="ConsPlusNonformat"/>
              <w:jc w:val="both"/>
            </w:pPr>
          </w:p>
        </w:tc>
        <w:tc>
          <w:tcPr>
            <w:tcW w:w="1060" w:type="dxa"/>
            <w:gridSpan w:val="2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Tr="00800123">
        <w:tc>
          <w:tcPr>
            <w:tcW w:w="940" w:type="dxa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8.7. </w:t>
            </w:r>
          </w:p>
        </w:tc>
        <w:tc>
          <w:tcPr>
            <w:tcW w:w="8985" w:type="dxa"/>
            <w:gridSpan w:val="10"/>
          </w:tcPr>
          <w:p w:rsidR="003D7551" w:rsidRDefault="003D7551" w:rsidP="00A2599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RPr="00B41261" w:rsidTr="00800123">
        <w:tc>
          <w:tcPr>
            <w:tcW w:w="9925" w:type="dxa"/>
            <w:gridSpan w:val="11"/>
          </w:tcPr>
          <w:p w:rsidR="003D7551" w:rsidRPr="00B4126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9.Иные </w:t>
            </w:r>
            <w:proofErr w:type="spellStart"/>
            <w:r w:rsidRPr="00B4126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сведения,которые</w:t>
            </w:r>
            <w:proofErr w:type="spellEnd"/>
            <w:r w:rsidRPr="00B4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позволяют оценить фактическое воздействие регулирования</w:t>
            </w: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985" w:type="dxa"/>
            <w:gridSpan w:val="10"/>
          </w:tcPr>
          <w:p w:rsidR="003D7551" w:rsidRPr="009E2AAA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Default="003D7551" w:rsidP="004C5300">
            <w:pPr>
              <w:pStyle w:val="ConsPlusNonformat"/>
              <w:jc w:val="both"/>
            </w:pP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</w:p>
        </w:tc>
        <w:tc>
          <w:tcPr>
            <w:tcW w:w="8985" w:type="dxa"/>
            <w:gridSpan w:val="10"/>
          </w:tcPr>
          <w:p w:rsidR="003D7551" w:rsidRDefault="003D7551" w:rsidP="00A2599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RPr="009E2AAA" w:rsidTr="00800123">
        <w:tc>
          <w:tcPr>
            <w:tcW w:w="9925" w:type="dxa"/>
            <w:gridSpan w:val="11"/>
          </w:tcPr>
          <w:p w:rsidR="003D7551" w:rsidRPr="009E2AAA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Сведения о проведении публичного </w:t>
            </w:r>
            <w:r w:rsidRPr="00F24186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обсуждения</w:t>
            </w:r>
            <w:r w:rsidRPr="009E2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нормативного правового акта и заключения</w:t>
            </w:r>
          </w:p>
        </w:tc>
      </w:tr>
      <w:tr w:rsidR="003D7551" w:rsidRPr="003808CB" w:rsidTr="00800123">
        <w:tc>
          <w:tcPr>
            <w:tcW w:w="940" w:type="dxa"/>
          </w:tcPr>
          <w:p w:rsidR="003D7551" w:rsidRPr="003808C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08CB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985" w:type="dxa"/>
            <w:gridSpan w:val="10"/>
          </w:tcPr>
          <w:p w:rsidR="003D7551" w:rsidRPr="003808C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CB">
              <w:rPr>
                <w:rFonts w:ascii="Times New Roman" w:hAnsi="Times New Roman" w:cs="Times New Roman"/>
                <w:sz w:val="24"/>
                <w:szCs w:val="24"/>
              </w:rPr>
              <w:t xml:space="preserve">Общие сроки обсуждения на </w:t>
            </w:r>
            <w:r w:rsidR="004C5300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 w:rsidRPr="003808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800123">
        <w:tc>
          <w:tcPr>
            <w:tcW w:w="940" w:type="dxa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4C5300" w:rsidRDefault="004C5300" w:rsidP="0080012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00123"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800123">
              <w:rPr>
                <w:rFonts w:ascii="Times New Roman" w:hAnsi="Times New Roman" w:cs="Times New Roman"/>
                <w:b/>
                <w:sz w:val="24"/>
                <w:szCs w:val="24"/>
              </w:rPr>
              <w:t>19.05.2020</w:t>
            </w:r>
          </w:p>
        </w:tc>
      </w:tr>
      <w:tr w:rsidR="003D7551" w:rsidRPr="009E2AAA" w:rsidTr="00800123">
        <w:tc>
          <w:tcPr>
            <w:tcW w:w="940" w:type="dxa"/>
            <w:vMerge w:val="restart"/>
          </w:tcPr>
          <w:p w:rsidR="003D7551" w:rsidRPr="009E2AAA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985" w:type="dxa"/>
            <w:gridSpan w:val="10"/>
          </w:tcPr>
          <w:p w:rsidR="003D7551" w:rsidRPr="009E2AAA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размещения </w:t>
            </w:r>
            <w:r w:rsidRPr="00F24186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заключения: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4C5300" w:rsidRDefault="008C2770" w:rsidP="004C53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70">
              <w:rPr>
                <w:rFonts w:ascii="Times New Roman" w:hAnsi="Times New Roman" w:cs="Times New Roman"/>
                <w:b/>
                <w:sz w:val="24"/>
                <w:szCs w:val="24"/>
              </w:rPr>
              <w:t>www.admgari-sever.ru</w:t>
            </w: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985" w:type="dxa"/>
            <w:gridSpan w:val="10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иных форм проведения публичного обсуждения, сроки проведения: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Default="00E12190" w:rsidP="00A25996">
            <w:pPr>
              <w:pStyle w:val="ConsPlusNonformat"/>
              <w:jc w:val="both"/>
            </w:pPr>
            <w:r>
              <w:t>-</w:t>
            </w:r>
          </w:p>
        </w:tc>
      </w:tr>
      <w:tr w:rsidR="003D7551" w:rsidRPr="00A205D3" w:rsidTr="00800123">
        <w:tc>
          <w:tcPr>
            <w:tcW w:w="9925" w:type="dxa"/>
            <w:gridSpan w:val="11"/>
          </w:tcPr>
          <w:p w:rsidR="003D7551" w:rsidRPr="00A205D3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b/>
                <w:sz w:val="24"/>
                <w:szCs w:val="24"/>
              </w:rPr>
              <w:t>11. Выводы и достижения заявленных целей за счёт регулирования, об эффективности решения проблем и преодоления связанных с ними негативных эффектов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3D7551" w:rsidRPr="00A205D3" w:rsidTr="00800123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985" w:type="dxa"/>
            <w:gridSpan w:val="10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Выводы о достижении целей регулирования:</w:t>
            </w:r>
          </w:p>
        </w:tc>
      </w:tr>
      <w:tr w:rsidR="003D7551" w:rsidRPr="00A205D3" w:rsidTr="00800123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F23BA0" w:rsidRPr="007F0919" w:rsidRDefault="00800123" w:rsidP="003300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Заявленные разработчиком цели при разработке Постановления достигнуты</w:t>
            </w:r>
          </w:p>
        </w:tc>
      </w:tr>
      <w:tr w:rsidR="003D7551" w:rsidRPr="00A205D3" w:rsidTr="00800123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985" w:type="dxa"/>
            <w:gridSpan w:val="10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Выводы об эффективности решения проблемы и преодоления связанных с ними негативных эффектов:</w:t>
            </w:r>
          </w:p>
        </w:tc>
      </w:tr>
      <w:tr w:rsidR="003D7551" w:rsidRPr="00A205D3" w:rsidTr="00800123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7F0919" w:rsidRDefault="00800123" w:rsidP="003300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Постановления оказывает обеспечение устойчивого развития Гаринского городского округа</w:t>
            </w:r>
          </w:p>
        </w:tc>
      </w:tr>
      <w:tr w:rsidR="003D7551" w:rsidRPr="00A205D3" w:rsidTr="00800123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985" w:type="dxa"/>
            <w:gridSpan w:val="10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Выводы о наличии в  нормативном правовом акте положений, необоснованно затрудняющих ведение предпринимательской, инвестиционной и (или ) иной деятельности</w:t>
            </w:r>
          </w:p>
        </w:tc>
      </w:tr>
      <w:tr w:rsidR="003D7551" w:rsidRPr="00A205D3" w:rsidTr="00800123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7F0919" w:rsidRDefault="007F0919" w:rsidP="00E1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не содержит положений, необоснованно затрудняющих ведение предпринимательской и инвестиционной деятельности.</w:t>
            </w:r>
          </w:p>
        </w:tc>
      </w:tr>
      <w:tr w:rsidR="003D7551" w:rsidRPr="00A205D3" w:rsidTr="00800123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985" w:type="dxa"/>
            <w:gridSpan w:val="10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Иные выводы о фактическом воздействии регулирования:</w:t>
            </w:r>
          </w:p>
        </w:tc>
      </w:tr>
      <w:tr w:rsidR="003D7551" w:rsidRPr="00A205D3" w:rsidTr="00800123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3A34A4" w:rsidRDefault="003A34A4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A4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нормативного правового акта, представленного на экспертизу, соответствуют принципам правового регулирования, установленным требованиям федерального законодательства, законодательства Свердловской области и нормативным правовым актам администрации Гаринского городского округа.</w:t>
            </w:r>
          </w:p>
        </w:tc>
      </w:tr>
      <w:tr w:rsidR="003D7551" w:rsidRPr="0011431E" w:rsidTr="00800123">
        <w:tc>
          <w:tcPr>
            <w:tcW w:w="9925" w:type="dxa"/>
            <w:gridSpan w:val="11"/>
          </w:tcPr>
          <w:p w:rsidR="003D7551" w:rsidRPr="0011431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>12. Подготовленные на основе полученных выводов предложения об отмене или изменении нормативного правового акта или его отдельных положений</w:t>
            </w:r>
          </w:p>
        </w:tc>
      </w:tr>
      <w:tr w:rsidR="003D7551" w:rsidRPr="0011431E" w:rsidTr="00800123">
        <w:tc>
          <w:tcPr>
            <w:tcW w:w="940" w:type="dxa"/>
            <w:vMerge w:val="restart"/>
          </w:tcPr>
          <w:p w:rsidR="003D7551" w:rsidRPr="0011431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985" w:type="dxa"/>
            <w:gridSpan w:val="10"/>
          </w:tcPr>
          <w:p w:rsidR="003D7551" w:rsidRPr="0011431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Содержание и цели предложения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0"/>
          </w:tcPr>
          <w:p w:rsidR="003D7551" w:rsidRPr="007F0919" w:rsidRDefault="003D7551" w:rsidP="00E1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7551" w:rsidRDefault="003D7551" w:rsidP="003D7551">
      <w:pPr>
        <w:pStyle w:val="ConsPlusNonformat"/>
      </w:pPr>
      <w:bookmarkStart w:id="1" w:name="Par418"/>
      <w:bookmarkStart w:id="2" w:name="Par446"/>
      <w:bookmarkStart w:id="3" w:name="_GoBack"/>
      <w:bookmarkEnd w:id="1"/>
      <w:bookmarkEnd w:id="2"/>
      <w:bookmarkEnd w:id="3"/>
    </w:p>
    <w:p w:rsidR="003D7551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0784">
        <w:rPr>
          <w:rFonts w:ascii="Times New Roman" w:hAnsi="Times New Roman" w:cs="Times New Roman"/>
          <w:sz w:val="24"/>
          <w:szCs w:val="24"/>
        </w:rPr>
        <w:t>УТВЕРЖДАЮ:</w:t>
      </w: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078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1C078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F09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618E">
        <w:rPr>
          <w:rFonts w:ascii="Times New Roman" w:hAnsi="Times New Roman" w:cs="Times New Roman"/>
          <w:sz w:val="24"/>
          <w:szCs w:val="24"/>
        </w:rPr>
        <w:t>С.Е. Величко</w:t>
      </w:r>
      <w:r w:rsidRPr="001C07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19AD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125E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19AD">
        <w:rPr>
          <w:rFonts w:ascii="Times New Roman" w:hAnsi="Times New Roman" w:cs="Times New Roman"/>
          <w:sz w:val="24"/>
          <w:szCs w:val="24"/>
        </w:rPr>
        <w:t>г.</w:t>
      </w:r>
    </w:p>
    <w:p w:rsidR="00823D31" w:rsidRPr="00EF5E4B" w:rsidRDefault="003D7551" w:rsidP="00EF5E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F0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C0784">
        <w:rPr>
          <w:rFonts w:ascii="Times New Roman" w:hAnsi="Times New Roman" w:cs="Times New Roman"/>
          <w:sz w:val="24"/>
          <w:szCs w:val="24"/>
        </w:rPr>
        <w:t xml:space="preserve">Подпись                </w:t>
      </w:r>
      <w:r w:rsidR="006F19AD">
        <w:rPr>
          <w:rFonts w:ascii="Times New Roman" w:hAnsi="Times New Roman" w:cs="Times New Roman"/>
          <w:sz w:val="24"/>
          <w:szCs w:val="24"/>
        </w:rPr>
        <w:t xml:space="preserve"> </w:t>
      </w:r>
      <w:r w:rsidRPr="001C0784">
        <w:rPr>
          <w:rFonts w:ascii="Times New Roman" w:hAnsi="Times New Roman" w:cs="Times New Roman"/>
          <w:sz w:val="24"/>
          <w:szCs w:val="24"/>
        </w:rPr>
        <w:t xml:space="preserve"> Дата </w:t>
      </w:r>
    </w:p>
    <w:p w:rsidR="00EF5E4B" w:rsidRDefault="00EF5E4B" w:rsidP="00823D31">
      <w:pPr>
        <w:jc w:val="center"/>
        <w:rPr>
          <w:rFonts w:cs="Times New Roman"/>
          <w:b/>
          <w:szCs w:val="28"/>
        </w:rPr>
      </w:pPr>
    </w:p>
    <w:p w:rsidR="00EF5E4B" w:rsidRDefault="00EF5E4B" w:rsidP="00823D31">
      <w:pPr>
        <w:jc w:val="center"/>
        <w:rPr>
          <w:rFonts w:cs="Times New Roman"/>
          <w:b/>
          <w:szCs w:val="28"/>
        </w:rPr>
      </w:pPr>
    </w:p>
    <w:sectPr w:rsidR="00EF5E4B" w:rsidSect="00EF5E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2033"/>
    <w:multiLevelType w:val="hybridMultilevel"/>
    <w:tmpl w:val="1E502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97"/>
    <w:rsid w:val="000451D5"/>
    <w:rsid w:val="000844FE"/>
    <w:rsid w:val="00086CC9"/>
    <w:rsid w:val="00124D19"/>
    <w:rsid w:val="00125EA6"/>
    <w:rsid w:val="00126FA9"/>
    <w:rsid w:val="0018106A"/>
    <w:rsid w:val="0020211E"/>
    <w:rsid w:val="002C7875"/>
    <w:rsid w:val="003300F4"/>
    <w:rsid w:val="00372907"/>
    <w:rsid w:val="003A34A4"/>
    <w:rsid w:val="003D7551"/>
    <w:rsid w:val="004C5300"/>
    <w:rsid w:val="00513F24"/>
    <w:rsid w:val="005259BA"/>
    <w:rsid w:val="00576097"/>
    <w:rsid w:val="005D1880"/>
    <w:rsid w:val="006D5F23"/>
    <w:rsid w:val="006F19AD"/>
    <w:rsid w:val="00760068"/>
    <w:rsid w:val="007B5D31"/>
    <w:rsid w:val="007F0919"/>
    <w:rsid w:val="00800123"/>
    <w:rsid w:val="00801A9F"/>
    <w:rsid w:val="00823D31"/>
    <w:rsid w:val="00827CF9"/>
    <w:rsid w:val="008B160A"/>
    <w:rsid w:val="008C2770"/>
    <w:rsid w:val="00922148"/>
    <w:rsid w:val="009237A0"/>
    <w:rsid w:val="00984CB7"/>
    <w:rsid w:val="00AD618E"/>
    <w:rsid w:val="00C135B1"/>
    <w:rsid w:val="00C22329"/>
    <w:rsid w:val="00C92270"/>
    <w:rsid w:val="00CA07E1"/>
    <w:rsid w:val="00CA49E9"/>
    <w:rsid w:val="00D178FE"/>
    <w:rsid w:val="00D3072B"/>
    <w:rsid w:val="00DB2E5B"/>
    <w:rsid w:val="00E12190"/>
    <w:rsid w:val="00E31C5D"/>
    <w:rsid w:val="00EF5E4B"/>
    <w:rsid w:val="00F2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033A"/>
  <w15:chartTrackingRefBased/>
  <w15:docId w15:val="{9D83C966-92DE-4998-9FF8-F755F3BA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7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D755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49E4C-0326-46D1-9364-A4D9E332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25</cp:revision>
  <cp:lastPrinted>2019-09-23T05:39:00Z</cp:lastPrinted>
  <dcterms:created xsi:type="dcterms:W3CDTF">2017-10-31T10:40:00Z</dcterms:created>
  <dcterms:modified xsi:type="dcterms:W3CDTF">2020-04-15T08:34:00Z</dcterms:modified>
</cp:coreProperties>
</file>