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820C2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4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  <w:r w:rsidR="0069096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820C24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820C24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820C24">
        <w:rPr>
          <w:rFonts w:ascii="Liberation Serif" w:eastAsia="Times New Roman" w:hAnsi="Liberation Serif" w:cs="Times New Roman"/>
          <w:i/>
          <w:lang w:eastAsia="ru-RU"/>
        </w:rPr>
        <w:t>Общие доходы бюджета Гаринского городского округа за январь</w:t>
      </w:r>
      <w:r w:rsidR="00AF1C07" w:rsidRPr="00820C24">
        <w:rPr>
          <w:rFonts w:ascii="Liberation Serif" w:eastAsia="Times New Roman" w:hAnsi="Liberation Serif" w:cs="Times New Roman"/>
          <w:i/>
          <w:lang w:eastAsia="ru-RU"/>
        </w:rPr>
        <w:t xml:space="preserve"> </w:t>
      </w:r>
      <w:r w:rsidR="00BB4342" w:rsidRPr="00820C24">
        <w:rPr>
          <w:rFonts w:ascii="Liberation Serif" w:eastAsia="Times New Roman" w:hAnsi="Liberation Serif" w:cs="Times New Roman"/>
          <w:i/>
          <w:lang w:eastAsia="ru-RU"/>
        </w:rPr>
        <w:t>–</w:t>
      </w:r>
      <w:r w:rsidR="00820C24" w:rsidRPr="00820C24">
        <w:rPr>
          <w:rFonts w:ascii="Liberation Serif" w:eastAsia="Times New Roman" w:hAnsi="Liberation Serif" w:cs="Times New Roman"/>
          <w:i/>
          <w:lang w:eastAsia="ru-RU"/>
        </w:rPr>
        <w:t>март</w:t>
      </w:r>
      <w:r w:rsidR="00BB4342" w:rsidRPr="00820C24">
        <w:rPr>
          <w:rFonts w:ascii="Liberation Serif" w:eastAsia="Times New Roman" w:hAnsi="Liberation Serif" w:cs="Times New Roman"/>
          <w:i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i/>
          <w:lang w:eastAsia="ru-RU"/>
        </w:rPr>
        <w:t>202</w:t>
      </w:r>
      <w:r w:rsidR="00690964" w:rsidRPr="00820C24">
        <w:rPr>
          <w:rFonts w:ascii="Liberation Serif" w:eastAsia="Times New Roman" w:hAnsi="Liberation Serif" w:cs="Times New Roman"/>
          <w:i/>
          <w:lang w:eastAsia="ru-RU"/>
        </w:rPr>
        <w:t>3</w:t>
      </w:r>
      <w:r w:rsidR="00AF1C07" w:rsidRPr="00820C24">
        <w:rPr>
          <w:rFonts w:ascii="Liberation Serif" w:eastAsia="Times New Roman" w:hAnsi="Liberation Serif" w:cs="Times New Roman"/>
          <w:i/>
          <w:lang w:eastAsia="ru-RU"/>
        </w:rPr>
        <w:t xml:space="preserve"> года составили </w:t>
      </w:r>
      <w:r w:rsidR="00820C24" w:rsidRPr="00820C24">
        <w:rPr>
          <w:rFonts w:ascii="Liberation Serif" w:eastAsia="Times New Roman" w:hAnsi="Liberation Serif" w:cs="Times New Roman"/>
          <w:i/>
          <w:lang w:eastAsia="ru-RU"/>
        </w:rPr>
        <w:t>79 905,7</w:t>
      </w:r>
      <w:r w:rsidR="00690964" w:rsidRPr="00820C24">
        <w:rPr>
          <w:rFonts w:ascii="Liberation Serif" w:eastAsia="Times New Roman" w:hAnsi="Liberation Serif" w:cs="Times New Roman"/>
          <w:i/>
          <w:lang w:eastAsia="ru-RU"/>
        </w:rPr>
        <w:t xml:space="preserve"> тыс.</w:t>
      </w:r>
      <w:r w:rsidR="000874B9" w:rsidRPr="00820C24">
        <w:rPr>
          <w:rFonts w:ascii="Liberation Serif" w:eastAsia="Times New Roman" w:hAnsi="Liberation Serif" w:cs="Times New Roman"/>
          <w:i/>
          <w:lang w:eastAsia="ru-RU"/>
        </w:rPr>
        <w:t xml:space="preserve"> </w:t>
      </w:r>
      <w:r w:rsidR="00CA4E43" w:rsidRPr="00820C24">
        <w:rPr>
          <w:rFonts w:ascii="Liberation Serif" w:eastAsia="Times New Roman" w:hAnsi="Liberation Serif" w:cs="Times New Roman"/>
          <w:i/>
          <w:lang w:eastAsia="ru-RU"/>
        </w:rPr>
        <w:t>руб</w:t>
      </w:r>
      <w:r w:rsidR="000874B9" w:rsidRPr="00820C24">
        <w:rPr>
          <w:rFonts w:ascii="Liberation Serif" w:eastAsia="Times New Roman" w:hAnsi="Liberation Serif" w:cs="Times New Roman"/>
          <w:i/>
          <w:lang w:eastAsia="ru-RU"/>
        </w:rPr>
        <w:t>лей</w:t>
      </w:r>
      <w:r w:rsidRPr="00820C24">
        <w:rPr>
          <w:rFonts w:ascii="Liberation Serif" w:eastAsia="Times New Roman" w:hAnsi="Liberation Serif" w:cs="Times New Roman"/>
          <w:i/>
          <w:lang w:eastAsia="ru-RU"/>
        </w:rPr>
        <w:t xml:space="preserve"> или к годовому назначению</w:t>
      </w:r>
      <w:r w:rsidR="00E530D0" w:rsidRPr="00820C24">
        <w:rPr>
          <w:rFonts w:ascii="Liberation Serif" w:eastAsia="Times New Roman" w:hAnsi="Liberation Serif" w:cs="Times New Roman"/>
          <w:i/>
          <w:lang w:eastAsia="ru-RU"/>
        </w:rPr>
        <w:t>,</w:t>
      </w:r>
      <w:r w:rsidR="00CA4E43" w:rsidRPr="00820C24">
        <w:rPr>
          <w:rFonts w:ascii="Liberation Serif" w:eastAsia="Times New Roman" w:hAnsi="Liberation Serif" w:cs="Times New Roman"/>
          <w:i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i/>
          <w:lang w:eastAsia="ru-RU"/>
        </w:rPr>
        <w:t xml:space="preserve">которое составляет </w:t>
      </w:r>
      <w:r w:rsidR="00690964" w:rsidRPr="00820C24">
        <w:rPr>
          <w:rFonts w:ascii="Liberation Serif" w:eastAsia="Times New Roman" w:hAnsi="Liberation Serif" w:cs="Times New Roman"/>
          <w:i/>
          <w:lang w:eastAsia="ru-RU"/>
        </w:rPr>
        <w:t>33</w:t>
      </w:r>
      <w:r w:rsidR="00BB4342" w:rsidRPr="00820C24">
        <w:rPr>
          <w:rFonts w:ascii="Liberation Serif" w:eastAsia="Times New Roman" w:hAnsi="Liberation Serif" w:cs="Times New Roman"/>
          <w:i/>
          <w:lang w:eastAsia="ru-RU"/>
        </w:rPr>
        <w:t>9</w:t>
      </w:r>
      <w:r w:rsidR="00820C24" w:rsidRPr="00820C24">
        <w:rPr>
          <w:rFonts w:ascii="Liberation Serif" w:eastAsia="Times New Roman" w:hAnsi="Liberation Serif" w:cs="Times New Roman"/>
          <w:i/>
          <w:lang w:eastAsia="ru-RU"/>
        </w:rPr>
        <w:t> 477,9</w:t>
      </w:r>
      <w:r w:rsidR="00690964" w:rsidRPr="00820C24">
        <w:rPr>
          <w:rFonts w:ascii="Liberation Serif" w:eastAsia="Times New Roman" w:hAnsi="Liberation Serif" w:cs="Times New Roman"/>
          <w:i/>
          <w:lang w:eastAsia="ru-RU"/>
        </w:rPr>
        <w:t xml:space="preserve"> т.</w:t>
      </w:r>
      <w:r w:rsidRPr="00820C24">
        <w:rPr>
          <w:rFonts w:ascii="Liberation Serif" w:eastAsia="Times New Roman" w:hAnsi="Liberation Serif" w:cs="Times New Roman"/>
          <w:i/>
          <w:lang w:eastAsia="ru-RU"/>
        </w:rPr>
        <w:t xml:space="preserve"> р. исполнение составило </w:t>
      </w:r>
      <w:r w:rsidR="00820C24" w:rsidRPr="00820C24">
        <w:rPr>
          <w:rFonts w:ascii="Liberation Serif" w:eastAsia="Times New Roman" w:hAnsi="Liberation Serif" w:cs="Times New Roman"/>
          <w:i/>
          <w:lang w:eastAsia="ru-RU"/>
        </w:rPr>
        <w:t>23,5</w:t>
      </w:r>
      <w:r w:rsidRPr="00820C24">
        <w:rPr>
          <w:rFonts w:ascii="Liberation Serif" w:eastAsia="Times New Roman" w:hAnsi="Liberation Serif" w:cs="Times New Roman"/>
          <w:i/>
          <w:lang w:eastAsia="ru-RU"/>
        </w:rPr>
        <w:t xml:space="preserve">%. </w:t>
      </w:r>
    </w:p>
    <w:p w:rsidR="00525617" w:rsidRPr="00820C24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30,4</w:t>
      </w:r>
      <w:r w:rsidRPr="00820C24">
        <w:rPr>
          <w:rFonts w:ascii="Liberation Serif" w:eastAsia="Times New Roman" w:hAnsi="Liberation Serif" w:cs="Times New Roman"/>
          <w:lang w:eastAsia="ru-RU"/>
        </w:rPr>
        <w:t>%</w:t>
      </w:r>
      <w:r w:rsidR="00CA4E43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lang w:eastAsia="ru-RU"/>
        </w:rPr>
        <w:t>(</w:t>
      </w:r>
      <w:r w:rsidR="00690964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24 268,7</w:t>
      </w:r>
      <w:r w:rsidR="00690964" w:rsidRPr="00820C24">
        <w:rPr>
          <w:rFonts w:ascii="Liberation Serif" w:eastAsia="Times New Roman" w:hAnsi="Liberation Serif" w:cs="Times New Roman"/>
          <w:lang w:eastAsia="ru-RU"/>
        </w:rPr>
        <w:t xml:space="preserve"> тыс.</w:t>
      </w:r>
      <w:r w:rsidRPr="00820C24">
        <w:rPr>
          <w:rFonts w:ascii="Liberation Serif" w:eastAsia="Times New Roman" w:hAnsi="Liberation Serif" w:cs="Times New Roman"/>
          <w:lang w:eastAsia="ru-RU"/>
        </w:rPr>
        <w:t>рублей).</w:t>
      </w:r>
    </w:p>
    <w:p w:rsidR="008A7AEA" w:rsidRPr="00820C24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>Безвозмездные поступления</w:t>
      </w:r>
      <w:r w:rsidR="00CA4E43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3B24EE" w:rsidRPr="00820C24">
        <w:rPr>
          <w:rFonts w:ascii="Liberation Serif" w:eastAsia="Times New Roman" w:hAnsi="Liberation Serif" w:cs="Times New Roman"/>
          <w:lang w:eastAsia="ru-RU"/>
        </w:rPr>
        <w:t xml:space="preserve">из областного бюджета </w:t>
      </w:r>
      <w:r w:rsidR="005C37E4" w:rsidRPr="00820C24">
        <w:rPr>
          <w:rFonts w:ascii="Liberation Serif" w:eastAsia="Times New Roman" w:hAnsi="Liberation Serif" w:cs="Times New Roman"/>
          <w:lang w:eastAsia="ru-RU"/>
        </w:rPr>
        <w:t xml:space="preserve">всего </w:t>
      </w:r>
      <w:r w:rsidRPr="00820C24">
        <w:rPr>
          <w:rFonts w:ascii="Liberation Serif" w:eastAsia="Times New Roman" w:hAnsi="Liberation Serif" w:cs="Times New Roman"/>
          <w:lang w:eastAsia="ru-RU"/>
        </w:rPr>
        <w:t>составили–</w:t>
      </w:r>
      <w:r w:rsidR="00CA4E43" w:rsidRPr="00820C24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69,6</w:t>
      </w:r>
      <w:r w:rsidR="00AF7034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3B24EE" w:rsidRPr="00820C24">
        <w:rPr>
          <w:rFonts w:ascii="Liberation Serif" w:eastAsia="Times New Roman" w:hAnsi="Liberation Serif" w:cs="Times New Roman"/>
          <w:lang w:eastAsia="ru-RU"/>
        </w:rPr>
        <w:t>%</w:t>
      </w:r>
      <w:r w:rsidR="00AF7034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5C37E4" w:rsidRPr="00820C24">
        <w:rPr>
          <w:rFonts w:ascii="Liberation Serif" w:eastAsia="Times New Roman" w:hAnsi="Liberation Serif" w:cs="Times New Roman"/>
          <w:lang w:eastAsia="ru-RU"/>
        </w:rPr>
        <w:t xml:space="preserve">в том числе :         </w:t>
      </w:r>
    </w:p>
    <w:p w:rsidR="00525617" w:rsidRPr="00820C24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 xml:space="preserve">а) безвозмездные поступления из областного бюджета </w:t>
      </w:r>
      <w:r w:rsidR="00B33574" w:rsidRPr="00820C24">
        <w:rPr>
          <w:rFonts w:ascii="Liberation Serif" w:eastAsia="Times New Roman" w:hAnsi="Liberation Serif" w:cs="Times New Roman"/>
          <w:lang w:eastAsia="ru-RU"/>
        </w:rPr>
        <w:t>:</w:t>
      </w:r>
    </w:p>
    <w:p w:rsidR="00525617" w:rsidRPr="00820C24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 xml:space="preserve">- дотации из областного бюджета поступило –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38 007,0</w:t>
      </w:r>
      <w:r w:rsidR="00BB4342" w:rsidRPr="00820C24">
        <w:rPr>
          <w:rFonts w:ascii="Liberation Serif" w:eastAsia="Times New Roman" w:hAnsi="Liberation Serif" w:cs="Times New Roman"/>
          <w:lang w:eastAsia="ru-RU"/>
        </w:rPr>
        <w:t xml:space="preserve"> тыс.</w:t>
      </w:r>
      <w:r w:rsidR="001252CA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lang w:eastAsia="ru-RU"/>
        </w:rPr>
        <w:t>рублей;</w:t>
      </w:r>
    </w:p>
    <w:p w:rsidR="00525617" w:rsidRPr="00820C24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 xml:space="preserve">- субсидии из областного бюджета поступило –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1470,8</w:t>
      </w:r>
      <w:r w:rsidR="00BB4342" w:rsidRPr="00820C24">
        <w:rPr>
          <w:rFonts w:ascii="Liberation Serif" w:eastAsia="Times New Roman" w:hAnsi="Liberation Serif" w:cs="Times New Roman"/>
          <w:lang w:eastAsia="ru-RU"/>
        </w:rPr>
        <w:t xml:space="preserve"> тыс.</w:t>
      </w:r>
      <w:r w:rsidR="001252CA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lang w:eastAsia="ru-RU"/>
        </w:rPr>
        <w:t>рублей;</w:t>
      </w:r>
    </w:p>
    <w:p w:rsidR="00525617" w:rsidRPr="00820C24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>- субвенции из областного бюджета поступило –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17 750,7</w:t>
      </w:r>
      <w:r w:rsidR="004B0652" w:rsidRPr="00820C24">
        <w:rPr>
          <w:rFonts w:ascii="Liberation Serif" w:eastAsia="Times New Roman" w:hAnsi="Liberation Serif" w:cs="Times New Roman"/>
          <w:lang w:eastAsia="ru-RU"/>
        </w:rPr>
        <w:t> </w:t>
      </w:r>
      <w:r w:rsidR="00353BC6" w:rsidRPr="00820C24">
        <w:rPr>
          <w:rFonts w:ascii="Liberation Serif" w:eastAsia="Times New Roman" w:hAnsi="Liberation Serif" w:cs="Times New Roman"/>
          <w:lang w:eastAsia="ru-RU"/>
        </w:rPr>
        <w:t>тыс.</w:t>
      </w:r>
      <w:r w:rsidR="003C5021" w:rsidRPr="00820C24">
        <w:rPr>
          <w:rFonts w:ascii="Liberation Serif" w:eastAsia="Times New Roman" w:hAnsi="Liberation Serif" w:cs="Times New Roman"/>
          <w:lang w:eastAsia="ru-RU"/>
        </w:rPr>
        <w:t xml:space="preserve"> р</w:t>
      </w:r>
      <w:r w:rsidRPr="00820C24">
        <w:rPr>
          <w:rFonts w:ascii="Liberation Serif" w:eastAsia="Times New Roman" w:hAnsi="Liberation Serif" w:cs="Times New Roman"/>
          <w:lang w:eastAsia="ru-RU"/>
        </w:rPr>
        <w:t xml:space="preserve">ублей; </w:t>
      </w:r>
    </w:p>
    <w:p w:rsidR="00525617" w:rsidRPr="00820C24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>- иные межбюджетные трансферты –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770,1</w:t>
      </w:r>
      <w:r w:rsidR="00BB4342" w:rsidRPr="00820C24">
        <w:rPr>
          <w:rFonts w:ascii="Liberation Serif" w:eastAsia="Times New Roman" w:hAnsi="Liberation Serif" w:cs="Times New Roman"/>
          <w:lang w:eastAsia="ru-RU"/>
        </w:rPr>
        <w:t xml:space="preserve"> тыс</w:t>
      </w:r>
      <w:r w:rsidR="00AF7034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lang w:eastAsia="ru-RU"/>
        </w:rPr>
        <w:t xml:space="preserve">рублей         </w:t>
      </w:r>
    </w:p>
    <w:p w:rsidR="005C37E4" w:rsidRPr="00820C24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>- и минус возврат в областной бюджет не использованных в 20</w:t>
      </w:r>
      <w:r w:rsidR="008A6150" w:rsidRPr="00820C24">
        <w:rPr>
          <w:rFonts w:ascii="Liberation Serif" w:eastAsia="Times New Roman" w:hAnsi="Liberation Serif" w:cs="Times New Roman"/>
          <w:lang w:eastAsia="ru-RU"/>
        </w:rPr>
        <w:t>2</w:t>
      </w:r>
      <w:r w:rsidR="00353BC6" w:rsidRPr="00820C24">
        <w:rPr>
          <w:rFonts w:ascii="Liberation Serif" w:eastAsia="Times New Roman" w:hAnsi="Liberation Serif" w:cs="Times New Roman"/>
          <w:lang w:eastAsia="ru-RU"/>
        </w:rPr>
        <w:t>2</w:t>
      </w:r>
      <w:r w:rsidRPr="00820C24">
        <w:rPr>
          <w:rFonts w:ascii="Liberation Serif" w:eastAsia="Times New Roman" w:hAnsi="Liberation Serif" w:cs="Times New Roman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820C24">
        <w:rPr>
          <w:rFonts w:ascii="Liberation Serif" w:eastAsia="Times New Roman" w:hAnsi="Liberation Serif" w:cs="Times New Roman"/>
          <w:lang w:eastAsia="ru-RU"/>
        </w:rPr>
        <w:t>2 361 658</w:t>
      </w:r>
      <w:r w:rsidRPr="00820C24">
        <w:rPr>
          <w:rFonts w:ascii="Liberation Serif" w:eastAsia="Times New Roman" w:hAnsi="Liberation Serif" w:cs="Times New Roman"/>
          <w:lang w:eastAsia="ru-RU"/>
        </w:rPr>
        <w:t xml:space="preserve"> рублей. </w:t>
      </w:r>
    </w:p>
    <w:p w:rsidR="00AF7034" w:rsidRPr="00820C2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820C24">
        <w:rPr>
          <w:rFonts w:ascii="Liberation Serif" w:eastAsia="Times New Roman" w:hAnsi="Liberation Serif" w:cs="Times New Roman"/>
          <w:lang w:eastAsia="ru-RU"/>
        </w:rPr>
        <w:tab/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Пере</w:t>
      </w:r>
      <w:r w:rsidR="003B24EE" w:rsidRPr="00820C24">
        <w:rPr>
          <w:rFonts w:ascii="Liberation Serif" w:eastAsia="Times New Roman" w:hAnsi="Liberation Serif" w:cs="Times New Roman"/>
          <w:lang w:eastAsia="ru-RU"/>
        </w:rPr>
        <w:t xml:space="preserve">выполнение </w:t>
      </w:r>
      <w:r w:rsidRPr="00820C24">
        <w:rPr>
          <w:rFonts w:ascii="Liberation Serif" w:eastAsia="Times New Roman" w:hAnsi="Liberation Serif" w:cs="Times New Roman"/>
          <w:lang w:eastAsia="ru-RU"/>
        </w:rPr>
        <w:t>плана налоговых и неналоговых доходов за январь</w:t>
      </w:r>
      <w:r w:rsidR="00BB4342" w:rsidRPr="00820C24">
        <w:rPr>
          <w:rFonts w:ascii="Liberation Serif" w:eastAsia="Times New Roman" w:hAnsi="Liberation Serif" w:cs="Times New Roman"/>
          <w:lang w:eastAsia="ru-RU"/>
        </w:rPr>
        <w:t xml:space="preserve">-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март</w:t>
      </w:r>
      <w:r w:rsidR="00353BC6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lang w:eastAsia="ru-RU"/>
        </w:rPr>
        <w:t>20</w:t>
      </w:r>
      <w:r w:rsidR="00B1487A" w:rsidRPr="00820C24">
        <w:rPr>
          <w:rFonts w:ascii="Liberation Serif" w:eastAsia="Times New Roman" w:hAnsi="Liberation Serif" w:cs="Times New Roman"/>
          <w:lang w:eastAsia="ru-RU"/>
        </w:rPr>
        <w:t>2</w:t>
      </w:r>
      <w:r w:rsidR="00353BC6" w:rsidRPr="00820C24">
        <w:rPr>
          <w:rFonts w:ascii="Liberation Serif" w:eastAsia="Times New Roman" w:hAnsi="Liberation Serif" w:cs="Times New Roman"/>
          <w:lang w:eastAsia="ru-RU"/>
        </w:rPr>
        <w:t>3</w:t>
      </w:r>
      <w:r w:rsidRPr="00820C24">
        <w:rPr>
          <w:rFonts w:ascii="Liberation Serif" w:eastAsia="Times New Roman" w:hAnsi="Liberation Serif" w:cs="Times New Roman"/>
          <w:lang w:eastAsia="ru-RU"/>
        </w:rPr>
        <w:t xml:space="preserve"> года </w:t>
      </w:r>
      <w:r w:rsidR="002378E3" w:rsidRPr="00820C24">
        <w:rPr>
          <w:rFonts w:ascii="Liberation Serif" w:eastAsia="Times New Roman" w:hAnsi="Liberation Serif" w:cs="Times New Roman"/>
          <w:lang w:eastAsia="ru-RU"/>
        </w:rPr>
        <w:t xml:space="preserve">от норматива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20,0</w:t>
      </w:r>
      <w:r w:rsidR="005934D5" w:rsidRPr="00820C24">
        <w:rPr>
          <w:rFonts w:ascii="Liberation Serif" w:eastAsia="Times New Roman" w:hAnsi="Liberation Serif" w:cs="Times New Roman"/>
          <w:lang w:eastAsia="ru-RU"/>
        </w:rPr>
        <w:t>%</w:t>
      </w:r>
      <w:r w:rsidR="00CA4E43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20C24">
        <w:rPr>
          <w:rFonts w:ascii="Liberation Serif" w:eastAsia="Times New Roman" w:hAnsi="Liberation Serif" w:cs="Times New Roman"/>
          <w:lang w:eastAsia="ru-RU"/>
        </w:rPr>
        <w:t>составило в сумме</w:t>
      </w:r>
      <w:r w:rsidR="00BC3A42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5 </w:t>
      </w:r>
      <w:r w:rsidR="00BC3A42" w:rsidRPr="00820C24">
        <w:rPr>
          <w:rFonts w:ascii="Liberation Serif" w:eastAsia="Times New Roman" w:hAnsi="Liberation Serif" w:cs="Times New Roman"/>
          <w:lang w:eastAsia="ru-RU"/>
        </w:rPr>
        <w:t>4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66,3</w:t>
      </w:r>
      <w:r w:rsidR="00811491" w:rsidRPr="00820C24">
        <w:rPr>
          <w:rFonts w:ascii="Liberation Serif" w:eastAsia="Times New Roman" w:hAnsi="Liberation Serif" w:cs="Times New Roman"/>
          <w:lang w:eastAsia="ru-RU"/>
        </w:rPr>
        <w:t xml:space="preserve"> тыс. рублей </w:t>
      </w:r>
      <w:r w:rsidR="00B33574" w:rsidRPr="00820C24">
        <w:rPr>
          <w:rFonts w:ascii="Liberation Serif" w:eastAsia="Times New Roman" w:hAnsi="Liberation Serif" w:cs="Times New Roman"/>
          <w:lang w:eastAsia="ru-RU"/>
        </w:rPr>
        <w:t xml:space="preserve"> или  на</w:t>
      </w:r>
      <w:r w:rsidR="00D2537B" w:rsidRPr="00820C24">
        <w:rPr>
          <w:rFonts w:ascii="Liberation Serif" w:eastAsia="Times New Roman" w:hAnsi="Liberation Serif" w:cs="Times New Roman"/>
          <w:lang w:eastAsia="ru-RU"/>
        </w:rPr>
        <w:t xml:space="preserve"> 5,</w:t>
      </w:r>
      <w:r w:rsidR="00820C24" w:rsidRPr="00820C24">
        <w:rPr>
          <w:rFonts w:ascii="Liberation Serif" w:eastAsia="Times New Roman" w:hAnsi="Liberation Serif" w:cs="Times New Roman"/>
          <w:lang w:eastAsia="ru-RU"/>
        </w:rPr>
        <w:t>8</w:t>
      </w:r>
      <w:r w:rsidR="001252CA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B33574" w:rsidRPr="00820C24">
        <w:rPr>
          <w:rFonts w:ascii="Liberation Serif" w:eastAsia="Times New Roman" w:hAnsi="Liberation Serif" w:cs="Times New Roman"/>
          <w:lang w:eastAsia="ru-RU"/>
        </w:rPr>
        <w:t>%</w:t>
      </w:r>
      <w:r w:rsidR="00A20771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B33574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3B24EE" w:rsidRPr="00820C24">
        <w:rPr>
          <w:rFonts w:ascii="Liberation Serif" w:eastAsia="Times New Roman" w:hAnsi="Liberation Serif" w:cs="Times New Roman"/>
          <w:lang w:eastAsia="ru-RU"/>
        </w:rPr>
        <w:t>выше</w:t>
      </w:r>
      <w:r w:rsidR="00343650" w:rsidRPr="00820C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811491" w:rsidRPr="00820C24">
        <w:rPr>
          <w:rFonts w:ascii="Liberation Serif" w:eastAsia="Times New Roman" w:hAnsi="Liberation Serif" w:cs="Times New Roman"/>
          <w:lang w:eastAsia="ru-RU"/>
        </w:rPr>
        <w:t xml:space="preserve">установленного </w:t>
      </w:r>
      <w:r w:rsidR="002378E3" w:rsidRPr="00820C24">
        <w:rPr>
          <w:rFonts w:ascii="Liberation Serif" w:eastAsia="Times New Roman" w:hAnsi="Liberation Serif" w:cs="Times New Roman"/>
          <w:lang w:eastAsia="ru-RU"/>
        </w:rPr>
        <w:t>норматива.</w:t>
      </w:r>
    </w:p>
    <w:p w:rsidR="00C5389E" w:rsidRDefault="00C5389E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A4E43" w:rsidRPr="00AF7034" w:rsidTr="007F6FC1">
        <w:trPr>
          <w:trHeight w:val="319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C24" w:rsidRPr="00820C24" w:rsidRDefault="00820C24" w:rsidP="008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  <w:p w:rsidR="00820C24" w:rsidRPr="00820C24" w:rsidRDefault="00820C24" w:rsidP="008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исполнении доходной части бюджета </w:t>
            </w:r>
          </w:p>
          <w:p w:rsidR="00820C24" w:rsidRPr="00820C24" w:rsidRDefault="00820C24" w:rsidP="00820C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20C24">
              <w:rPr>
                <w:rFonts w:ascii="Times New Roman" w:eastAsia="Arial Unicode MS" w:hAnsi="Times New Roman" w:cs="Times New Roman"/>
                <w:b/>
              </w:rPr>
              <w:t xml:space="preserve"> Гаринского городского округа на 01.04.2023 года</w:t>
            </w: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552"/>
              <w:gridCol w:w="2907"/>
              <w:gridCol w:w="1276"/>
              <w:gridCol w:w="1276"/>
              <w:gridCol w:w="850"/>
              <w:gridCol w:w="851"/>
            </w:tblGrid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ind w:left="-108" w:right="-159"/>
                    <w:jc w:val="center"/>
                    <w:rPr>
                      <w:rFonts w:ascii="Arial Unicode MS" w:eastAsia="Arial Unicode MS" w:hAnsi="Arial Unicode MS" w:cs="Times New Roman"/>
                      <w:sz w:val="24"/>
                      <w:szCs w:val="24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>Номер строки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 xml:space="preserve">Код классификации </w:t>
                  </w: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 xml:space="preserve">доходов бюджета 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20"/>
                      <w:szCs w:val="24"/>
                    </w:rPr>
                    <w:t>Наименование доходов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Объем средств по решению о бюджете</w:t>
                  </w: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 на 2023г. </w:t>
                  </w: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сумма</w:t>
                  </w: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в рублях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 xml:space="preserve">Исполнение за отчетный период </w:t>
                  </w: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сумма в рублях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Исполнение в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ind w:right="-108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Снижение / рост к 2022 г.</w:t>
                  </w:r>
                </w:p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ind w:right="-108"/>
                    <w:jc w:val="center"/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Arial Unicode MS" w:hAnsi="Times New Roman" w:cs="Times New Roman"/>
                      <w:sz w:val="16"/>
                      <w:szCs w:val="16"/>
                    </w:rPr>
                    <w:t>в %</w:t>
                  </w:r>
                </w:p>
              </w:tc>
            </w:tr>
            <w:tr w:rsidR="00820C24" w:rsidRPr="00820C24" w:rsidTr="00820C24">
              <w:trPr>
                <w:trHeight w:val="250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  <w:t>НАЛОГОВЫЕ И НЕНАЛОГОВЫЕ ДОХОДЫ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94 012 200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24 268 705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+ 42,8</w:t>
                  </w:r>
                </w:p>
              </w:tc>
            </w:tr>
            <w:tr w:rsidR="00820C24" w:rsidRPr="00820C24" w:rsidTr="00820C24">
              <w:trPr>
                <w:trHeight w:val="319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89 747 100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21 375 375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+ 32,7</w:t>
                  </w:r>
                </w:p>
              </w:tc>
            </w:tr>
            <w:tr w:rsidR="00820C24" w:rsidRPr="00820C24" w:rsidTr="00820C24">
              <w:trPr>
                <w:trHeight w:val="447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  <w:p w:rsidR="00820C24" w:rsidRPr="00820C24" w:rsidRDefault="00820C24" w:rsidP="0082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(Налог на доходы с физических лиц)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79 075 000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18 980 605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+ 24,4</w:t>
                  </w:r>
                </w:p>
              </w:tc>
            </w:tr>
            <w:tr w:rsidR="00820C24" w:rsidRPr="00820C24" w:rsidTr="00820C24">
              <w:trPr>
                <w:trHeight w:val="519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 (Акцизы)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7 819 100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2 102 235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+ 510,8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1 714 000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84 081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- 71,0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28 740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+ 249,8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557 000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106 494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- 30,7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73 220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+ 45,9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НЕНАЛОГОВЫЕ ДОХОДЫ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4 265 100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2 893 330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+ 225,1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1 935 200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632 838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+ 21,9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1 143 000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300 123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- 3,2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+ 570,5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1 142 600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1 951 165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+3259,6</w:t>
                  </w:r>
                </w:p>
              </w:tc>
            </w:tr>
            <w:tr w:rsidR="00820C24" w:rsidRPr="00820C24" w:rsidTr="00820C24">
              <w:trPr>
                <w:trHeight w:val="359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000 1 17 01000 00 0000 000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НЕВЫЯСНЕННЫЕ ПОСТУПЛЛЕНИЯ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400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245 465 700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55 636 965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+ 33,4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245 465 700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57 998 623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+ 18,6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Дотации</w:t>
                  </w: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172 233 000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38 007 000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+ 20,9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000 </w:t>
                  </w: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60 624 000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10 104 000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- 59,2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000 2 02 15002 00 0000 150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sz w:val="19"/>
                      <w:szCs w:val="19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111 609 000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27 903 000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- 320,2</w:t>
                  </w:r>
                </w:p>
              </w:tc>
            </w:tr>
            <w:tr w:rsidR="00820C24" w:rsidRPr="00820C24" w:rsidTr="00820C24">
              <w:trPr>
                <w:trHeight w:val="607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Субсидии</w:t>
                  </w: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6 160 900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1 470 800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+ 84,6</w:t>
                  </w:r>
                </w:p>
              </w:tc>
            </w:tr>
            <w:tr w:rsidR="00820C24" w:rsidRPr="00820C24" w:rsidTr="00820C24">
              <w:trPr>
                <w:trHeight w:val="607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000 2 02 25590 00 0000 150</w:t>
                  </w:r>
                </w:p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техническое оснащение региональных и муниципальных музеев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2 151 000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564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tabs>
                      <w:tab w:val="left" w:pos="708"/>
                    </w:tabs>
                    <w:spacing w:after="0" w:line="240" w:lineRule="auto"/>
                    <w:ind w:left="720"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000 2 02 25519 00 0000 150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218 400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274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Прочие субсидии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3 791 500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1 252 400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+ 57,2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Субвенции </w:t>
                  </w: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62 127 800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17 750 702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+ 11,7</w:t>
                  </w:r>
                </w:p>
              </w:tc>
            </w:tr>
            <w:tr w:rsidR="00820C24" w:rsidRPr="00820C24" w:rsidTr="00820C24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000 2 02 30022 00 0000 150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687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ф00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000 2 02 30024 00 0000 150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bCs/>
                      <w:color w:val="000000" w:themeColor="text1"/>
                      <w:sz w:val="19"/>
                      <w:szCs w:val="19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13 098 600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5 554 690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+ 15,9</w:t>
                  </w:r>
                </w:p>
              </w:tc>
            </w:tr>
            <w:tr w:rsidR="00820C24" w:rsidRPr="00820C24" w:rsidTr="00820C24">
              <w:trPr>
                <w:trHeight w:val="435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336 400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70 094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+ 4,6</w:t>
                  </w:r>
                </w:p>
              </w:tc>
            </w:tr>
            <w:tr w:rsidR="00820C24" w:rsidRPr="00820C24" w:rsidTr="00820C24">
              <w:trPr>
                <w:trHeight w:val="733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000 2 02 35120 00 0000 150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669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000 2 02 35250 00 0000 150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943 100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195 918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+ 2,6</w:t>
                  </w:r>
                </w:p>
              </w:tc>
            </w:tr>
            <w:tr w:rsidR="00820C24" w:rsidRPr="00820C24" w:rsidTr="00820C24">
              <w:trPr>
                <w:trHeight w:val="331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000 2 02 39999 00 0000 150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Прочие субвенции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47 740 000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11 930 000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left" w:pos="466"/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+ 10,1</w:t>
                  </w:r>
                </w:p>
              </w:tc>
            </w:tr>
            <w:tr w:rsidR="00820C24" w:rsidRPr="00820C24" w:rsidTr="00820C24">
              <w:trPr>
                <w:trHeight w:val="324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4 944 000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770 121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+ 0,8</w:t>
                  </w:r>
                </w:p>
              </w:tc>
            </w:tr>
            <w:tr w:rsidR="00820C24" w:rsidRPr="00820C24" w:rsidTr="00820C24">
              <w:trPr>
                <w:trHeight w:val="1745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000 2 02 45179 00 0000 150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686 900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106 532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324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000 2 02 45303 00 0000 150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9"/>
                      <w:szCs w:val="19"/>
                      <w:lang w:eastAsia="ru-RU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1 969 000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482 947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- 8,3</w:t>
                  </w:r>
                </w:p>
              </w:tc>
            </w:tr>
            <w:tr w:rsidR="00820C24" w:rsidRPr="00820C24" w:rsidTr="00820C24">
              <w:trPr>
                <w:trHeight w:val="435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9"/>
                      <w:szCs w:val="19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2 288 100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180 642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tabs>
                      <w:tab w:val="center" w:pos="522"/>
                      <w:tab w:val="right" w:pos="10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20C24" w:rsidRPr="00820C24" w:rsidTr="00820C24">
              <w:trPr>
                <w:trHeight w:val="405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20C24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000 2 19 00000 00 0000 000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C24" w:rsidRPr="00820C24" w:rsidRDefault="00820C24" w:rsidP="0082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20C24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-2 361 658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- 67,1</w:t>
                  </w:r>
                </w:p>
              </w:tc>
            </w:tr>
            <w:tr w:rsidR="00820C24" w:rsidRPr="00820C24" w:rsidTr="00820C24">
              <w:trPr>
                <w:trHeight w:val="301"/>
              </w:trPr>
              <w:tc>
                <w:tcPr>
                  <w:tcW w:w="7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C24" w:rsidRPr="00820C24" w:rsidRDefault="00820C24" w:rsidP="00820C24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339 477 900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79 905 670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23,5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C24" w:rsidRPr="00820C24" w:rsidRDefault="00820C24" w:rsidP="00820C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20C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+ 36,1</w:t>
                  </w:r>
                </w:p>
              </w:tc>
            </w:tr>
          </w:tbl>
          <w:p w:rsidR="00820C24" w:rsidRPr="00820C24" w:rsidRDefault="00820C24" w:rsidP="008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820C24" w:rsidRPr="00820C24" w:rsidRDefault="00820C24" w:rsidP="008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ДОХОДЫ ФИЗИЧЕСКИХ ЛИЦ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(24,0 %) –</w:t>
            </w: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по данному налогу выполнены.</w:t>
            </w:r>
          </w:p>
          <w:p w:rsidR="00820C24" w:rsidRPr="00820C24" w:rsidRDefault="00820C24" w:rsidP="008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НАЛОГИ НА ТОВАРЫ (РАБОТЫ, УСЛУГИ), РЕАЛИЗУЕМЫЕ НА ТЕРРИТОРИИ РОССИЙСКОЙ ФЕДЕРАЦИИ (Акцизы)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(26,9 %) - плановые показатели по данному доходу выполнены.</w:t>
            </w:r>
          </w:p>
          <w:p w:rsidR="00820C24" w:rsidRPr="00820C24" w:rsidRDefault="00820C24" w:rsidP="00820C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НАЛОГИ НА СОВОКУПНЫЙ ДОХОД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(4,9%) – неисполнение плановых показателей связано с тем, что срок уплаты по данному налогу во втором квартале 2023 года.</w:t>
            </w:r>
          </w:p>
          <w:p w:rsidR="00820C24" w:rsidRPr="00820C24" w:rsidRDefault="00820C24" w:rsidP="00820C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ИМУЩЕСТВО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(12,7 %) – неисполнение плановых показателей связано с тем, что срок уплаты налога на имущество до 01 декабря 2023 года. </w:t>
            </w:r>
          </w:p>
          <w:p w:rsidR="00820C24" w:rsidRPr="00820C24" w:rsidRDefault="00820C24" w:rsidP="00820C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ЗЕМЕЛЬНЫЙ НАЛО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(19,1 %) – неисполнение плановых показателей связано с тем, что срок уплаты налога на имущество до 01 декабря 2023 года. </w:t>
            </w:r>
          </w:p>
          <w:p w:rsidR="00820C24" w:rsidRPr="00820C24" w:rsidRDefault="00820C24" w:rsidP="00820C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ГОСУДАРСТВЕННАЯ ПОШЛИНА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(20,6 %) – плановые показатели по данному доходу выполнены. </w:t>
            </w:r>
          </w:p>
          <w:p w:rsidR="00820C24" w:rsidRPr="00820C24" w:rsidRDefault="00820C24" w:rsidP="00820C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ДОХОДЫ ОТ ИСПОЛЬЗОВАНИЯ ИМУЩЕСТВА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(32,7 %) –</w:t>
            </w: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по данному доходу выполнены.</w:t>
            </w:r>
          </w:p>
          <w:p w:rsidR="00820C24" w:rsidRPr="00820C24" w:rsidRDefault="00820C24" w:rsidP="008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ПЛАТЕЖИ ПРИ ПОЛЬЗОВАНИИ ПРИРОДНЫМИ РЕСУРСАМИ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(37,8%) - плановые показатели по данному доходу выполнены.</w:t>
            </w:r>
          </w:p>
          <w:p w:rsidR="00820C24" w:rsidRPr="00820C24" w:rsidRDefault="00820C24" w:rsidP="008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ДОХОДЫ ОТ ОКАЗАНИЯ ПЛАТНЫХ УСЛУГ (РАБОТ)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(26,3 %) –</w:t>
            </w: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по данному доходу выполнены.</w:t>
            </w:r>
          </w:p>
          <w:p w:rsidR="00820C24" w:rsidRPr="00820C24" w:rsidRDefault="00820C24" w:rsidP="0082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ДОХОДЫ ОТ ПРОДАЖИ МАТЕРИАЛЬНЫХ И НЕМАТЕРИАЛЬНЫХ АКТИВОВ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(18,9 %) – неисполнение плановых показателей связано с тем, что нет обращения граждан о предоставлении в собственность за плату земельных участков.</w:t>
            </w: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20C24" w:rsidRPr="00820C24" w:rsidRDefault="00820C24" w:rsidP="00820C2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ШТРАФЫ, САНКЦИИ, ВОЗМЕЩЕНИЕ УЩЕРБА </w:t>
            </w:r>
            <w:r w:rsidRPr="008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(170,8 %)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      </w:r>
          </w:p>
          <w:p w:rsidR="00820C24" w:rsidRDefault="00820C24" w:rsidP="00CA4E43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A4E43" w:rsidRPr="00AF7034" w:rsidRDefault="00AF7034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</w:tr>
      <w:tr w:rsidR="00C41EDD" w:rsidRPr="004557D6" w:rsidTr="007F6FC1">
        <w:trPr>
          <w:trHeight w:val="64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A20771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lastRenderedPageBreak/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A20771" w:rsidRPr="00661D7A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r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E63C67" w:rsidRPr="00661D7A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3654E2" w:rsidRPr="00661D7A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661D7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85 778,4 т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>ыс. руб.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90116D" w:rsidRPr="00661D7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6 079,9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661D7A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661D7A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22,8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% , что 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выше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20,0</w:t>
            </w:r>
            <w:r w:rsidR="00D14DE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D2537B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2, 8</w:t>
            </w:r>
            <w:r w:rsidR="00D2537B" w:rsidRPr="00661D7A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90116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661D7A">
              <w:rPr>
                <w:rFonts w:ascii="Liberation Serif" w:hAnsi="Liberation Serif" w:cs="Times New Roman"/>
                <w:sz w:val="24"/>
                <w:szCs w:val="24"/>
              </w:rPr>
              <w:t>10,562,4</w:t>
            </w:r>
            <w:r w:rsidR="007F6FC1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661D7A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bookmarkEnd w:id="0"/>
          <w:p w:rsidR="00B17058" w:rsidRPr="00B17058" w:rsidRDefault="00B17058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17058" w:rsidRDefault="00B17058" w:rsidP="00B1705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1705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бюджета в разрезе </w:t>
            </w:r>
            <w:r w:rsidR="00661D7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подразделов </w:t>
            </w:r>
            <w:r w:rsidRPr="00B1705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за январь – март 2023 года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(руб.коп)</w:t>
            </w:r>
          </w:p>
          <w:tbl>
            <w:tblPr>
              <w:tblW w:w="10374" w:type="dxa"/>
              <w:tblLayout w:type="fixed"/>
              <w:tblLook w:val="04A0" w:firstRow="1" w:lastRow="0" w:firstColumn="1" w:lastColumn="0" w:noHBand="0" w:noVBand="1"/>
            </w:tblPr>
            <w:tblGrid>
              <w:gridCol w:w="3758"/>
              <w:gridCol w:w="709"/>
              <w:gridCol w:w="1635"/>
              <w:gridCol w:w="1559"/>
              <w:gridCol w:w="1701"/>
              <w:gridCol w:w="1012"/>
            </w:tblGrid>
            <w:tr w:rsidR="00661D7A" w:rsidRPr="00661D7A" w:rsidTr="00661D7A">
              <w:trPr>
                <w:trHeight w:val="765"/>
              </w:trPr>
              <w:tc>
                <w:tcPr>
                  <w:tcW w:w="37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661D7A" w:rsidRPr="00661D7A" w:rsidTr="00661D7A">
              <w:trPr>
                <w:trHeight w:val="408"/>
              </w:trPr>
              <w:tc>
                <w:tcPr>
                  <w:tcW w:w="37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1D7A" w:rsidRPr="00661D7A" w:rsidTr="00661D7A">
              <w:trPr>
                <w:trHeight w:val="102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1 878 509,00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522 946,07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1 355 562,93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27,84%</w:t>
                  </w:r>
                </w:p>
              </w:tc>
            </w:tr>
            <w:tr w:rsidR="00661D7A" w:rsidRPr="00661D7A" w:rsidTr="00661D7A">
              <w:trPr>
                <w:trHeight w:val="1275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3 564 113,00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875 626,19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2 688 486,81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24,57%</w:t>
                  </w:r>
                </w:p>
              </w:tc>
            </w:tr>
            <w:tr w:rsidR="00661D7A" w:rsidRPr="00661D7A" w:rsidTr="00661D7A">
              <w:trPr>
                <w:trHeight w:val="1275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22 558 515,00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4 666 261,36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17 892 253,64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20,69%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661D7A" w:rsidRPr="00661D7A" w:rsidTr="00661D7A">
              <w:trPr>
                <w:trHeight w:val="102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10 776 845,00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2 734 714,44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8 042 130,56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25,38%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14 857 460,00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3 922 904,34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10 934 555,66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26,40%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70 094,28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266 305,72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20,84%</w:t>
                  </w:r>
                </w:p>
              </w:tc>
            </w:tr>
            <w:tr w:rsidR="00661D7A" w:rsidRPr="00661D7A" w:rsidTr="00661D7A">
              <w:trPr>
                <w:trHeight w:val="102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9 738 000,00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1 986 717,17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7 751 282,83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20,40%</w:t>
                  </w:r>
                </w:p>
              </w:tc>
            </w:tr>
            <w:tr w:rsidR="00661D7A" w:rsidRPr="00661D7A" w:rsidTr="00661D7A">
              <w:trPr>
                <w:trHeight w:val="765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16 400,00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17,59%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33 559 320,00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32 959 320,00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1,79%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46 824 703,00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17 889 789,77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28 934 913,23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38,21%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12 671 689,00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9 118 517,00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3 553 172,00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71,96%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1 694 353,00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18 876,80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1 675 476,20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1,11%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4 877 800,00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3 277 701,84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1 600 098,16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14 145 249,00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796 317,43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13 348 931,57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5,63%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23 445 105,00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5 856 276,00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17 588 829,00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24,98%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77 960 274,00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12 454 182,15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65 506 091,85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15,98%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21 599 555,00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3 759 424,06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17 840 130,94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17,41%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163 916,00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4,46%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15 522 914,00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3 176 128,39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12 346 785,61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20,46%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36 376 400,00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8 625 677,43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27 750 722,57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23,71%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5 899 241,00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1 454 798,37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4 444 442,63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24,66%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3 765 807,24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8 487 192,76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30,73%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23 222,50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1 396 584,50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1,64%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61 295,86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1 431 004,14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4,11%</w:t>
                  </w:r>
                </w:p>
              </w:tc>
            </w:tr>
            <w:tr w:rsidR="00661D7A" w:rsidRPr="00661D7A" w:rsidTr="00661D7A">
              <w:trPr>
                <w:trHeight w:val="30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26 066,10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426 333,90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661D7A" w:rsidRPr="00661D7A" w:rsidTr="00661D7A">
              <w:trPr>
                <w:trHeight w:val="510"/>
              </w:trPr>
              <w:tc>
                <w:tcPr>
                  <w:tcW w:w="37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83 881,94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393 568,06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17,57%</w:t>
                  </w:r>
                </w:p>
              </w:tc>
            </w:tr>
            <w:tr w:rsidR="00661D7A" w:rsidRPr="00661D7A" w:rsidTr="00661D7A">
              <w:trPr>
                <w:trHeight w:val="255"/>
              </w:trPr>
              <w:tc>
                <w:tcPr>
                  <w:tcW w:w="4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376 079 868,00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85 778 376,73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290 301 491,27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61D7A" w:rsidRPr="00661D7A" w:rsidRDefault="00661D7A" w:rsidP="00661D7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61D7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22,81%</w:t>
                  </w:r>
                </w:p>
              </w:tc>
            </w:tr>
          </w:tbl>
          <w:p w:rsidR="00661D7A" w:rsidRDefault="00661D7A" w:rsidP="00B1705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1D7A" w:rsidRPr="00B17058" w:rsidRDefault="00661D7A" w:rsidP="00B1705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B493E" w:rsidRDefault="003B493E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372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81"/>
              <w:gridCol w:w="1770"/>
              <w:gridCol w:w="537"/>
            </w:tblGrid>
            <w:tr w:rsidR="00B17058" w:rsidRPr="00A20771" w:rsidTr="00661D7A">
              <w:trPr>
                <w:trHeight w:val="304"/>
              </w:trPr>
              <w:tc>
                <w:tcPr>
                  <w:tcW w:w="1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058" w:rsidRPr="00A20771" w:rsidTr="00661D7A">
              <w:trPr>
                <w:gridAfter w:val="3"/>
                <w:wAfter w:w="2488" w:type="dxa"/>
                <w:trHeight w:val="319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77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058" w:rsidRPr="00A20771" w:rsidTr="00661D7A">
              <w:trPr>
                <w:gridAfter w:val="3"/>
                <w:wAfter w:w="2488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058" w:rsidRPr="00A20771" w:rsidRDefault="00B17058" w:rsidP="00A2077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0771" w:rsidRDefault="00A20771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A80E8E" w:rsidRDefault="00A80E8E" w:rsidP="004557D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A2077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за период с 01.01.2023г. по </w:t>
            </w:r>
            <w:r w:rsidR="009A61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9A61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.2023г</w:t>
            </w:r>
            <w:r w:rsidRPr="0090116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654E2" w:rsidRDefault="00A80E8E" w:rsidP="00A80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 разрезе бюджетополучателей</w:t>
            </w:r>
          </w:p>
          <w:p w:rsidR="00B17058" w:rsidRDefault="009A61C3" w:rsidP="00A80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(руб.коп)</w:t>
            </w:r>
          </w:p>
          <w:tbl>
            <w:tblPr>
              <w:tblW w:w="10279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1637"/>
              <w:gridCol w:w="1701"/>
              <w:gridCol w:w="1843"/>
              <w:gridCol w:w="992"/>
            </w:tblGrid>
            <w:tr w:rsidR="00B17058" w:rsidRPr="00B17058" w:rsidTr="00B17058">
              <w:trPr>
                <w:trHeight w:val="765"/>
              </w:trPr>
              <w:tc>
                <w:tcPr>
                  <w:tcW w:w="4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B17058" w:rsidRPr="00B17058" w:rsidTr="00B17058">
              <w:trPr>
                <w:trHeight w:val="450"/>
              </w:trPr>
              <w:tc>
                <w:tcPr>
                  <w:tcW w:w="4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058" w:rsidRPr="00B17058" w:rsidTr="00B17058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63 758 714,00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22 538 947,26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41 219 766,74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35,35%</w:t>
                  </w:r>
                </w:p>
              </w:tc>
            </w:tr>
            <w:tr w:rsidR="00B17058" w:rsidRPr="00B17058" w:rsidTr="00B17058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4 071 047,00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1 000 640,72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3 070 406,28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24,58%</w:t>
                  </w:r>
                </w:p>
              </w:tc>
            </w:tr>
            <w:tr w:rsidR="00B17058" w:rsidRPr="00B17058" w:rsidTr="00B17058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3 154 160,00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850 691,46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2 303 468,54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26,97%</w:t>
                  </w:r>
                </w:p>
              </w:tc>
            </w:tr>
            <w:tr w:rsidR="00B17058" w:rsidRPr="00B17058" w:rsidTr="00B17058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12 474 582,00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2 246 480,65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10 228 101,35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18,01%</w:t>
                  </w:r>
                </w:p>
              </w:tc>
            </w:tr>
            <w:tr w:rsidR="00B17058" w:rsidRPr="00B17058" w:rsidTr="00B17058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110 125 528,00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22 832 687,05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87 292 840,95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20,73%</w:t>
                  </w:r>
                </w:p>
              </w:tc>
            </w:tr>
            <w:tr w:rsidR="00B17058" w:rsidRPr="00B17058" w:rsidTr="00B17058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69 028 225,00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10 372 022,07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58 656 202,93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15,03%</w:t>
                  </w:r>
                </w:p>
              </w:tc>
            </w:tr>
            <w:tr w:rsidR="00B17058" w:rsidRPr="00B17058" w:rsidTr="00B17058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8 361 497,00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1 936 717,17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6 424 779,83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23,16%</w:t>
                  </w:r>
                </w:p>
              </w:tc>
            </w:tr>
            <w:tr w:rsidR="00B17058" w:rsidRPr="00B17058" w:rsidTr="00B17058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36 264 214,00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9 015 073,32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27 249 140,68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24,86%</w:t>
                  </w:r>
                </w:p>
              </w:tc>
            </w:tr>
            <w:tr w:rsidR="00B17058" w:rsidRPr="00B17058" w:rsidTr="00B17058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21 774 455,00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3 759 424,06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18 015 030,94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17,27%</w:t>
                  </w:r>
                </w:p>
              </w:tc>
            </w:tr>
            <w:tr w:rsidR="00B17058" w:rsidRPr="00B17058" w:rsidTr="00B17058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36 634 400,00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8 628 628,43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28 005 771,57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23,55%</w:t>
                  </w:r>
                </w:p>
              </w:tc>
            </w:tr>
            <w:tr w:rsidR="00B17058" w:rsidRPr="00B17058" w:rsidTr="00B17058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10 433 046,00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2 597 064,54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7 835 981,46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17058" w:rsidRPr="00B17058" w:rsidRDefault="00B17058" w:rsidP="00B1705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705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24,89%</w:t>
                  </w:r>
                </w:p>
              </w:tc>
            </w:tr>
            <w:tr w:rsidR="009A61C3" w:rsidRPr="00B17058" w:rsidTr="009A61C3">
              <w:trPr>
                <w:trHeight w:val="374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A61C3" w:rsidRPr="00B17058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A61C3" w:rsidRDefault="009A61C3" w:rsidP="009A61C3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376 079 868,00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A61C3" w:rsidRDefault="009A61C3" w:rsidP="009A61C3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85 778 376,73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A61C3" w:rsidRDefault="009A61C3" w:rsidP="009A61C3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290 301 491,27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A61C3" w:rsidRDefault="009A61C3" w:rsidP="009A61C3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22,81%</w:t>
                  </w:r>
                </w:p>
              </w:tc>
            </w:tr>
          </w:tbl>
          <w:p w:rsidR="00B17058" w:rsidRDefault="00B17058" w:rsidP="00A80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7058" w:rsidRDefault="00B17058" w:rsidP="00A80E8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A80E8E" w:rsidRPr="004557D6" w:rsidTr="00B17058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4557D6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9A61C3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   </w:t>
            </w:r>
            <w:r w:rsidR="00F82EAC" w:rsidRPr="009A61C3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9A61C3">
              <w:rPr>
                <w:rFonts w:ascii="Liberation Serif" w:hAnsi="Liberation Serif" w:cs="Times New Roman"/>
                <w:sz w:val="24"/>
                <w:szCs w:val="24"/>
              </w:rPr>
              <w:t>тной сферы по состоянию на 01.</w:t>
            </w:r>
            <w:r w:rsidR="00427B5D" w:rsidRPr="009A61C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B17058" w:rsidRPr="009A61C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82EAC" w:rsidRPr="009A61C3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9A61C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80E8E" w:rsidRPr="009A61C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82EAC" w:rsidRPr="009A61C3">
              <w:rPr>
                <w:rFonts w:ascii="Liberation Serif" w:hAnsi="Liberation Serif" w:cs="Times New Roman"/>
                <w:sz w:val="24"/>
                <w:szCs w:val="24"/>
              </w:rPr>
              <w:t xml:space="preserve"> года отсутствует</w:t>
            </w:r>
            <w:r w:rsidR="00B63D6D" w:rsidRPr="009A61C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Default="004557D6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г-</w:t>
            </w:r>
            <w:r w:rsidR="009A61C3">
              <w:rPr>
                <w:rFonts w:ascii="Liberation Serif" w:hAnsi="Liberation Serif"/>
                <w:b/>
                <w:sz w:val="20"/>
                <w:szCs w:val="20"/>
              </w:rPr>
              <w:t>31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3B39DD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="009A61C3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p w:rsidR="00BC3A42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01.0</w:t>
            </w:r>
            <w:r w:rsidR="009A61C3" w:rsidRPr="00B0107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>.2023 г. утвержденные назначения бюджетных ассигнований по муниципальным программам составили в сумме 3</w:t>
            </w:r>
            <w:r w:rsidR="009A61C3" w:rsidRPr="00B01074">
              <w:rPr>
                <w:rFonts w:ascii="Liberation Serif" w:hAnsi="Liberation Serif" w:cs="Times New Roman"/>
                <w:sz w:val="24"/>
                <w:szCs w:val="24"/>
              </w:rPr>
              <w:t>33 636,3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руб, из общей суммы объема расходов 37</w:t>
            </w:r>
            <w:r w:rsidR="009A61C3" w:rsidRPr="00B01074">
              <w:rPr>
                <w:rFonts w:ascii="Liberation Serif" w:hAnsi="Liberation Serif" w:cs="Times New Roman"/>
                <w:sz w:val="24"/>
                <w:szCs w:val="24"/>
              </w:rPr>
              <w:t>6 079,9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тыс.руб. и составляют 88,</w:t>
            </w:r>
            <w:r w:rsidR="009A61C3" w:rsidRPr="00B0107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% .Исполнение за период январь-</w:t>
            </w:r>
            <w:r w:rsidR="009A61C3" w:rsidRPr="00B01074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B01074" w:rsidRPr="00B01074">
              <w:rPr>
                <w:rFonts w:ascii="Liberation Serif" w:hAnsi="Liberation Serif" w:cs="Times New Roman"/>
                <w:sz w:val="24"/>
                <w:szCs w:val="24"/>
              </w:rPr>
              <w:t>72 508,4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 xml:space="preserve"> тыс..руб. на </w:t>
            </w:r>
            <w:r w:rsidR="00B01074" w:rsidRPr="00B01074">
              <w:rPr>
                <w:rFonts w:ascii="Liberation Serif" w:hAnsi="Liberation Serif" w:cs="Times New Roman"/>
                <w:sz w:val="24"/>
                <w:szCs w:val="24"/>
              </w:rPr>
              <w:t>21,7</w:t>
            </w:r>
            <w:r w:rsidRPr="00B01074">
              <w:rPr>
                <w:rFonts w:ascii="Liberation Serif" w:hAnsi="Liberation Serif" w:cs="Times New Roman"/>
                <w:sz w:val="24"/>
                <w:szCs w:val="24"/>
              </w:rPr>
              <w:t>%  от утвержденных назначений , в том числе в разрезе муниципальных программ:</w:t>
            </w:r>
          </w:p>
          <w:p w:rsidR="00661D7A" w:rsidRPr="00B01074" w:rsidRDefault="00661D7A" w:rsidP="00B0107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tbl>
            <w:tblPr>
              <w:tblW w:w="10223" w:type="dxa"/>
              <w:tblLayout w:type="fixed"/>
              <w:tblLook w:val="04A0" w:firstRow="1" w:lastRow="0" w:firstColumn="1" w:lastColumn="0" w:noHBand="0" w:noVBand="1"/>
            </w:tblPr>
            <w:tblGrid>
              <w:gridCol w:w="3191"/>
              <w:gridCol w:w="851"/>
              <w:gridCol w:w="1701"/>
              <w:gridCol w:w="1559"/>
              <w:gridCol w:w="1701"/>
              <w:gridCol w:w="1220"/>
            </w:tblGrid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9A61C3" w:rsidRPr="009A61C3" w:rsidTr="009A61C3">
              <w:trPr>
                <w:trHeight w:val="450"/>
              </w:trPr>
              <w:tc>
                <w:tcPr>
                  <w:tcW w:w="31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5 917 241,00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1 454 798,37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4 462 442,63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24,59%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3 379 000,00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2 500 561,84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878 438,16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74,00%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2 500 561,84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499 438,16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83,35%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61 109 703,00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17 889 789,77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43 219 913,23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29,27%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2 678 960,00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285 662,43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2 393 297,57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10,66%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138 498 348,00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25 248 108,10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113 250 239,90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18,23%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22 799 323,00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5 694 830,00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17 104 493,00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24,98%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78 153 674,00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12 474 905,72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65 678 768,28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15,96%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20 099 642,00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3 455 918,56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16 643 723,44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17,19%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2 490 547,00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29 916,00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2 460 631,00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1,20%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2 609 695,00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552 857,50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2 056 837,50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21,18%</w:t>
                  </w:r>
                </w:p>
              </w:tc>
            </w:tr>
            <w:tr w:rsidR="009A61C3" w:rsidRPr="009A61C3" w:rsidTr="009A61C3">
              <w:trPr>
                <w:trHeight w:val="121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12 345 467,00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3 039 680,32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9 305 786,68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24,62%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279 549,00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3,27%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219 049,00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0,43%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66,67%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5,00%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6,67%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30,43%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36 348 400,00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8 625 677,43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27 722 722,57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23,73%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30 082 900,00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7 051 705,23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23 031 194,77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23,44%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6 265 500,00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1 573 972,20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4 691 527,80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25,12%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163 916,00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4,46%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26 066,10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426 333,90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8 353 185,00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2 468 122,98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5 885 062,02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29,55%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146 400,00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79,96%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7 622 685,00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1 884 022,98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5 738 662,02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24,72%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42 148,42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201 851,58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17,27%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1 219 807,00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11 427 589,00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528 780,00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10 898 809,00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4,63%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5 015 200,00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127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83 153,00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18 876,80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64 276,20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22,70%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1 391 503,00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1 326 503,00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4,67%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1 376 503,00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1 326 503,00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3,63%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9A61C3" w:rsidRPr="009A61C3" w:rsidTr="009A61C3">
              <w:trPr>
                <w:trHeight w:val="153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56 798 814,00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13 337 702,60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43 461 111,40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23,48%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83 881,94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393 568,06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17,57%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22 949,00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13 523 300,00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3 824 152,10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9 699 147,90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28,28%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9A61C3" w:rsidRPr="009A61C3" w:rsidTr="009A61C3">
              <w:trPr>
                <w:trHeight w:val="51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125 919,00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19 517,00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106 402,00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15,50%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34 649 508,00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7 935 597,28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26 713 910,72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22,90%</w:t>
                  </w:r>
                </w:p>
              </w:tc>
            </w:tr>
            <w:tr w:rsidR="009A61C3" w:rsidRPr="009A61C3" w:rsidTr="009A61C3">
              <w:trPr>
                <w:trHeight w:val="102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5 415 000,00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4 815 000,00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11,08%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70 094,28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266 305,72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20,84%</w:t>
                  </w:r>
                </w:p>
              </w:tc>
            </w:tr>
            <w:tr w:rsidR="009A61C3" w:rsidRPr="009A61C3" w:rsidTr="009A61C3">
              <w:trPr>
                <w:trHeight w:val="765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2 041 288,00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804 460,00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1 236 828,00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39,41%</w:t>
                  </w:r>
                </w:p>
              </w:tc>
            </w:tr>
            <w:tr w:rsidR="009A61C3" w:rsidRPr="009A61C3" w:rsidTr="009A61C3">
              <w:trPr>
                <w:trHeight w:val="615"/>
              </w:trPr>
              <w:tc>
                <w:tcPr>
                  <w:tcW w:w="40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333 636 269,00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72 508 395,84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261 127 873,16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21,73%</w:t>
                  </w:r>
                </w:p>
              </w:tc>
            </w:tr>
            <w:tr w:rsidR="009A61C3" w:rsidRPr="009A61C3" w:rsidTr="009A61C3">
              <w:trPr>
                <w:trHeight w:val="300"/>
              </w:trPr>
              <w:tc>
                <w:tcPr>
                  <w:tcW w:w="31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42 443 599,00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13 269 980,89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29 173 618,11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31,26%</w:t>
                  </w:r>
                </w:p>
              </w:tc>
            </w:tr>
            <w:tr w:rsidR="009A61C3" w:rsidRPr="009A61C3" w:rsidTr="009A61C3">
              <w:trPr>
                <w:trHeight w:val="330"/>
              </w:trPr>
              <w:tc>
                <w:tcPr>
                  <w:tcW w:w="40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376 079 868,00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85 778 376,73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290 301 491,27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61C3" w:rsidRPr="009A61C3" w:rsidRDefault="009A61C3" w:rsidP="009A6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1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22,81%</w:t>
                  </w:r>
                </w:p>
              </w:tc>
            </w:tr>
          </w:tbl>
          <w:p w:rsidR="00BC3A42" w:rsidRDefault="00BC3A42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C3A42" w:rsidRPr="004557D6" w:rsidRDefault="00BC3A42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984"/>
            </w:tblGrid>
            <w:tr w:rsidR="004557D6" w:rsidRPr="004557D6" w:rsidTr="00262B26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820C24">
      <w:footerReference w:type="default" r:id="rId8"/>
      <w:pgSz w:w="11906" w:h="16838"/>
      <w:pgMar w:top="567" w:right="28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46" w:rsidRDefault="00AC7146" w:rsidP="00A01D62">
      <w:pPr>
        <w:spacing w:after="0" w:line="240" w:lineRule="auto"/>
      </w:pPr>
      <w:r>
        <w:separator/>
      </w:r>
    </w:p>
  </w:endnote>
  <w:endnote w:type="continuationSeparator" w:id="0">
    <w:p w:rsidR="00AC7146" w:rsidRDefault="00AC7146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EndPr/>
    <w:sdtContent>
      <w:p w:rsidR="009A61C3" w:rsidRDefault="009A61C3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AC7146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A61C3" w:rsidRDefault="009A61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46" w:rsidRDefault="00AC7146" w:rsidP="00A01D62">
      <w:pPr>
        <w:spacing w:after="0" w:line="240" w:lineRule="auto"/>
      </w:pPr>
      <w:r>
        <w:separator/>
      </w:r>
    </w:p>
  </w:footnote>
  <w:footnote w:type="continuationSeparator" w:id="0">
    <w:p w:rsidR="00AC7146" w:rsidRDefault="00AC7146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C37E4"/>
    <w:rsid w:val="005E05BA"/>
    <w:rsid w:val="00624EFC"/>
    <w:rsid w:val="00661D7A"/>
    <w:rsid w:val="006640F1"/>
    <w:rsid w:val="006758B3"/>
    <w:rsid w:val="00676237"/>
    <w:rsid w:val="00690964"/>
    <w:rsid w:val="006948B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0E8E"/>
    <w:rsid w:val="00A81C1B"/>
    <w:rsid w:val="00A823E7"/>
    <w:rsid w:val="00AA1A75"/>
    <w:rsid w:val="00AA7F79"/>
    <w:rsid w:val="00AB0118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33574"/>
    <w:rsid w:val="00B523BD"/>
    <w:rsid w:val="00B63D6D"/>
    <w:rsid w:val="00B6596B"/>
    <w:rsid w:val="00BB4342"/>
    <w:rsid w:val="00BB685C"/>
    <w:rsid w:val="00BC3A42"/>
    <w:rsid w:val="00BE7EC1"/>
    <w:rsid w:val="00C166D6"/>
    <w:rsid w:val="00C41EDD"/>
    <w:rsid w:val="00C42168"/>
    <w:rsid w:val="00C5389E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8C72-222D-4C52-9E1A-37316614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3336</Words>
  <Characters>19018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01.04.2023 года </vt:lpstr>
    </vt:vector>
  </TitlesOfParts>
  <Company/>
  <LinksUpToDate>false</LinksUpToDate>
  <CharactersWithSpaces>22310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2023-04-05T05:43:00Z</cp:lastPrinted>
  <dcterms:created xsi:type="dcterms:W3CDTF">2023-03-03T03:40:00Z</dcterms:created>
  <dcterms:modified xsi:type="dcterms:W3CDTF">2023-04-05T05:45:00Z</dcterms:modified>
</cp:coreProperties>
</file>