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7846D7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8B4A0C" w:rsidRDefault="00F97716">
      <w:pPr>
        <w:contextualSpacing/>
        <w:jc w:val="center"/>
        <w:rPr>
          <w:sz w:val="26"/>
          <w:szCs w:val="26"/>
        </w:rPr>
      </w:pPr>
      <w:r w:rsidRPr="008B4A0C">
        <w:rPr>
          <w:sz w:val="26"/>
          <w:szCs w:val="26"/>
        </w:rPr>
        <w:t>Уважаемый Сергей Евгеньевич!</w:t>
      </w:r>
    </w:p>
    <w:p w:rsidR="00F8518A" w:rsidRPr="008B4A0C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8B4A0C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A0C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8B4A0C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7846D7" w:rsidRDefault="007846D7" w:rsidP="007846D7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Тема: </w:t>
      </w:r>
      <w:r>
        <w:rPr>
          <w:b/>
          <w:bCs/>
          <w:kern w:val="36"/>
          <w:sz w:val="26"/>
          <w:szCs w:val="26"/>
        </w:rPr>
        <w:t>Новый порядок направления жалоб в электронном виде по ТКС</w:t>
      </w:r>
    </w:p>
    <w:p w:rsidR="007846D7" w:rsidRDefault="007846D7" w:rsidP="007846D7">
      <w:pPr>
        <w:ind w:firstLine="709"/>
        <w:jc w:val="both"/>
        <w:rPr>
          <w:sz w:val="26"/>
          <w:szCs w:val="26"/>
        </w:rPr>
      </w:pPr>
    </w:p>
    <w:p w:rsidR="007846D7" w:rsidRDefault="007846D7" w:rsidP="007846D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 ИФНС России по Свердловской области сообщает, что приказом ФНС России от 20.12.2019 № ММВ-7-9/645@ утверждены форма жалобы (апелляционной жалобы) и порядок ее заполнения, а также формат и порядок представления жалобы (апелляционной жалобы) и направления решений (извещения) по ним в электронной форме.</w:t>
      </w:r>
      <w:proofErr w:type="gramEnd"/>
    </w:p>
    <w:p w:rsidR="007846D7" w:rsidRDefault="007846D7" w:rsidP="007846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Положения указанного приказа вступили в силу с 01.05.2020 и направлены на реализацию возможности подачи лицом, нарушение прав которого обжалуется, по ТКС жалобы (апелляционной жалобы) и получения по ней решений (иных документов), образующихся в ходе досудебного урегулирования споров.</w:t>
      </w:r>
    </w:p>
    <w:p w:rsidR="007846D7" w:rsidRDefault="007846D7" w:rsidP="007846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подачи жалобы по ТКС по новой форме в программном обеспечении для заявителей разработаны все необходимые и предусмотренные статьей 139.2 НК РФ поля (реквизиты) для заполнения экранной формы жалобы, которая в обязательном порядке должна быть подписана усиленной квалифицированной электронной подписью. Использование заявителем нового формата подачи жалоб не подразумевает обязательного приложения сканированного образа жалобы в виде файла-приложения.</w:t>
      </w:r>
    </w:p>
    <w:p w:rsidR="007846D7" w:rsidRDefault="007846D7" w:rsidP="007846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Новый порядок направления жалоб по ТКС и решений по ним в рамках досудебного урегулирования споров позволит упростить и оптимизировать взаимодействие налоговых органов и налогоплательщиков.</w:t>
      </w:r>
    </w:p>
    <w:p w:rsidR="00504079" w:rsidRDefault="00504079" w:rsidP="00504079">
      <w:pPr>
        <w:ind w:firstLine="709"/>
        <w:contextualSpacing/>
        <w:jc w:val="both"/>
        <w:rPr>
          <w:sz w:val="26"/>
          <w:szCs w:val="26"/>
          <w:lang w:val="en-US"/>
        </w:rPr>
      </w:pPr>
    </w:p>
    <w:p w:rsidR="007846D7" w:rsidRPr="007846D7" w:rsidRDefault="007846D7" w:rsidP="00504079">
      <w:pPr>
        <w:ind w:firstLine="709"/>
        <w:contextualSpacing/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начальника,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Советник государственной гражданской службы 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1 класса                                                                 </w:t>
      </w:r>
      <w:proofErr w:type="spellStart"/>
      <w:r>
        <w:rPr>
          <w:sz w:val="26"/>
          <w:szCs w:val="26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0E0A04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50506"/>
    <w:rsid w:val="004A1660"/>
    <w:rsid w:val="00500292"/>
    <w:rsid w:val="00504079"/>
    <w:rsid w:val="005162AA"/>
    <w:rsid w:val="005B4131"/>
    <w:rsid w:val="005E7457"/>
    <w:rsid w:val="00634D77"/>
    <w:rsid w:val="0066568D"/>
    <w:rsid w:val="00694509"/>
    <w:rsid w:val="006D293A"/>
    <w:rsid w:val="006E1354"/>
    <w:rsid w:val="007846D7"/>
    <w:rsid w:val="007C31D4"/>
    <w:rsid w:val="007E647B"/>
    <w:rsid w:val="00850ABE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630CF"/>
    <w:rsid w:val="009A1A4B"/>
    <w:rsid w:val="009B5EEF"/>
    <w:rsid w:val="009C0578"/>
    <w:rsid w:val="009D232D"/>
    <w:rsid w:val="009D5054"/>
    <w:rsid w:val="00A56BF1"/>
    <w:rsid w:val="00A744FB"/>
    <w:rsid w:val="00A75834"/>
    <w:rsid w:val="00AA17EC"/>
    <w:rsid w:val="00B70892"/>
    <w:rsid w:val="00B92B22"/>
    <w:rsid w:val="00BA3614"/>
    <w:rsid w:val="00BE22D6"/>
    <w:rsid w:val="00C2547F"/>
    <w:rsid w:val="00C335AE"/>
    <w:rsid w:val="00C52C1F"/>
    <w:rsid w:val="00C60C74"/>
    <w:rsid w:val="00C85B0F"/>
    <w:rsid w:val="00CF47BF"/>
    <w:rsid w:val="00D01D7F"/>
    <w:rsid w:val="00D52BCC"/>
    <w:rsid w:val="00D8098F"/>
    <w:rsid w:val="00DA08A3"/>
    <w:rsid w:val="00DC71D2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129</cp:revision>
  <cp:lastPrinted>2021-10-27T09:55:00Z</cp:lastPrinted>
  <dcterms:created xsi:type="dcterms:W3CDTF">2020-06-17T08:48:00Z</dcterms:created>
  <dcterms:modified xsi:type="dcterms:W3CDTF">2021-11-16T04:52:00Z</dcterms:modified>
</cp:coreProperties>
</file>