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5E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29131434" wp14:editId="5BFAE0F0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AB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3AB" w:rsidRPr="002163AB" w:rsidRDefault="002163AB" w:rsidP="002163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2163AB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2163AB" w:rsidRPr="002163AB" w:rsidRDefault="001F67BE" w:rsidP="00216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АДМИНИСТРАЦИИ</w:t>
      </w:r>
      <w:r w:rsidR="002163AB" w:rsidRPr="002163AB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ГАРИНСКОГО ГОРОДСКОГО ОКРУГА</w:t>
      </w:r>
    </w:p>
    <w:p w:rsidR="002163AB" w:rsidRPr="002163AB" w:rsidRDefault="002163AB" w:rsidP="00216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0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275"/>
        <w:gridCol w:w="1843"/>
        <w:gridCol w:w="691"/>
        <w:gridCol w:w="691"/>
        <w:gridCol w:w="691"/>
        <w:gridCol w:w="1684"/>
      </w:tblGrid>
      <w:tr w:rsidR="002163AB" w:rsidRPr="002163AB" w:rsidTr="00B27894">
        <w:tc>
          <w:tcPr>
            <w:tcW w:w="160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63AB" w:rsidRPr="002163AB" w:rsidRDefault="009B2A57" w:rsidP="009B2A57">
            <w:pPr>
              <w:spacing w:after="0" w:line="240" w:lineRule="auto"/>
              <w:ind w:hanging="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21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775C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163AB" w:rsidRPr="0021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775C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163AB" w:rsidRPr="002163AB" w:rsidRDefault="002163AB" w:rsidP="002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163AB" w:rsidRPr="002163AB" w:rsidRDefault="002163AB" w:rsidP="009B2A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B2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3AB" w:rsidRPr="002163AB" w:rsidTr="00B27894">
        <w:tc>
          <w:tcPr>
            <w:tcW w:w="1861" w:type="dxa"/>
            <w:gridSpan w:val="2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3AB" w:rsidRPr="002163AB" w:rsidTr="00B27894">
        <w:tc>
          <w:tcPr>
            <w:tcW w:w="9303" w:type="dxa"/>
            <w:gridSpan w:val="9"/>
          </w:tcPr>
          <w:p w:rsidR="002163AB" w:rsidRPr="002163AB" w:rsidRDefault="002163AB" w:rsidP="00216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163AB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3AB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55E" w:rsidRPr="00775C72" w:rsidRDefault="00775C72" w:rsidP="002163AB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/>
          <w:bCs/>
          <w:sz w:val="24"/>
          <w:szCs w:val="24"/>
        </w:rPr>
      </w:pPr>
      <w:r w:rsidRPr="00775C72">
        <w:rPr>
          <w:rFonts w:ascii="Times New Roman" w:hAnsi="Times New Roman"/>
          <w:b/>
          <w:bCs/>
          <w:sz w:val="24"/>
          <w:szCs w:val="24"/>
        </w:rPr>
        <w:t>О внесение изменений в постановление администрации Гаринского городского округа от 21.07.2020 г № 236 «</w:t>
      </w:r>
      <w:r w:rsidR="0017155E" w:rsidRPr="00775C72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и сроков составления проекта бюджета </w:t>
      </w:r>
      <w:r w:rsidR="002163AB" w:rsidRPr="00775C72">
        <w:rPr>
          <w:rFonts w:ascii="Times New Roman" w:hAnsi="Times New Roman"/>
          <w:b/>
          <w:bCs/>
          <w:sz w:val="24"/>
          <w:szCs w:val="24"/>
        </w:rPr>
        <w:t>Гаринского</w:t>
      </w:r>
      <w:r w:rsidR="0017155E" w:rsidRPr="00775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14F" w:rsidRPr="00775C72">
        <w:rPr>
          <w:rFonts w:ascii="Times New Roman" w:hAnsi="Times New Roman"/>
          <w:b/>
          <w:bCs/>
          <w:sz w:val="24"/>
          <w:szCs w:val="24"/>
        </w:rPr>
        <w:t>городского округа</w:t>
      </w:r>
      <w:r w:rsidR="0017155E" w:rsidRPr="00775C72">
        <w:rPr>
          <w:rFonts w:ascii="Times New Roman" w:hAnsi="Times New Roman"/>
          <w:b/>
          <w:bCs/>
          <w:sz w:val="24"/>
          <w:szCs w:val="24"/>
        </w:rPr>
        <w:t xml:space="preserve"> на очередной финансовый год и плановый период</w:t>
      </w:r>
      <w:r w:rsidRPr="00775C72">
        <w:rPr>
          <w:rFonts w:ascii="Times New Roman" w:hAnsi="Times New Roman"/>
          <w:b/>
          <w:bCs/>
          <w:sz w:val="24"/>
          <w:szCs w:val="24"/>
        </w:rPr>
        <w:t>»</w:t>
      </w:r>
    </w:p>
    <w:p w:rsidR="0017155E" w:rsidRPr="008F70FC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55E" w:rsidRPr="00944C4F" w:rsidRDefault="0017155E" w:rsidP="004A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44C4F">
          <w:rPr>
            <w:rFonts w:ascii="Times New Roman" w:hAnsi="Times New Roman"/>
            <w:color w:val="0000FF"/>
            <w:sz w:val="28"/>
            <w:szCs w:val="28"/>
          </w:rPr>
          <w:t>статьями 169</w:t>
        </w:r>
      </w:hyperlink>
      <w:r w:rsidRPr="00944C4F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944C4F">
          <w:rPr>
            <w:rFonts w:ascii="Times New Roman" w:hAnsi="Times New Roman"/>
            <w:color w:val="0000FF"/>
            <w:sz w:val="28"/>
            <w:szCs w:val="28"/>
          </w:rPr>
          <w:t>184</w:t>
        </w:r>
      </w:hyperlink>
      <w:r w:rsidRPr="00944C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в целях организации составления проекта бюджета </w:t>
      </w:r>
      <w:r w:rsidR="002163AB" w:rsidRPr="00944C4F">
        <w:rPr>
          <w:rFonts w:ascii="Times New Roman" w:hAnsi="Times New Roman"/>
          <w:sz w:val="28"/>
          <w:szCs w:val="28"/>
        </w:rPr>
        <w:t>Гаринского</w:t>
      </w:r>
      <w:r w:rsidRPr="00944C4F">
        <w:rPr>
          <w:rFonts w:ascii="Times New Roman" w:hAnsi="Times New Roman"/>
          <w:sz w:val="28"/>
          <w:szCs w:val="28"/>
        </w:rPr>
        <w:t xml:space="preserve"> </w:t>
      </w:r>
      <w:r w:rsidR="002163AB" w:rsidRPr="00944C4F">
        <w:rPr>
          <w:rFonts w:ascii="Times New Roman" w:hAnsi="Times New Roman"/>
          <w:sz w:val="28"/>
          <w:szCs w:val="28"/>
        </w:rPr>
        <w:t>Городского округа</w:t>
      </w:r>
      <w:r w:rsidRPr="00944C4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руководствуясь Устав</w:t>
      </w:r>
      <w:r w:rsidR="002163AB" w:rsidRPr="00944C4F">
        <w:rPr>
          <w:rFonts w:ascii="Times New Roman" w:hAnsi="Times New Roman"/>
          <w:sz w:val="28"/>
          <w:szCs w:val="28"/>
        </w:rPr>
        <w:t>ом</w:t>
      </w:r>
      <w:r w:rsidRPr="00944C4F">
        <w:rPr>
          <w:rFonts w:ascii="Times New Roman" w:hAnsi="Times New Roman"/>
          <w:sz w:val="28"/>
          <w:szCs w:val="28"/>
        </w:rPr>
        <w:t xml:space="preserve"> </w:t>
      </w:r>
      <w:r w:rsidR="002163AB" w:rsidRPr="00944C4F">
        <w:rPr>
          <w:rFonts w:ascii="Times New Roman" w:hAnsi="Times New Roman"/>
          <w:sz w:val="28"/>
          <w:szCs w:val="28"/>
        </w:rPr>
        <w:t>Гаринского</w:t>
      </w:r>
      <w:r w:rsidRPr="00944C4F">
        <w:rPr>
          <w:rFonts w:ascii="Times New Roman" w:hAnsi="Times New Roman"/>
          <w:sz w:val="28"/>
          <w:szCs w:val="28"/>
        </w:rPr>
        <w:t xml:space="preserve"> </w:t>
      </w:r>
      <w:r w:rsidR="002163AB" w:rsidRPr="00944C4F">
        <w:rPr>
          <w:rFonts w:ascii="Times New Roman" w:hAnsi="Times New Roman"/>
          <w:sz w:val="28"/>
          <w:szCs w:val="28"/>
        </w:rPr>
        <w:t>городского округа</w:t>
      </w:r>
      <w:r w:rsidR="001F67BE" w:rsidRPr="00944C4F">
        <w:rPr>
          <w:rFonts w:ascii="Times New Roman" w:hAnsi="Times New Roman"/>
          <w:sz w:val="28"/>
          <w:szCs w:val="28"/>
        </w:rPr>
        <w:t>,</w:t>
      </w:r>
    </w:p>
    <w:p w:rsidR="0017155E" w:rsidRPr="00944C4F" w:rsidRDefault="0017155E" w:rsidP="0042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C4F">
        <w:rPr>
          <w:rFonts w:ascii="Times New Roman" w:hAnsi="Times New Roman"/>
          <w:b/>
          <w:sz w:val="28"/>
          <w:szCs w:val="28"/>
        </w:rPr>
        <w:t>ПОСТАНОВЛЯЮ:</w:t>
      </w:r>
    </w:p>
    <w:p w:rsidR="00775C72" w:rsidRPr="00944C4F" w:rsidRDefault="00775C72" w:rsidP="004A5DC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>Внести в Порядок составления проекта бюджета Гаринского городского округа на очередной финансовый год и плановый период (далее – Порядок), утвержденный постановлением администрации Гаринского городского округа от 21.07.2020 г. № 236 «Об у</w:t>
      </w:r>
      <w:r w:rsidR="0017155E" w:rsidRPr="00944C4F">
        <w:rPr>
          <w:rFonts w:ascii="Times New Roman" w:hAnsi="Times New Roman"/>
          <w:sz w:val="28"/>
          <w:szCs w:val="28"/>
        </w:rPr>
        <w:t>твер</w:t>
      </w:r>
      <w:r w:rsidRPr="00944C4F">
        <w:rPr>
          <w:rFonts w:ascii="Times New Roman" w:hAnsi="Times New Roman"/>
          <w:sz w:val="28"/>
          <w:szCs w:val="28"/>
        </w:rPr>
        <w:t>ждении</w:t>
      </w:r>
      <w:r w:rsidR="0017155E" w:rsidRPr="00944C4F">
        <w:rPr>
          <w:rFonts w:ascii="Times New Roman" w:hAnsi="Times New Roman"/>
          <w:sz w:val="28"/>
          <w:szCs w:val="28"/>
        </w:rPr>
        <w:t xml:space="preserve"> </w:t>
      </w:r>
      <w:hyperlink w:anchor="Par31" w:history="1">
        <w:proofErr w:type="gramStart"/>
        <w:r w:rsidR="0017155E" w:rsidRPr="00944C4F">
          <w:rPr>
            <w:rFonts w:ascii="Times New Roman" w:hAnsi="Times New Roman"/>
            <w:color w:val="0000FF"/>
            <w:sz w:val="28"/>
            <w:szCs w:val="28"/>
          </w:rPr>
          <w:t>Порядк</w:t>
        </w:r>
        <w:proofErr w:type="gramEnd"/>
      </w:hyperlink>
      <w:r w:rsidRPr="00944C4F">
        <w:rPr>
          <w:rFonts w:ascii="Times New Roman" w:hAnsi="Times New Roman"/>
          <w:color w:val="0000FF"/>
          <w:sz w:val="28"/>
          <w:szCs w:val="28"/>
        </w:rPr>
        <w:t>а</w:t>
      </w:r>
      <w:r w:rsidR="0017155E" w:rsidRPr="00944C4F">
        <w:rPr>
          <w:rFonts w:ascii="Times New Roman" w:hAnsi="Times New Roman"/>
          <w:sz w:val="28"/>
          <w:szCs w:val="28"/>
        </w:rPr>
        <w:t xml:space="preserve"> и срок</w:t>
      </w:r>
      <w:r w:rsidRPr="00944C4F">
        <w:rPr>
          <w:rFonts w:ascii="Times New Roman" w:hAnsi="Times New Roman"/>
          <w:sz w:val="28"/>
          <w:szCs w:val="28"/>
        </w:rPr>
        <w:t>ов</w:t>
      </w:r>
      <w:r w:rsidR="0017155E" w:rsidRPr="00944C4F">
        <w:rPr>
          <w:rFonts w:ascii="Times New Roman" w:hAnsi="Times New Roman"/>
          <w:sz w:val="28"/>
          <w:szCs w:val="28"/>
        </w:rPr>
        <w:t xml:space="preserve"> составления проекта бюджета </w:t>
      </w:r>
      <w:r w:rsidR="002163AB" w:rsidRPr="00944C4F">
        <w:rPr>
          <w:rFonts w:ascii="Times New Roman" w:hAnsi="Times New Roman"/>
          <w:sz w:val="28"/>
          <w:szCs w:val="28"/>
        </w:rPr>
        <w:t>Гаринского</w:t>
      </w:r>
      <w:r w:rsidR="0017155E" w:rsidRPr="00944C4F">
        <w:rPr>
          <w:rFonts w:ascii="Times New Roman" w:hAnsi="Times New Roman"/>
          <w:sz w:val="28"/>
          <w:szCs w:val="28"/>
        </w:rPr>
        <w:t xml:space="preserve"> </w:t>
      </w:r>
      <w:r w:rsidR="002163AB" w:rsidRPr="00944C4F">
        <w:rPr>
          <w:rFonts w:ascii="Times New Roman" w:hAnsi="Times New Roman"/>
          <w:sz w:val="28"/>
          <w:szCs w:val="28"/>
        </w:rPr>
        <w:t>городского округа</w:t>
      </w:r>
      <w:r w:rsidR="0017155E" w:rsidRPr="00944C4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944C4F">
        <w:rPr>
          <w:rFonts w:ascii="Times New Roman" w:hAnsi="Times New Roman"/>
          <w:sz w:val="28"/>
          <w:szCs w:val="28"/>
        </w:rPr>
        <w:t>» следующие изменения:</w:t>
      </w:r>
    </w:p>
    <w:p w:rsidR="0017155E" w:rsidRPr="00944C4F" w:rsidRDefault="00775C72" w:rsidP="00775C7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 xml:space="preserve">1.1. Пункт 2.7 Главы 1. Порядка </w:t>
      </w:r>
      <w:proofErr w:type="gramStart"/>
      <w:r w:rsidRPr="00944C4F">
        <w:rPr>
          <w:rFonts w:ascii="Times New Roman" w:hAnsi="Times New Roman"/>
          <w:sz w:val="28"/>
          <w:szCs w:val="28"/>
        </w:rPr>
        <w:t>изложить  в</w:t>
      </w:r>
      <w:proofErr w:type="gramEnd"/>
      <w:r w:rsidRPr="00944C4F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775C72" w:rsidRPr="00944C4F" w:rsidRDefault="00775C72" w:rsidP="007278A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 xml:space="preserve">«2.7. </w:t>
      </w:r>
      <w:r w:rsidR="00CA5B66" w:rsidRPr="00CA5B66">
        <w:rPr>
          <w:rFonts w:ascii="Liberation Serif" w:hAnsi="Liberation Serif"/>
          <w:sz w:val="28"/>
          <w:szCs w:val="28"/>
        </w:rPr>
        <w:t xml:space="preserve">направляет в Финансовое управление администрации Гаринского городского округа перечень </w:t>
      </w:r>
      <w:proofErr w:type="gramStart"/>
      <w:r w:rsidR="00CA5B66" w:rsidRPr="00CA5B66">
        <w:rPr>
          <w:rFonts w:ascii="Liberation Serif" w:hAnsi="Liberation Serif"/>
          <w:sz w:val="28"/>
          <w:szCs w:val="28"/>
        </w:rPr>
        <w:t>муниципальных  программ</w:t>
      </w:r>
      <w:proofErr w:type="gramEnd"/>
      <w:r w:rsidR="00CA5B66" w:rsidRPr="00CA5B66">
        <w:rPr>
          <w:rFonts w:ascii="Liberation Serif" w:hAnsi="Liberation Serif"/>
          <w:sz w:val="28"/>
          <w:szCs w:val="28"/>
        </w:rPr>
        <w:t xml:space="preserve"> Гаринского городского округа на очередной финансовый год и плановый период</w:t>
      </w:r>
      <w:r w:rsidR="007278AE" w:rsidRPr="00944C4F">
        <w:rPr>
          <w:rFonts w:ascii="Times New Roman" w:hAnsi="Times New Roman"/>
          <w:sz w:val="28"/>
          <w:szCs w:val="28"/>
        </w:rPr>
        <w:t>;».</w:t>
      </w:r>
    </w:p>
    <w:p w:rsidR="007278AE" w:rsidRPr="00944C4F" w:rsidRDefault="007278AE" w:rsidP="007278A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>1.2. Пункты 6-10 главы 2 Порядка изложить в новой редакции:</w:t>
      </w:r>
    </w:p>
    <w:p w:rsidR="007278AE" w:rsidRPr="00944C4F" w:rsidRDefault="007278AE" w:rsidP="00727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>«6.</w:t>
      </w:r>
      <w:r w:rsidR="00944C4F">
        <w:rPr>
          <w:rFonts w:ascii="Times New Roman" w:hAnsi="Times New Roman"/>
          <w:sz w:val="28"/>
          <w:szCs w:val="28"/>
        </w:rPr>
        <w:t xml:space="preserve"> </w:t>
      </w:r>
      <w:r w:rsidRPr="00944C4F">
        <w:rPr>
          <w:rFonts w:ascii="Times New Roman" w:hAnsi="Times New Roman"/>
          <w:sz w:val="28"/>
          <w:szCs w:val="28"/>
        </w:rPr>
        <w:t xml:space="preserve">Администрация </w:t>
      </w:r>
      <w:r w:rsidR="00944C4F">
        <w:rPr>
          <w:rFonts w:ascii="Times New Roman" w:hAnsi="Times New Roman"/>
          <w:sz w:val="28"/>
          <w:szCs w:val="28"/>
        </w:rPr>
        <w:t>Гаринского городского округа</w:t>
      </w:r>
      <w:r w:rsidRPr="00944C4F">
        <w:rPr>
          <w:rFonts w:ascii="Times New Roman" w:hAnsi="Times New Roman"/>
          <w:sz w:val="28"/>
          <w:szCs w:val="28"/>
        </w:rPr>
        <w:t xml:space="preserve"> не позднее 01 июля текущего финансового года утверждает </w:t>
      </w:r>
      <w:proofErr w:type="gramStart"/>
      <w:r w:rsidRPr="00944C4F">
        <w:rPr>
          <w:rFonts w:ascii="Times New Roman" w:hAnsi="Times New Roman"/>
          <w:sz w:val="28"/>
          <w:szCs w:val="28"/>
        </w:rPr>
        <w:t>План  мероприятий</w:t>
      </w:r>
      <w:proofErr w:type="gramEnd"/>
      <w:r w:rsidRPr="00944C4F">
        <w:rPr>
          <w:rFonts w:ascii="Times New Roman" w:hAnsi="Times New Roman"/>
          <w:sz w:val="28"/>
          <w:szCs w:val="28"/>
        </w:rPr>
        <w:t xml:space="preserve"> по составлению  проекта бюджета Гаринского городского округа на очередной финансовый год и плановый период и сроки представления необходимой информации.</w:t>
      </w:r>
    </w:p>
    <w:p w:rsidR="007278AE" w:rsidRPr="00944C4F" w:rsidRDefault="007278AE" w:rsidP="00727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>7. Главные распорядители средств местного бюджета</w:t>
      </w:r>
      <w:r w:rsidR="00944C4F" w:rsidRPr="00944C4F">
        <w:rPr>
          <w:rFonts w:ascii="Times New Roman" w:hAnsi="Times New Roman"/>
          <w:sz w:val="28"/>
          <w:szCs w:val="28"/>
        </w:rPr>
        <w:t xml:space="preserve">, главные администраторы доходов </w:t>
      </w:r>
      <w:proofErr w:type="gramStart"/>
      <w:r w:rsidR="00944C4F" w:rsidRPr="00944C4F">
        <w:rPr>
          <w:rFonts w:ascii="Times New Roman" w:hAnsi="Times New Roman"/>
          <w:sz w:val="28"/>
          <w:szCs w:val="28"/>
        </w:rPr>
        <w:t xml:space="preserve">бюджета </w:t>
      </w:r>
      <w:r w:rsidRPr="00944C4F">
        <w:rPr>
          <w:rFonts w:ascii="Times New Roman" w:hAnsi="Times New Roman"/>
          <w:sz w:val="28"/>
          <w:szCs w:val="28"/>
        </w:rPr>
        <w:t xml:space="preserve"> </w:t>
      </w:r>
      <w:r w:rsidR="009B2A57">
        <w:rPr>
          <w:rFonts w:ascii="Times New Roman" w:hAnsi="Times New Roman"/>
          <w:sz w:val="28"/>
          <w:szCs w:val="28"/>
        </w:rPr>
        <w:t>обеспечивают</w:t>
      </w:r>
      <w:proofErr w:type="gramEnd"/>
      <w:r w:rsidR="009B2A57">
        <w:rPr>
          <w:rFonts w:ascii="Times New Roman" w:hAnsi="Times New Roman"/>
          <w:sz w:val="28"/>
          <w:szCs w:val="28"/>
        </w:rPr>
        <w:t xml:space="preserve"> сбор информации с подведомственных учреждений и </w:t>
      </w:r>
      <w:r w:rsidRPr="00944C4F">
        <w:rPr>
          <w:rFonts w:ascii="Times New Roman" w:hAnsi="Times New Roman"/>
          <w:sz w:val="28"/>
          <w:szCs w:val="28"/>
        </w:rPr>
        <w:t xml:space="preserve">представляют в Финансовое управление администрации Гаринского городского округа </w:t>
      </w:r>
      <w:r w:rsidR="00944C4F" w:rsidRPr="00944C4F">
        <w:rPr>
          <w:rFonts w:ascii="Times New Roman" w:hAnsi="Times New Roman"/>
          <w:sz w:val="28"/>
          <w:szCs w:val="28"/>
        </w:rPr>
        <w:t xml:space="preserve">в установленные сроки Планом мероприятий  </w:t>
      </w:r>
      <w:r w:rsidRPr="00944C4F">
        <w:rPr>
          <w:rFonts w:ascii="Times New Roman" w:hAnsi="Times New Roman"/>
          <w:sz w:val="28"/>
          <w:szCs w:val="28"/>
        </w:rPr>
        <w:t xml:space="preserve">сведения, необходимые для </w:t>
      </w:r>
      <w:r w:rsidR="009B2A57">
        <w:rPr>
          <w:rFonts w:ascii="Times New Roman" w:hAnsi="Times New Roman"/>
          <w:sz w:val="28"/>
          <w:szCs w:val="28"/>
        </w:rPr>
        <w:t xml:space="preserve">составления </w:t>
      </w:r>
      <w:r w:rsidR="00944C4F" w:rsidRPr="00944C4F">
        <w:rPr>
          <w:rFonts w:ascii="Times New Roman" w:hAnsi="Times New Roman"/>
          <w:sz w:val="28"/>
          <w:szCs w:val="28"/>
        </w:rPr>
        <w:t xml:space="preserve">проекта местного </w:t>
      </w:r>
      <w:r w:rsidRPr="00944C4F">
        <w:rPr>
          <w:rFonts w:ascii="Times New Roman" w:hAnsi="Times New Roman"/>
          <w:sz w:val="28"/>
          <w:szCs w:val="28"/>
        </w:rPr>
        <w:t xml:space="preserve"> бюджета.</w:t>
      </w:r>
    </w:p>
    <w:p w:rsidR="007278AE" w:rsidRPr="00944C4F" w:rsidRDefault="007278AE" w:rsidP="00727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lastRenderedPageBreak/>
        <w:t>8. Администрация</w:t>
      </w:r>
      <w:r w:rsidR="00944C4F">
        <w:rPr>
          <w:rFonts w:ascii="Times New Roman" w:hAnsi="Times New Roman"/>
          <w:sz w:val="28"/>
          <w:szCs w:val="28"/>
        </w:rPr>
        <w:t xml:space="preserve"> Гаринского городского округа </w:t>
      </w:r>
      <w:r w:rsidR="009B2A57">
        <w:rPr>
          <w:rFonts w:ascii="Times New Roman" w:hAnsi="Times New Roman"/>
          <w:sz w:val="28"/>
          <w:szCs w:val="28"/>
        </w:rPr>
        <w:t xml:space="preserve">обеспечивают сбор информации и </w:t>
      </w:r>
      <w:r w:rsidRPr="00944C4F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Гаринского городского округа</w:t>
      </w:r>
      <w:r w:rsidR="009B2A57">
        <w:rPr>
          <w:rFonts w:ascii="Times New Roman" w:hAnsi="Times New Roman"/>
          <w:sz w:val="28"/>
          <w:szCs w:val="28"/>
        </w:rPr>
        <w:t xml:space="preserve"> информацию необходимую для составления проекта бюджета, в том числе</w:t>
      </w:r>
      <w:r w:rsidRPr="00944C4F">
        <w:rPr>
          <w:rFonts w:ascii="Times New Roman" w:hAnsi="Times New Roman"/>
          <w:sz w:val="28"/>
          <w:szCs w:val="28"/>
        </w:rPr>
        <w:t xml:space="preserve"> показатели прогноза социально-экономического развития Гаринского городского округа на очередной финансовый год и плановый </w:t>
      </w:r>
      <w:proofErr w:type="gramStart"/>
      <w:r w:rsidRPr="00944C4F">
        <w:rPr>
          <w:rFonts w:ascii="Times New Roman" w:hAnsi="Times New Roman"/>
          <w:sz w:val="28"/>
          <w:szCs w:val="28"/>
        </w:rPr>
        <w:t>период</w:t>
      </w:r>
      <w:r w:rsidR="00944C4F">
        <w:rPr>
          <w:rFonts w:ascii="Times New Roman" w:hAnsi="Times New Roman"/>
          <w:sz w:val="28"/>
          <w:szCs w:val="28"/>
        </w:rPr>
        <w:t xml:space="preserve"> </w:t>
      </w:r>
      <w:r w:rsidR="009B2A57">
        <w:rPr>
          <w:rFonts w:ascii="Times New Roman" w:hAnsi="Times New Roman"/>
          <w:sz w:val="28"/>
          <w:szCs w:val="28"/>
        </w:rPr>
        <w:t>.</w:t>
      </w:r>
      <w:proofErr w:type="gramEnd"/>
    </w:p>
    <w:p w:rsidR="00944C4F" w:rsidRPr="00944C4F" w:rsidRDefault="007278AE" w:rsidP="00944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>9. Финансовое управление администрации Гаринского городского округа направляет плановые объемы бюджетных ассигнований на очередной финансовый год и плановый период главным распоряд</w:t>
      </w:r>
      <w:r w:rsidR="00944C4F">
        <w:rPr>
          <w:rFonts w:ascii="Times New Roman" w:hAnsi="Times New Roman"/>
          <w:sz w:val="28"/>
          <w:szCs w:val="28"/>
        </w:rPr>
        <w:t>ителям средств местного бюджета,</w:t>
      </w:r>
      <w:r w:rsidR="00944C4F" w:rsidRPr="00944C4F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381D80">
        <w:rPr>
          <w:rFonts w:ascii="Times New Roman" w:hAnsi="Times New Roman"/>
          <w:sz w:val="28"/>
          <w:szCs w:val="28"/>
        </w:rPr>
        <w:t xml:space="preserve">утвержденным </w:t>
      </w:r>
      <w:r w:rsidR="00944C4F" w:rsidRPr="00944C4F">
        <w:rPr>
          <w:rFonts w:ascii="Times New Roman" w:hAnsi="Times New Roman"/>
          <w:sz w:val="28"/>
          <w:szCs w:val="28"/>
        </w:rPr>
        <w:t xml:space="preserve">Планом мероприятий </w:t>
      </w:r>
      <w:r w:rsidR="00381D8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381D80">
        <w:rPr>
          <w:rFonts w:ascii="Times New Roman" w:hAnsi="Times New Roman"/>
          <w:sz w:val="28"/>
          <w:szCs w:val="28"/>
        </w:rPr>
        <w:t xml:space="preserve">составлению </w:t>
      </w:r>
      <w:r w:rsidR="00944C4F" w:rsidRPr="00944C4F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="00944C4F" w:rsidRPr="00944C4F">
        <w:rPr>
          <w:rFonts w:ascii="Times New Roman" w:hAnsi="Times New Roman"/>
          <w:sz w:val="28"/>
          <w:szCs w:val="28"/>
        </w:rPr>
        <w:t>.</w:t>
      </w:r>
    </w:p>
    <w:p w:rsidR="00944C4F" w:rsidRPr="00944C4F" w:rsidRDefault="007278AE" w:rsidP="00944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 xml:space="preserve">10. Администрация </w:t>
      </w:r>
      <w:r w:rsidR="00944C4F" w:rsidRPr="00944C4F">
        <w:rPr>
          <w:rFonts w:ascii="Times New Roman" w:hAnsi="Times New Roman"/>
          <w:sz w:val="28"/>
          <w:szCs w:val="28"/>
        </w:rPr>
        <w:t xml:space="preserve">Гаринского Городского округа </w:t>
      </w:r>
      <w:r w:rsidRPr="00944C4F">
        <w:rPr>
          <w:rFonts w:ascii="Times New Roman" w:hAnsi="Times New Roman"/>
          <w:sz w:val="28"/>
          <w:szCs w:val="28"/>
        </w:rPr>
        <w:t xml:space="preserve">не позднее 15 ноября текущего </w:t>
      </w:r>
      <w:proofErr w:type="gramStart"/>
      <w:r w:rsidRPr="00944C4F">
        <w:rPr>
          <w:rFonts w:ascii="Times New Roman" w:hAnsi="Times New Roman"/>
          <w:sz w:val="28"/>
          <w:szCs w:val="28"/>
        </w:rPr>
        <w:t>финансового  года</w:t>
      </w:r>
      <w:proofErr w:type="gramEnd"/>
      <w:r w:rsidRPr="00944C4F">
        <w:rPr>
          <w:rFonts w:ascii="Times New Roman" w:hAnsi="Times New Roman"/>
          <w:sz w:val="28"/>
          <w:szCs w:val="28"/>
        </w:rPr>
        <w:t xml:space="preserve"> рассматривает </w:t>
      </w:r>
      <w:r w:rsidR="00944C4F" w:rsidRPr="00944C4F">
        <w:rPr>
          <w:rFonts w:ascii="Times New Roman" w:hAnsi="Times New Roman"/>
          <w:sz w:val="28"/>
          <w:szCs w:val="28"/>
        </w:rPr>
        <w:t xml:space="preserve">и предоставляет </w:t>
      </w:r>
      <w:r w:rsidRPr="00944C4F">
        <w:rPr>
          <w:rFonts w:ascii="Times New Roman" w:hAnsi="Times New Roman"/>
          <w:sz w:val="28"/>
          <w:szCs w:val="28"/>
        </w:rPr>
        <w:t xml:space="preserve">проект решения Думы Гаринского  городского округа о местном бюджете на очередной финансовый год и плановый период, а также документы, подлежащие предоставлению в </w:t>
      </w:r>
      <w:r w:rsidR="009B2A57">
        <w:rPr>
          <w:rFonts w:ascii="Times New Roman" w:hAnsi="Times New Roman"/>
          <w:sz w:val="28"/>
          <w:szCs w:val="28"/>
        </w:rPr>
        <w:t>Ду</w:t>
      </w:r>
      <w:r w:rsidRPr="00944C4F">
        <w:rPr>
          <w:rFonts w:ascii="Times New Roman" w:hAnsi="Times New Roman"/>
          <w:sz w:val="28"/>
          <w:szCs w:val="28"/>
        </w:rPr>
        <w:t>му Гаринского городского округа однов</w:t>
      </w:r>
      <w:r w:rsidR="00944C4F" w:rsidRPr="00944C4F">
        <w:rPr>
          <w:rFonts w:ascii="Times New Roman" w:hAnsi="Times New Roman"/>
          <w:sz w:val="28"/>
          <w:szCs w:val="28"/>
        </w:rPr>
        <w:t>ременно с указанными проектами</w:t>
      </w:r>
      <w:r w:rsidR="009B2A57">
        <w:rPr>
          <w:rFonts w:ascii="Times New Roman" w:hAnsi="Times New Roman"/>
          <w:sz w:val="28"/>
          <w:szCs w:val="28"/>
        </w:rPr>
        <w:t xml:space="preserve"> в соответствии с утвержденными нормативно-правовыми актами</w:t>
      </w:r>
      <w:r w:rsidR="00944C4F" w:rsidRPr="00944C4F">
        <w:rPr>
          <w:rFonts w:ascii="Times New Roman" w:hAnsi="Times New Roman"/>
          <w:sz w:val="28"/>
          <w:szCs w:val="28"/>
        </w:rPr>
        <w:t>.»</w:t>
      </w:r>
      <w:r w:rsidR="00381D80">
        <w:rPr>
          <w:rFonts w:ascii="Times New Roman" w:hAnsi="Times New Roman"/>
          <w:sz w:val="28"/>
          <w:szCs w:val="28"/>
        </w:rPr>
        <w:t>.</w:t>
      </w:r>
    </w:p>
    <w:p w:rsidR="0044676F" w:rsidRPr="00944C4F" w:rsidRDefault="00381D80" w:rsidP="00944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676F" w:rsidRPr="00944C4F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(обнародовать).</w:t>
      </w:r>
    </w:p>
    <w:p w:rsidR="0017155E" w:rsidRPr="00944C4F" w:rsidRDefault="0017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A57" w:rsidRDefault="0017155E" w:rsidP="0094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 xml:space="preserve">Глава </w:t>
      </w:r>
    </w:p>
    <w:p w:rsidR="0017155E" w:rsidRPr="00944C4F" w:rsidRDefault="002163AB" w:rsidP="00A96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944C4F">
        <w:rPr>
          <w:rFonts w:ascii="Times New Roman" w:hAnsi="Times New Roman"/>
          <w:sz w:val="28"/>
          <w:szCs w:val="28"/>
        </w:rPr>
        <w:t>Гаринского</w:t>
      </w:r>
      <w:r w:rsidR="009B2A57">
        <w:rPr>
          <w:rFonts w:ascii="Times New Roman" w:hAnsi="Times New Roman"/>
          <w:sz w:val="28"/>
          <w:szCs w:val="28"/>
        </w:rPr>
        <w:t xml:space="preserve"> </w:t>
      </w:r>
      <w:r w:rsidRPr="00944C4F">
        <w:rPr>
          <w:rFonts w:ascii="Times New Roman" w:hAnsi="Times New Roman"/>
          <w:sz w:val="28"/>
          <w:szCs w:val="28"/>
        </w:rPr>
        <w:t>городского округа</w:t>
      </w:r>
      <w:r w:rsidR="0017155E" w:rsidRPr="00944C4F">
        <w:rPr>
          <w:rFonts w:ascii="Times New Roman" w:hAnsi="Times New Roman"/>
          <w:sz w:val="28"/>
          <w:szCs w:val="28"/>
        </w:rPr>
        <w:tab/>
      </w:r>
      <w:r w:rsidR="009B2A57">
        <w:rPr>
          <w:rFonts w:ascii="Times New Roman" w:hAnsi="Times New Roman"/>
          <w:sz w:val="28"/>
          <w:szCs w:val="28"/>
        </w:rPr>
        <w:t xml:space="preserve">       </w:t>
      </w:r>
      <w:r w:rsidR="0017155E" w:rsidRPr="00944C4F">
        <w:rPr>
          <w:rFonts w:ascii="Times New Roman" w:hAnsi="Times New Roman"/>
          <w:sz w:val="28"/>
          <w:szCs w:val="28"/>
        </w:rPr>
        <w:t xml:space="preserve">        </w:t>
      </w:r>
      <w:r w:rsidR="0044676F" w:rsidRPr="00944C4F">
        <w:rPr>
          <w:rFonts w:ascii="Times New Roman" w:hAnsi="Times New Roman"/>
          <w:sz w:val="28"/>
          <w:szCs w:val="28"/>
        </w:rPr>
        <w:t xml:space="preserve">             </w:t>
      </w:r>
      <w:r w:rsidR="0017155E" w:rsidRPr="00944C4F">
        <w:rPr>
          <w:rFonts w:ascii="Times New Roman" w:hAnsi="Times New Roman"/>
          <w:sz w:val="28"/>
          <w:szCs w:val="28"/>
        </w:rPr>
        <w:t xml:space="preserve">             </w:t>
      </w:r>
      <w:r w:rsidR="0044676F" w:rsidRPr="00944C4F">
        <w:rPr>
          <w:rFonts w:ascii="Times New Roman" w:hAnsi="Times New Roman"/>
          <w:sz w:val="28"/>
          <w:szCs w:val="28"/>
        </w:rPr>
        <w:t>С. Е. Величко</w:t>
      </w:r>
      <w:bookmarkStart w:id="0" w:name="Par26"/>
      <w:bookmarkStart w:id="1" w:name="_GoBack"/>
      <w:bookmarkEnd w:id="0"/>
      <w:bookmarkEnd w:id="1"/>
    </w:p>
    <w:sectPr w:rsidR="0017155E" w:rsidRPr="00944C4F" w:rsidSect="0009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427D"/>
    <w:multiLevelType w:val="hybridMultilevel"/>
    <w:tmpl w:val="FBC67B9E"/>
    <w:lvl w:ilvl="0" w:tplc="E430C36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D"/>
    <w:rsid w:val="00004F33"/>
    <w:rsid w:val="000577D4"/>
    <w:rsid w:val="00062761"/>
    <w:rsid w:val="00096B9D"/>
    <w:rsid w:val="000B5378"/>
    <w:rsid w:val="0017155E"/>
    <w:rsid w:val="001C72DC"/>
    <w:rsid w:val="001F67BE"/>
    <w:rsid w:val="002163AB"/>
    <w:rsid w:val="0022056F"/>
    <w:rsid w:val="002262E8"/>
    <w:rsid w:val="00260D3B"/>
    <w:rsid w:val="002A74A1"/>
    <w:rsid w:val="00335119"/>
    <w:rsid w:val="00336760"/>
    <w:rsid w:val="00381D80"/>
    <w:rsid w:val="003E4EE6"/>
    <w:rsid w:val="004244DC"/>
    <w:rsid w:val="0044676F"/>
    <w:rsid w:val="0048411F"/>
    <w:rsid w:val="004A5DC1"/>
    <w:rsid w:val="004B0B93"/>
    <w:rsid w:val="004E15AC"/>
    <w:rsid w:val="00532293"/>
    <w:rsid w:val="005757AF"/>
    <w:rsid w:val="00577DDF"/>
    <w:rsid w:val="005A01CD"/>
    <w:rsid w:val="005A4DF7"/>
    <w:rsid w:val="005C46F9"/>
    <w:rsid w:val="005E7CB0"/>
    <w:rsid w:val="00633626"/>
    <w:rsid w:val="00685517"/>
    <w:rsid w:val="0070314F"/>
    <w:rsid w:val="00726ABA"/>
    <w:rsid w:val="007278AE"/>
    <w:rsid w:val="00761914"/>
    <w:rsid w:val="00775C72"/>
    <w:rsid w:val="007A29CF"/>
    <w:rsid w:val="007B6246"/>
    <w:rsid w:val="008B65FE"/>
    <w:rsid w:val="008F70FC"/>
    <w:rsid w:val="009234CA"/>
    <w:rsid w:val="00925CF3"/>
    <w:rsid w:val="00944C4F"/>
    <w:rsid w:val="00947A15"/>
    <w:rsid w:val="009B1487"/>
    <w:rsid w:val="009B1FF8"/>
    <w:rsid w:val="009B2A57"/>
    <w:rsid w:val="009F4366"/>
    <w:rsid w:val="00A56DAE"/>
    <w:rsid w:val="00A81A88"/>
    <w:rsid w:val="00A90D00"/>
    <w:rsid w:val="00A937D6"/>
    <w:rsid w:val="00A967CD"/>
    <w:rsid w:val="00AB0A77"/>
    <w:rsid w:val="00B108BE"/>
    <w:rsid w:val="00B50254"/>
    <w:rsid w:val="00B67816"/>
    <w:rsid w:val="00BC7BB1"/>
    <w:rsid w:val="00BE0CB0"/>
    <w:rsid w:val="00C22FAF"/>
    <w:rsid w:val="00C57C3E"/>
    <w:rsid w:val="00C8044C"/>
    <w:rsid w:val="00CA5B66"/>
    <w:rsid w:val="00CC19A1"/>
    <w:rsid w:val="00CC6343"/>
    <w:rsid w:val="00D02D12"/>
    <w:rsid w:val="00DC55F7"/>
    <w:rsid w:val="00DD7149"/>
    <w:rsid w:val="00E42968"/>
    <w:rsid w:val="00E6756D"/>
    <w:rsid w:val="00E83F27"/>
    <w:rsid w:val="00E856CF"/>
    <w:rsid w:val="00ED6A3C"/>
    <w:rsid w:val="00EF2D83"/>
    <w:rsid w:val="00F108CD"/>
    <w:rsid w:val="00F70298"/>
    <w:rsid w:val="00F83ADE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3725D-E32B-4762-9893-E838456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44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1D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locked/>
    <w:rsid w:val="004244D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10"/>
    <w:rsid w:val="00CC1D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rsid w:val="004E1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1D01"/>
    <w:rPr>
      <w:rFonts w:ascii="Times New Roman" w:hAnsi="Times New Roman"/>
      <w:sz w:val="0"/>
      <w:szCs w:val="0"/>
      <w:lang w:eastAsia="en-US"/>
    </w:rPr>
  </w:style>
  <w:style w:type="paragraph" w:styleId="a7">
    <w:name w:val="List Paragraph"/>
    <w:basedOn w:val="a"/>
    <w:uiPriority w:val="34"/>
    <w:qFormat/>
    <w:rsid w:val="0044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7C7237F2230790DA230077A4D2E491CC66B921A41FED2BFBAB4A986B4F026E3FDC566D7034651HBe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07C7237F2230790DA230077A4D2E491CC66B921A41FED2BFBAB4A986B4F026E3FDC566D7034657HBe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0664-D2CC-4F54-BADD-A9A50D0A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АДМИНИСТРАЦИИ ГАРИНСКОГО ГОРОДСКОГО ОКРУГА</vt:lpstr>
    </vt:vector>
  </TitlesOfParts>
  <Company>Home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4</cp:revision>
  <cp:lastPrinted>2022-06-23T08:19:00Z</cp:lastPrinted>
  <dcterms:created xsi:type="dcterms:W3CDTF">2022-06-23T06:41:00Z</dcterms:created>
  <dcterms:modified xsi:type="dcterms:W3CDTF">2022-06-23T08:21:00Z</dcterms:modified>
</cp:coreProperties>
</file>