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68633E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68633E" w:rsidRDefault="0068633E" w:rsidP="0068633E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bookmarkStart w:id="0" w:name="_GoBack"/>
      <w:r>
        <w:rPr>
          <w:b/>
          <w:bCs/>
          <w:color w:val="000000" w:themeColor="text1"/>
          <w:kern w:val="36"/>
          <w:sz w:val="24"/>
          <w:szCs w:val="24"/>
        </w:rPr>
        <w:t>Получите доступ к Личному кабинету налогоплательщика без посещения налоговой инспекции</w:t>
      </w:r>
      <w:bookmarkEnd w:id="0"/>
    </w:p>
    <w:p w:rsidR="0068633E" w:rsidRDefault="0068633E" w:rsidP="0068633E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68633E" w:rsidRDefault="0068633E" w:rsidP="0068633E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68633E" w:rsidRDefault="0068633E" w:rsidP="0068633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Межрайонная ИФНС России № 26 по Свердловской области информирует, что такая возможность есть у пользователей </w:t>
      </w:r>
      <w:hyperlink r:id="rId7" w:tgtFrame="_blank" w:history="1">
        <w:r>
          <w:rPr>
            <w:rStyle w:val="af"/>
            <w:color w:val="000000" w:themeColor="text1"/>
            <w:sz w:val="24"/>
            <w:szCs w:val="24"/>
          </w:rPr>
          <w:t>Единого портала государственных и муниципальных услуг</w:t>
        </w:r>
      </w:hyperlink>
      <w:r>
        <w:rPr>
          <w:color w:val="000000" w:themeColor="text1"/>
          <w:sz w:val="24"/>
          <w:szCs w:val="24"/>
        </w:rPr>
        <w:t xml:space="preserve"> (ЕПГУ). </w:t>
      </w:r>
    </w:p>
    <w:p w:rsidR="0068633E" w:rsidRDefault="0068633E" w:rsidP="0068633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Граждане, имеющие учетную запись ЕПГУ, могут авторизоваться в сервисе «</w:t>
      </w:r>
      <w:hyperlink r:id="rId8" w:tgtFrame="_blank" w:history="1">
        <w:r>
          <w:rPr>
            <w:rStyle w:val="af"/>
            <w:color w:val="000000" w:themeColor="text1"/>
            <w:sz w:val="24"/>
            <w:szCs w:val="24"/>
          </w:rPr>
          <w:t>Личный кабинет налогоплательщика для физических лиц</w:t>
        </w:r>
      </w:hyperlink>
      <w:r>
        <w:rPr>
          <w:color w:val="000000" w:themeColor="text1"/>
          <w:sz w:val="24"/>
          <w:szCs w:val="24"/>
        </w:rPr>
        <w:t>» без посещения налоговой инспекции, при условии личного обращения физического лица для идентификации в один из уполномоченных центров регистрации Единой системы идентификации и аутентификации (ЕСИА): отделение ФГУП “Почта России”, МФЦ России, центр обслуживания клиентов ОАО “Ростелеком” и др.</w:t>
      </w:r>
      <w:proofErr w:type="gramEnd"/>
    </w:p>
    <w:p w:rsidR="0068633E" w:rsidRDefault="0068633E" w:rsidP="0068633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Обращаем внимание, что пользователи ЕПГУ, получившие реквизиты доступа заказным письмом по почте, не могут подключиться к сервису «Личному кабинету налогоплательщика» на сайте ФНС. Такое ограничение введено в целях обеспечения защиты данных «Личного кабинета» пользователя от несанкционированного доступа и связано с тем, что в сервисе содержатся сведения, отнесенные к налоговой тайне в соответствии со 102 статьей Налогового кодекса Российской Федерации. </w:t>
      </w:r>
    </w:p>
    <w:p w:rsidR="00686B47" w:rsidRPr="000D5D9D" w:rsidRDefault="008B1836" w:rsidP="008B183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33E"/>
    <w:rsid w:val="00686B47"/>
    <w:rsid w:val="008B1836"/>
    <w:rsid w:val="00935D57"/>
    <w:rsid w:val="00B226BA"/>
    <w:rsid w:val="00BE2555"/>
    <w:rsid w:val="00BF5701"/>
    <w:rsid w:val="00C37BE6"/>
    <w:rsid w:val="00C551E3"/>
    <w:rsid w:val="00CA5652"/>
    <w:rsid w:val="00CB4F6D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22</cp:revision>
  <dcterms:created xsi:type="dcterms:W3CDTF">2020-06-23T05:29:00Z</dcterms:created>
  <dcterms:modified xsi:type="dcterms:W3CDTF">2020-10-07T09:23:00Z</dcterms:modified>
</cp:coreProperties>
</file>