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B0" w:rsidRPr="00EA1DB0" w:rsidRDefault="0038125C" w:rsidP="00EA1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sz w:val="20"/>
        </w:rPr>
        <w:br/>
      </w:r>
      <w:r w:rsidR="00EA1DB0" w:rsidRPr="00EA1DB0">
        <w:rPr>
          <w:rFonts w:ascii="Calibri" w:eastAsia="Calibri" w:hAnsi="Calibri" w:cs="Times New Roman"/>
          <w:b/>
          <w:noProof/>
          <w:sz w:val="28"/>
          <w:lang w:eastAsia="ru-RU"/>
        </w:rPr>
        <w:drawing>
          <wp:inline distT="0" distB="0" distL="0" distR="0" wp14:anchorId="58AA7D2F" wp14:editId="1F915AF4">
            <wp:extent cx="446405" cy="520700"/>
            <wp:effectExtent l="0" t="0" r="0" b="0"/>
            <wp:docPr id="3" name="Рисунок 3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DB0" w:rsidRPr="00EA1DB0" w:rsidRDefault="00EA1DB0" w:rsidP="00EA1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1DB0" w:rsidRPr="00F03231" w:rsidRDefault="00EA1DB0" w:rsidP="00EA1DB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pacing w:val="100"/>
          <w:sz w:val="24"/>
          <w:szCs w:val="24"/>
          <w:lang w:eastAsia="ru-RU"/>
        </w:rPr>
      </w:pPr>
      <w:r w:rsidRPr="00F03231">
        <w:rPr>
          <w:rFonts w:ascii="Liberation Serif" w:eastAsia="Times New Roman" w:hAnsi="Liberation Serif" w:cs="Times New Roman"/>
          <w:b/>
          <w:bCs/>
          <w:spacing w:val="100"/>
          <w:sz w:val="24"/>
          <w:szCs w:val="24"/>
          <w:lang w:eastAsia="ru-RU"/>
        </w:rPr>
        <w:t>ПОСТАНОВЛЕНИЕ</w:t>
      </w:r>
    </w:p>
    <w:p w:rsidR="00EA1DB0" w:rsidRPr="00F03231" w:rsidRDefault="00EA1DB0" w:rsidP="00EA1DB0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  <w:lang w:val="x-none" w:eastAsia="x-none"/>
        </w:rPr>
      </w:pPr>
      <w:r w:rsidRPr="00F03231">
        <w:rPr>
          <w:rFonts w:ascii="Liberation Serif" w:eastAsia="Times New Roman" w:hAnsi="Liberation Serif" w:cs="Times New Roman"/>
          <w:b/>
          <w:bCs/>
          <w:sz w:val="24"/>
          <w:szCs w:val="24"/>
          <w:lang w:eastAsia="x-none"/>
        </w:rPr>
        <w:t>АДМИНИСТРАЦИИ</w:t>
      </w:r>
      <w:r w:rsidRPr="00F03231">
        <w:rPr>
          <w:rFonts w:ascii="Liberation Serif" w:eastAsia="Times New Roman" w:hAnsi="Liberation Serif" w:cs="Times New Roman"/>
          <w:b/>
          <w:bCs/>
          <w:sz w:val="24"/>
          <w:szCs w:val="24"/>
          <w:lang w:val="x-none" w:eastAsia="x-none"/>
        </w:rPr>
        <w:t xml:space="preserve"> ГАРИНСКОГО ГОРОДСКОГО ОКРУГА</w:t>
      </w:r>
    </w:p>
    <w:p w:rsidR="00EA1DB0" w:rsidRPr="00F03231" w:rsidRDefault="00EA1DB0" w:rsidP="00EA1DB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98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701"/>
        <w:gridCol w:w="567"/>
        <w:gridCol w:w="1825"/>
        <w:gridCol w:w="1843"/>
        <w:gridCol w:w="691"/>
        <w:gridCol w:w="691"/>
        <w:gridCol w:w="691"/>
        <w:gridCol w:w="1684"/>
      </w:tblGrid>
      <w:tr w:rsidR="00EA1DB0" w:rsidRPr="00F03231" w:rsidTr="00EA1DB0">
        <w:tc>
          <w:tcPr>
            <w:tcW w:w="160" w:type="dxa"/>
          </w:tcPr>
          <w:p w:rsidR="00EA1DB0" w:rsidRPr="00F03231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1DB0" w:rsidRPr="00F03231" w:rsidRDefault="001C3475" w:rsidP="001C347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  <w:r w:rsidR="00EA1DB0"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="00F03231"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  <w:r w:rsidR="00EA1DB0"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567" w:type="dxa"/>
          </w:tcPr>
          <w:p w:rsidR="00EA1DB0" w:rsidRPr="00F03231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EA1DB0" w:rsidRPr="00F03231" w:rsidRDefault="00EA1DB0" w:rsidP="00EA1D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843" w:type="dxa"/>
          </w:tcPr>
          <w:p w:rsidR="00EA1DB0" w:rsidRPr="00F03231" w:rsidRDefault="00EA1DB0" w:rsidP="001C347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r w:rsid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691" w:type="dxa"/>
          </w:tcPr>
          <w:p w:rsidR="00EA1DB0" w:rsidRPr="00F03231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EA1DB0" w:rsidRPr="00F03231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EA1DB0" w:rsidRPr="00F03231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A1DB0" w:rsidRPr="00F03231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A1DB0" w:rsidRPr="00F03231" w:rsidTr="00EA1DB0">
        <w:tc>
          <w:tcPr>
            <w:tcW w:w="1861" w:type="dxa"/>
            <w:gridSpan w:val="2"/>
          </w:tcPr>
          <w:p w:rsidR="00EA1DB0" w:rsidRPr="00F03231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Гари</w:t>
            </w:r>
          </w:p>
        </w:tc>
        <w:tc>
          <w:tcPr>
            <w:tcW w:w="567" w:type="dxa"/>
          </w:tcPr>
          <w:p w:rsidR="00EA1DB0" w:rsidRPr="00F03231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2"/>
          </w:tcPr>
          <w:p w:rsidR="00EA1DB0" w:rsidRPr="00F03231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EA1DB0" w:rsidRPr="00F03231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EA1DB0" w:rsidRPr="00F03231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EA1DB0" w:rsidRPr="00F03231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A1DB0" w:rsidRPr="00F03231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38125C" w:rsidRPr="00F03231" w:rsidRDefault="0038125C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EA1DB0" w:rsidP="00EA1DB0">
      <w:pPr>
        <w:pStyle w:val="ConsPlusTitle"/>
        <w:ind w:right="4393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F03231">
        <w:rPr>
          <w:rFonts w:ascii="Liberation Serif" w:hAnsi="Liberation Serif" w:cs="Times New Roman"/>
          <w:b w:val="0"/>
          <w:sz w:val="24"/>
          <w:szCs w:val="24"/>
        </w:rPr>
        <w:t>Об утверждении Методики прогнозирования поступлений доходов в бюджет Гаринского городского округа, администрируемых Администрацией Гаринского городского округа</w:t>
      </w:r>
    </w:p>
    <w:p w:rsidR="00EA1DB0" w:rsidRPr="00F03231" w:rsidRDefault="00EA1DB0" w:rsidP="00EA1DB0">
      <w:pPr>
        <w:pStyle w:val="ConsPlusTitle"/>
        <w:ind w:right="4393"/>
        <w:jc w:val="both"/>
        <w:rPr>
          <w:rFonts w:ascii="Liberation Serif" w:hAnsi="Liberation Serif" w:cs="Times New Roman"/>
          <w:b w:val="0"/>
          <w:sz w:val="24"/>
          <w:szCs w:val="24"/>
        </w:rPr>
      </w:pPr>
    </w:p>
    <w:p w:rsidR="00B63E1F" w:rsidRPr="00F03231" w:rsidRDefault="003812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В соответствии с </w:t>
      </w:r>
      <w:hyperlink r:id="rId6" w:history="1">
        <w:r w:rsidRPr="00F03231">
          <w:rPr>
            <w:rFonts w:ascii="Liberation Serif" w:hAnsi="Liberation Serif" w:cs="Times New Roman"/>
            <w:color w:val="0000FF"/>
            <w:sz w:val="24"/>
            <w:szCs w:val="24"/>
          </w:rPr>
          <w:t>пунктом 1 статьи 160.1</w:t>
        </w:r>
      </w:hyperlink>
      <w:r w:rsidRPr="00F03231">
        <w:rPr>
          <w:rFonts w:ascii="Liberation Serif" w:hAnsi="Liberation Serif" w:cs="Times New Roman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F03231">
          <w:rPr>
            <w:rFonts w:ascii="Liberation Serif" w:hAnsi="Liberation Serif" w:cs="Times New Roman"/>
            <w:color w:val="0000FF"/>
            <w:sz w:val="24"/>
            <w:szCs w:val="24"/>
          </w:rPr>
          <w:t>Постановлением</w:t>
        </w:r>
      </w:hyperlink>
      <w:r w:rsidRPr="00F03231">
        <w:rPr>
          <w:rFonts w:ascii="Liberation Serif" w:hAnsi="Liberation Serif" w:cs="Times New Roman"/>
          <w:sz w:val="24"/>
          <w:szCs w:val="24"/>
        </w:rPr>
        <w:t xml:space="preserve"> Правительства Российской Федерации от 23.06.2016 N 574 "Об общих требованиях к методике прогнозирования поступлений доходов в бюджеты бюджетной системы Российской Федерации", </w:t>
      </w:r>
      <w:r w:rsidR="00191B32" w:rsidRPr="00F03231">
        <w:rPr>
          <w:rFonts w:ascii="Liberation Serif" w:hAnsi="Liberation Serif" w:cs="Times New Roman"/>
          <w:sz w:val="24"/>
          <w:szCs w:val="24"/>
        </w:rPr>
        <w:t>Распоряжением А</w:t>
      </w:r>
      <w:r w:rsidRPr="00F03231">
        <w:rPr>
          <w:rFonts w:ascii="Liberation Serif" w:hAnsi="Liberation Serif" w:cs="Times New Roman"/>
          <w:sz w:val="24"/>
          <w:szCs w:val="24"/>
        </w:rPr>
        <w:t xml:space="preserve">дминистрации </w:t>
      </w:r>
      <w:r w:rsidR="00191B32" w:rsidRPr="00F03231">
        <w:rPr>
          <w:rFonts w:ascii="Liberation Serif" w:hAnsi="Liberation Serif" w:cs="Times New Roman"/>
          <w:sz w:val="24"/>
          <w:szCs w:val="24"/>
        </w:rPr>
        <w:t xml:space="preserve">Гаринского </w:t>
      </w:r>
      <w:r w:rsidRPr="00F03231">
        <w:rPr>
          <w:rFonts w:ascii="Liberation Serif" w:hAnsi="Liberation Serif" w:cs="Times New Roman"/>
          <w:sz w:val="24"/>
          <w:szCs w:val="24"/>
        </w:rPr>
        <w:t xml:space="preserve">городского округа </w:t>
      </w:r>
      <w:r w:rsidR="00191B32" w:rsidRPr="00F03231">
        <w:rPr>
          <w:rFonts w:ascii="Liberation Serif" w:hAnsi="Liberation Serif" w:cs="Times New Roman"/>
          <w:sz w:val="24"/>
          <w:szCs w:val="24"/>
        </w:rPr>
        <w:t>от 23.12.2019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N </w:t>
      </w:r>
      <w:r w:rsidR="00191B32" w:rsidRPr="00F03231">
        <w:rPr>
          <w:rFonts w:ascii="Liberation Serif" w:hAnsi="Liberation Serif" w:cs="Times New Roman"/>
          <w:sz w:val="24"/>
          <w:szCs w:val="24"/>
        </w:rPr>
        <w:t>221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"О </w:t>
      </w:r>
      <w:r w:rsidR="00191B32" w:rsidRPr="00F03231">
        <w:rPr>
          <w:rFonts w:ascii="Liberation Serif" w:hAnsi="Liberation Serif" w:cs="Times New Roman"/>
          <w:sz w:val="24"/>
          <w:szCs w:val="24"/>
        </w:rPr>
        <w:t xml:space="preserve">наделении и </w:t>
      </w:r>
      <w:r w:rsidRPr="00F03231">
        <w:rPr>
          <w:rFonts w:ascii="Liberation Serif" w:hAnsi="Liberation Serif" w:cs="Times New Roman"/>
          <w:sz w:val="24"/>
          <w:szCs w:val="24"/>
        </w:rPr>
        <w:t xml:space="preserve">порядке осуществления  бюджетных полномочий администратора доходов бюджета </w:t>
      </w:r>
      <w:r w:rsidR="00191B32" w:rsidRPr="00F03231">
        <w:rPr>
          <w:rFonts w:ascii="Liberation Serif" w:hAnsi="Liberation Serif" w:cs="Times New Roman"/>
          <w:sz w:val="24"/>
          <w:szCs w:val="24"/>
        </w:rPr>
        <w:t xml:space="preserve">Гаринского </w:t>
      </w:r>
      <w:r w:rsidRPr="00F03231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191B32" w:rsidRPr="00F03231">
        <w:rPr>
          <w:rFonts w:ascii="Liberation Serif" w:hAnsi="Liberation Serif" w:cs="Times New Roman"/>
          <w:sz w:val="24"/>
          <w:szCs w:val="24"/>
        </w:rPr>
        <w:t>»</w:t>
      </w:r>
      <w:r w:rsidRPr="00F03231">
        <w:rPr>
          <w:rFonts w:ascii="Liberation Serif" w:hAnsi="Liberation Serif" w:cs="Times New Roman"/>
          <w:sz w:val="24"/>
          <w:szCs w:val="24"/>
        </w:rPr>
        <w:t>, на основании</w:t>
      </w:r>
      <w:r w:rsidR="00EA1DB0" w:rsidRPr="00F03231">
        <w:rPr>
          <w:rFonts w:ascii="Liberation Serif" w:hAnsi="Liberation Serif" w:cs="Times New Roman"/>
          <w:sz w:val="24"/>
          <w:szCs w:val="24"/>
        </w:rPr>
        <w:t xml:space="preserve"> У</w:t>
      </w:r>
      <w:r w:rsidRPr="00F03231">
        <w:rPr>
          <w:rFonts w:ascii="Liberation Serif" w:hAnsi="Liberation Serif" w:cs="Times New Roman"/>
          <w:sz w:val="24"/>
          <w:szCs w:val="24"/>
        </w:rPr>
        <w:t>става</w:t>
      </w:r>
      <w:r w:rsidR="00EA1DB0" w:rsidRPr="00F03231">
        <w:rPr>
          <w:rFonts w:ascii="Liberation Serif" w:hAnsi="Liberation Serif" w:cs="Times New Roman"/>
          <w:sz w:val="24"/>
          <w:szCs w:val="24"/>
        </w:rPr>
        <w:t xml:space="preserve"> Гаринского </w:t>
      </w:r>
      <w:r w:rsidRPr="00F03231">
        <w:rPr>
          <w:rFonts w:ascii="Liberation Serif" w:hAnsi="Liberation Serif" w:cs="Times New Roman"/>
          <w:sz w:val="24"/>
          <w:szCs w:val="24"/>
        </w:rPr>
        <w:t xml:space="preserve">городского округа </w:t>
      </w:r>
    </w:p>
    <w:p w:rsidR="00B63E1F" w:rsidRPr="00F03231" w:rsidRDefault="00B63E1F" w:rsidP="00B63E1F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ПОСТАНОВЛЯЕТ</w:t>
      </w:r>
      <w:r w:rsidR="0038125C" w:rsidRPr="00F03231">
        <w:rPr>
          <w:rFonts w:ascii="Liberation Serif" w:hAnsi="Liberation Serif" w:cs="Times New Roman"/>
          <w:sz w:val="24"/>
          <w:szCs w:val="24"/>
        </w:rPr>
        <w:t>:</w:t>
      </w:r>
    </w:p>
    <w:p w:rsidR="00B63E1F" w:rsidRPr="00F03231" w:rsidRDefault="0038125C" w:rsidP="00B63E1F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1. Утвердить </w:t>
      </w:r>
      <w:hyperlink w:anchor="P30" w:history="1">
        <w:r w:rsidRPr="00F03231">
          <w:rPr>
            <w:rFonts w:ascii="Liberation Serif" w:hAnsi="Liberation Serif" w:cs="Times New Roman"/>
            <w:color w:val="0000FF"/>
            <w:sz w:val="24"/>
            <w:szCs w:val="24"/>
          </w:rPr>
          <w:t>Методику</w:t>
        </w:r>
      </w:hyperlink>
      <w:r w:rsidRPr="00F03231">
        <w:rPr>
          <w:rFonts w:ascii="Liberation Serif" w:hAnsi="Liberation Serif" w:cs="Times New Roman"/>
          <w:sz w:val="24"/>
          <w:szCs w:val="24"/>
        </w:rPr>
        <w:t xml:space="preserve"> прог</w:t>
      </w:r>
      <w:r w:rsidR="00B63E1F" w:rsidRPr="00F03231">
        <w:rPr>
          <w:rFonts w:ascii="Liberation Serif" w:hAnsi="Liberation Serif" w:cs="Times New Roman"/>
          <w:sz w:val="24"/>
          <w:szCs w:val="24"/>
        </w:rPr>
        <w:t>нозирования поступлений доходов в бюджет Гаринского городского округа, администрируемых А</w:t>
      </w:r>
      <w:r w:rsidRPr="00F03231">
        <w:rPr>
          <w:rFonts w:ascii="Liberation Serif" w:hAnsi="Liberation Serif" w:cs="Times New Roman"/>
          <w:sz w:val="24"/>
          <w:szCs w:val="24"/>
        </w:rPr>
        <w:t xml:space="preserve">дминистрацией </w:t>
      </w:r>
      <w:r w:rsidR="00B63E1F" w:rsidRPr="00F03231">
        <w:rPr>
          <w:rFonts w:ascii="Liberation Serif" w:hAnsi="Liberation Serif" w:cs="Times New Roman"/>
          <w:sz w:val="24"/>
          <w:szCs w:val="24"/>
        </w:rPr>
        <w:t xml:space="preserve">Гаринского городского округа, </w:t>
      </w:r>
      <w:r w:rsidRPr="00F03231">
        <w:rPr>
          <w:rFonts w:ascii="Liberation Serif" w:hAnsi="Liberation Serif" w:cs="Times New Roman"/>
          <w:sz w:val="24"/>
          <w:szCs w:val="24"/>
        </w:rPr>
        <w:t>в новой редакции (прилагается).</w:t>
      </w:r>
    </w:p>
    <w:p w:rsidR="00B63E1F" w:rsidRPr="00F03231" w:rsidRDefault="0038125C" w:rsidP="00B63E1F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2. Признать утратившим силу </w:t>
      </w:r>
      <w:hyperlink r:id="rId8" w:history="1">
        <w:r w:rsidRPr="00F03231">
          <w:rPr>
            <w:rFonts w:ascii="Liberation Serif" w:hAnsi="Liberation Serif" w:cs="Times New Roman"/>
            <w:color w:val="0000FF"/>
            <w:sz w:val="24"/>
            <w:szCs w:val="24"/>
          </w:rPr>
          <w:t>Постановление</w:t>
        </w:r>
      </w:hyperlink>
      <w:r w:rsidRPr="00F03231">
        <w:rPr>
          <w:rFonts w:ascii="Liberation Serif" w:hAnsi="Liberation Serif" w:cs="Times New Roman"/>
          <w:sz w:val="24"/>
          <w:szCs w:val="24"/>
        </w:rPr>
        <w:t xml:space="preserve"> администрации </w:t>
      </w:r>
      <w:r w:rsidR="00B63E1F" w:rsidRPr="00F03231">
        <w:rPr>
          <w:rFonts w:ascii="Liberation Serif" w:hAnsi="Liberation Serif" w:cs="Times New Roman"/>
          <w:sz w:val="24"/>
          <w:szCs w:val="24"/>
        </w:rPr>
        <w:t xml:space="preserve">Гаринского </w:t>
      </w:r>
      <w:r w:rsidRPr="00F03231">
        <w:rPr>
          <w:rFonts w:ascii="Liberation Serif" w:hAnsi="Liberation Serif" w:cs="Times New Roman"/>
          <w:sz w:val="24"/>
          <w:szCs w:val="24"/>
        </w:rPr>
        <w:t>город</w:t>
      </w:r>
      <w:r w:rsidR="00B63E1F" w:rsidRPr="00F03231">
        <w:rPr>
          <w:rFonts w:ascii="Liberation Serif" w:hAnsi="Liberation Serif" w:cs="Times New Roman"/>
          <w:sz w:val="24"/>
          <w:szCs w:val="24"/>
        </w:rPr>
        <w:t>ского округа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от </w:t>
      </w:r>
      <w:r w:rsidR="00B63E1F" w:rsidRPr="00F03231">
        <w:rPr>
          <w:rFonts w:ascii="Liberation Serif" w:hAnsi="Liberation Serif" w:cs="Times New Roman"/>
          <w:sz w:val="24"/>
          <w:szCs w:val="24"/>
        </w:rPr>
        <w:t>02</w:t>
      </w:r>
      <w:r w:rsidRPr="00F03231">
        <w:rPr>
          <w:rFonts w:ascii="Liberation Serif" w:hAnsi="Liberation Serif" w:cs="Times New Roman"/>
          <w:sz w:val="24"/>
          <w:szCs w:val="24"/>
        </w:rPr>
        <w:t>.</w:t>
      </w:r>
      <w:r w:rsidR="00B63E1F" w:rsidRPr="00F03231">
        <w:rPr>
          <w:rFonts w:ascii="Liberation Serif" w:hAnsi="Liberation Serif" w:cs="Times New Roman"/>
          <w:sz w:val="24"/>
          <w:szCs w:val="24"/>
        </w:rPr>
        <w:t>12.2016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N </w:t>
      </w:r>
      <w:r w:rsidR="00B63E1F" w:rsidRPr="00F03231">
        <w:rPr>
          <w:rFonts w:ascii="Liberation Serif" w:hAnsi="Liberation Serif" w:cs="Times New Roman"/>
          <w:sz w:val="24"/>
          <w:szCs w:val="24"/>
        </w:rPr>
        <w:t>374</w:t>
      </w:r>
      <w:r w:rsidRPr="00F03231">
        <w:rPr>
          <w:rFonts w:ascii="Liberation Serif" w:hAnsi="Liberation Serif" w:cs="Times New Roman"/>
          <w:sz w:val="24"/>
          <w:szCs w:val="24"/>
        </w:rPr>
        <w:t>"Об утверждении Методики прогнозирования поступлений доходов,</w:t>
      </w:r>
      <w:r w:rsidR="00B63E1F" w:rsidRPr="00F03231">
        <w:rPr>
          <w:rFonts w:ascii="Liberation Serif" w:hAnsi="Liberation Serif" w:cs="Times New Roman"/>
          <w:sz w:val="24"/>
          <w:szCs w:val="24"/>
        </w:rPr>
        <w:t xml:space="preserve"> в бюджет Гаринского городского округа, администрируемых А</w:t>
      </w:r>
      <w:r w:rsidRPr="00F03231">
        <w:rPr>
          <w:rFonts w:ascii="Liberation Serif" w:hAnsi="Liberation Serif" w:cs="Times New Roman"/>
          <w:sz w:val="24"/>
          <w:szCs w:val="24"/>
        </w:rPr>
        <w:t>дминистрацией</w:t>
      </w:r>
      <w:r w:rsidR="00B63E1F" w:rsidRPr="00F03231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B63E1F" w:rsidRPr="00F03231">
        <w:rPr>
          <w:rFonts w:ascii="Liberation Serif" w:hAnsi="Liberation Serif" w:cs="Times New Roman"/>
          <w:sz w:val="24"/>
          <w:szCs w:val="24"/>
        </w:rPr>
        <w:t>Гаринского  городского</w:t>
      </w:r>
      <w:proofErr w:type="gramEnd"/>
      <w:r w:rsidR="00B63E1F" w:rsidRPr="00F03231">
        <w:rPr>
          <w:rFonts w:ascii="Liberation Serif" w:hAnsi="Liberation Serif" w:cs="Times New Roman"/>
          <w:sz w:val="24"/>
          <w:szCs w:val="24"/>
        </w:rPr>
        <w:t xml:space="preserve"> округа</w:t>
      </w:r>
      <w:r w:rsidRPr="00F03231">
        <w:rPr>
          <w:rFonts w:ascii="Liberation Serif" w:hAnsi="Liberation Serif" w:cs="Times New Roman"/>
          <w:sz w:val="24"/>
          <w:szCs w:val="24"/>
        </w:rPr>
        <w:t>".</w:t>
      </w:r>
    </w:p>
    <w:p w:rsidR="00B63E1F" w:rsidRPr="00F03231" w:rsidRDefault="0038125C" w:rsidP="00B63E1F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38125C" w:rsidRPr="00F03231" w:rsidRDefault="001D2A8E" w:rsidP="00B63E1F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4. Настоящее постановление опубликовать (обнародовать).</w:t>
      </w:r>
    </w:p>
    <w:p w:rsidR="001D2A8E" w:rsidRPr="00F03231" w:rsidRDefault="001D2A8E" w:rsidP="001D2A8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 w:rsidP="001D2A8E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Глав</w:t>
      </w:r>
      <w:r w:rsidR="001D2A8E" w:rsidRPr="00F03231">
        <w:rPr>
          <w:rFonts w:ascii="Liberation Serif" w:hAnsi="Liberation Serif" w:cs="Times New Roman"/>
          <w:sz w:val="24"/>
          <w:szCs w:val="24"/>
        </w:rPr>
        <w:t>а Гаринского</w:t>
      </w:r>
    </w:p>
    <w:p w:rsidR="0038125C" w:rsidRPr="00F03231" w:rsidRDefault="0038125C" w:rsidP="001D2A8E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1D2A8E" w:rsidRPr="00F03231"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="00195B8E" w:rsidRPr="00F03231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</w:t>
      </w:r>
      <w:r w:rsidR="001D2A8E" w:rsidRPr="00F03231">
        <w:rPr>
          <w:rFonts w:ascii="Liberation Serif" w:hAnsi="Liberation Serif" w:cs="Times New Roman"/>
          <w:sz w:val="24"/>
          <w:szCs w:val="24"/>
        </w:rPr>
        <w:t xml:space="preserve">                 С.Е.</w:t>
      </w:r>
      <w:r w:rsidR="00F03231">
        <w:rPr>
          <w:rFonts w:ascii="Liberation Serif" w:hAnsi="Liberation Serif" w:cs="Times New Roman"/>
          <w:sz w:val="24"/>
          <w:szCs w:val="24"/>
        </w:rPr>
        <w:t xml:space="preserve"> </w:t>
      </w:r>
      <w:r w:rsidR="001D2A8E" w:rsidRPr="00F03231">
        <w:rPr>
          <w:rFonts w:ascii="Liberation Serif" w:hAnsi="Liberation Serif" w:cs="Times New Roman"/>
          <w:sz w:val="24"/>
          <w:szCs w:val="24"/>
        </w:rPr>
        <w:t>Величко</w:t>
      </w: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1D2A8E" w:rsidRPr="00F03231" w:rsidRDefault="001D2A8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1D2A8E" w:rsidRPr="00F03231" w:rsidRDefault="001D2A8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1D2A8E" w:rsidRPr="00F03231" w:rsidRDefault="001D2A8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1D2A8E" w:rsidRPr="00F03231" w:rsidRDefault="001D2A8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FD0C5B" w:rsidRPr="00F03231" w:rsidRDefault="00FD0C5B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FD0C5B" w:rsidRPr="00F03231" w:rsidRDefault="00FD0C5B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FD0C5B" w:rsidRPr="00F03231" w:rsidRDefault="00FD0C5B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1D2A8E" w:rsidRPr="00F03231" w:rsidRDefault="001D2A8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1D2A8E" w:rsidRPr="00F03231" w:rsidRDefault="001D2A8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lastRenderedPageBreak/>
        <w:t>Утверждена</w:t>
      </w:r>
    </w:p>
    <w:p w:rsidR="0038125C" w:rsidRPr="00F03231" w:rsidRDefault="0038125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38125C" w:rsidRPr="00F03231" w:rsidRDefault="001D2A8E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Гаринского </w:t>
      </w:r>
      <w:r w:rsidR="0038125C" w:rsidRPr="00F03231">
        <w:rPr>
          <w:rFonts w:ascii="Liberation Serif" w:hAnsi="Liberation Serif" w:cs="Times New Roman"/>
          <w:sz w:val="24"/>
          <w:szCs w:val="24"/>
        </w:rPr>
        <w:t xml:space="preserve">городского округа </w:t>
      </w:r>
    </w:p>
    <w:p w:rsidR="0038125C" w:rsidRPr="00F03231" w:rsidRDefault="00FD0C5B" w:rsidP="001D2A8E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  </w:t>
      </w:r>
      <w:r w:rsidR="001C3475">
        <w:rPr>
          <w:rFonts w:ascii="Liberation Serif" w:hAnsi="Liberation Serif" w:cs="Times New Roman"/>
          <w:sz w:val="24"/>
          <w:szCs w:val="24"/>
        </w:rPr>
        <w:t>о</w:t>
      </w:r>
      <w:r w:rsidR="0038125C" w:rsidRPr="00F03231">
        <w:rPr>
          <w:rFonts w:ascii="Liberation Serif" w:hAnsi="Liberation Serif" w:cs="Times New Roman"/>
          <w:sz w:val="24"/>
          <w:szCs w:val="24"/>
        </w:rPr>
        <w:t>т</w:t>
      </w:r>
      <w:r w:rsidR="001C3475">
        <w:rPr>
          <w:rFonts w:ascii="Liberation Serif" w:hAnsi="Liberation Serif" w:cs="Times New Roman"/>
          <w:sz w:val="24"/>
          <w:szCs w:val="24"/>
        </w:rPr>
        <w:t xml:space="preserve"> 27</w:t>
      </w:r>
      <w:r w:rsidR="001D2A8E" w:rsidRPr="00F03231">
        <w:rPr>
          <w:rFonts w:ascii="Liberation Serif" w:hAnsi="Liberation Serif" w:cs="Times New Roman"/>
          <w:sz w:val="24"/>
          <w:szCs w:val="24"/>
        </w:rPr>
        <w:t xml:space="preserve"> </w:t>
      </w:r>
      <w:r w:rsidR="00F03231">
        <w:rPr>
          <w:rFonts w:ascii="Liberation Serif" w:hAnsi="Liberation Serif" w:cs="Times New Roman"/>
          <w:sz w:val="24"/>
          <w:szCs w:val="24"/>
        </w:rPr>
        <w:t>октября</w:t>
      </w:r>
      <w:r w:rsidR="0038125C" w:rsidRPr="00F03231">
        <w:rPr>
          <w:rFonts w:ascii="Liberation Serif" w:hAnsi="Liberation Serif" w:cs="Times New Roman"/>
          <w:sz w:val="24"/>
          <w:szCs w:val="24"/>
        </w:rPr>
        <w:t xml:space="preserve"> 20</w:t>
      </w:r>
      <w:r w:rsidR="001D2A8E" w:rsidRPr="00F03231">
        <w:rPr>
          <w:rFonts w:ascii="Liberation Serif" w:hAnsi="Liberation Serif" w:cs="Times New Roman"/>
          <w:sz w:val="24"/>
          <w:szCs w:val="24"/>
        </w:rPr>
        <w:t>20</w:t>
      </w:r>
      <w:r w:rsidR="0038125C" w:rsidRPr="00F03231">
        <w:rPr>
          <w:rFonts w:ascii="Liberation Serif" w:hAnsi="Liberation Serif" w:cs="Times New Roman"/>
          <w:sz w:val="24"/>
          <w:szCs w:val="24"/>
        </w:rPr>
        <w:t xml:space="preserve"> г. N</w:t>
      </w:r>
      <w:r w:rsidR="001C3475">
        <w:rPr>
          <w:rFonts w:ascii="Liberation Serif" w:hAnsi="Liberation Serif" w:cs="Times New Roman"/>
          <w:sz w:val="24"/>
          <w:szCs w:val="24"/>
        </w:rPr>
        <w:t xml:space="preserve"> 362</w:t>
      </w:r>
    </w:p>
    <w:p w:rsidR="00191B32" w:rsidRPr="00F03231" w:rsidRDefault="00191B32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P30"/>
      <w:bookmarkEnd w:id="0"/>
    </w:p>
    <w:p w:rsidR="0038125C" w:rsidRPr="00F03231" w:rsidRDefault="0038125C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МЕТОДИКА</w:t>
      </w:r>
    </w:p>
    <w:p w:rsidR="0038125C" w:rsidRPr="00F03231" w:rsidRDefault="001D2A8E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прогнозирования поступлений доходов в бюджет Гаринского городского округа</w:t>
      </w:r>
      <w:r w:rsidR="0038125C" w:rsidRPr="00F03231">
        <w:rPr>
          <w:rFonts w:ascii="Liberation Serif" w:hAnsi="Liberation Serif" w:cs="Times New Roman"/>
          <w:sz w:val="24"/>
          <w:szCs w:val="24"/>
        </w:rPr>
        <w:t>,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администрируемых Администрацией Гаринского городского округа</w:t>
      </w: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Title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1. ОБЩИЕ ПОЛОЖЕНИЯ</w:t>
      </w: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1D2A8E" w:rsidRPr="00F03231" w:rsidRDefault="0038125C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Настоящая Методика прогнозирования поступлений доходов в </w:t>
      </w:r>
      <w:r w:rsidR="001D2A8E" w:rsidRPr="00F03231">
        <w:rPr>
          <w:rFonts w:ascii="Liberation Serif" w:hAnsi="Liberation Serif" w:cs="Times New Roman"/>
          <w:sz w:val="24"/>
          <w:szCs w:val="24"/>
        </w:rPr>
        <w:t xml:space="preserve">бюджет Гаринского </w:t>
      </w:r>
      <w:r w:rsidRPr="00F03231">
        <w:rPr>
          <w:rFonts w:ascii="Liberation Serif" w:hAnsi="Liberation Serif" w:cs="Times New Roman"/>
          <w:sz w:val="24"/>
          <w:szCs w:val="24"/>
        </w:rPr>
        <w:t>городско</w:t>
      </w:r>
      <w:r w:rsidR="001D2A8E" w:rsidRPr="00F03231">
        <w:rPr>
          <w:rFonts w:ascii="Liberation Serif" w:hAnsi="Liberation Serif" w:cs="Times New Roman"/>
          <w:sz w:val="24"/>
          <w:szCs w:val="24"/>
        </w:rPr>
        <w:t>го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округ</w:t>
      </w:r>
      <w:r w:rsidR="001D2A8E" w:rsidRPr="00F03231">
        <w:rPr>
          <w:rFonts w:ascii="Liberation Serif" w:hAnsi="Liberation Serif" w:cs="Times New Roman"/>
          <w:sz w:val="24"/>
          <w:szCs w:val="24"/>
        </w:rPr>
        <w:t xml:space="preserve">а </w:t>
      </w:r>
      <w:r w:rsidRPr="00F03231">
        <w:rPr>
          <w:rFonts w:ascii="Liberation Serif" w:hAnsi="Liberation Serif" w:cs="Times New Roman"/>
          <w:sz w:val="24"/>
          <w:szCs w:val="24"/>
        </w:rPr>
        <w:t xml:space="preserve">(далее - Методика) разработана в соответствии с действующим бюджетным законодательством для расчета доходов бюджета </w:t>
      </w:r>
      <w:r w:rsidR="001D2A8E" w:rsidRPr="00F03231">
        <w:rPr>
          <w:rFonts w:ascii="Liberation Serif" w:hAnsi="Liberation Serif" w:cs="Times New Roman"/>
          <w:sz w:val="24"/>
          <w:szCs w:val="24"/>
        </w:rPr>
        <w:t>Гаринского городского округа</w:t>
      </w:r>
      <w:r w:rsidRPr="00F03231">
        <w:rPr>
          <w:rFonts w:ascii="Liberation Serif" w:hAnsi="Liberation Serif" w:cs="Times New Roman"/>
          <w:sz w:val="24"/>
          <w:szCs w:val="24"/>
        </w:rPr>
        <w:t xml:space="preserve">, администрируемых </w:t>
      </w:r>
      <w:r w:rsidR="001D2A8E" w:rsidRPr="00F03231">
        <w:rPr>
          <w:rFonts w:ascii="Liberation Serif" w:hAnsi="Liberation Serif" w:cs="Times New Roman"/>
          <w:sz w:val="24"/>
          <w:szCs w:val="24"/>
        </w:rPr>
        <w:t>А</w:t>
      </w:r>
      <w:r w:rsidRPr="00F03231">
        <w:rPr>
          <w:rFonts w:ascii="Liberation Serif" w:hAnsi="Liberation Serif" w:cs="Times New Roman"/>
          <w:sz w:val="24"/>
          <w:szCs w:val="24"/>
        </w:rPr>
        <w:t xml:space="preserve">дминистрацией </w:t>
      </w:r>
      <w:r w:rsidR="001D2A8E" w:rsidRPr="00F03231">
        <w:rPr>
          <w:rFonts w:ascii="Liberation Serif" w:hAnsi="Liberation Serif" w:cs="Times New Roman"/>
          <w:sz w:val="24"/>
          <w:szCs w:val="24"/>
        </w:rPr>
        <w:t>Гаринского городского округа</w:t>
      </w:r>
      <w:r w:rsidRPr="00F03231">
        <w:rPr>
          <w:rFonts w:ascii="Liberation Serif" w:hAnsi="Liberation Serif" w:cs="Times New Roman"/>
          <w:sz w:val="24"/>
          <w:szCs w:val="24"/>
        </w:rPr>
        <w:t>.</w:t>
      </w:r>
    </w:p>
    <w:p w:rsidR="001D2A8E" w:rsidRPr="00F03231" w:rsidRDefault="0038125C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Методика прогнозирования разработана по каждому виду доходов и содержит:</w:t>
      </w:r>
    </w:p>
    <w:p w:rsidR="001D2A8E" w:rsidRPr="00F03231" w:rsidRDefault="0038125C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а) наименование вида доходов и соответствующий код бюджетной классификации Российской Федерации;</w:t>
      </w:r>
    </w:p>
    <w:p w:rsidR="001D2A8E" w:rsidRPr="00F03231" w:rsidRDefault="0038125C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б) 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p w:rsidR="001D2A8E" w:rsidRPr="00F03231" w:rsidRDefault="0038125C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в) характеристику метода расчета прогнозного объема поступлений по каждому виду доходов.</w:t>
      </w:r>
    </w:p>
    <w:p w:rsidR="001D2A8E" w:rsidRPr="00F03231" w:rsidRDefault="0038125C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 Для каждого вида доходов применяется один из следующих методов (комбинация следующих методов) расчета:</w:t>
      </w:r>
    </w:p>
    <w:p w:rsidR="001D2A8E" w:rsidRPr="00F03231" w:rsidRDefault="0038125C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1D2A8E" w:rsidRPr="00F03231" w:rsidRDefault="0038125C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- 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:rsidR="001D2A8E" w:rsidRPr="00F03231" w:rsidRDefault="001D2A8E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 </w:t>
      </w:r>
      <w:r w:rsidR="0038125C" w:rsidRPr="00F03231">
        <w:rPr>
          <w:rFonts w:ascii="Liberation Serif" w:hAnsi="Liberation Serif" w:cs="Times New Roman"/>
          <w:sz w:val="24"/>
          <w:szCs w:val="24"/>
        </w:rPr>
        <w:t>- 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1D2A8E" w:rsidRPr="00F03231" w:rsidRDefault="0038125C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- 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38125C" w:rsidRPr="00F03231" w:rsidRDefault="0038125C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- иной способ, который должен быть описан и обоснован в методике прогнозирования.</w:t>
      </w: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Title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2. ПРОГНОЗИРОВАНИЕ НАЛОГОВЫХ ДОХОДОВ</w:t>
      </w:r>
    </w:p>
    <w:p w:rsidR="00FD0C5B" w:rsidRPr="00F03231" w:rsidRDefault="00FD0C5B">
      <w:pPr>
        <w:pStyle w:val="ConsPlusTitle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</w:p>
    <w:p w:rsidR="00FD0C5B" w:rsidRPr="00F03231" w:rsidRDefault="00F03231">
      <w:pPr>
        <w:pStyle w:val="ConsPlusTitle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2.1. </w:t>
      </w:r>
      <w:r w:rsidR="00FD0C5B" w:rsidRPr="00F03231">
        <w:rPr>
          <w:rFonts w:ascii="Liberation Serif" w:hAnsi="Liberation Serif" w:cs="Times New Roman"/>
          <w:sz w:val="24"/>
          <w:szCs w:val="24"/>
        </w:rPr>
        <w:t xml:space="preserve">Государственная пошлина </w:t>
      </w: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tbl>
      <w:tblPr>
        <w:tblW w:w="1009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594"/>
        <w:gridCol w:w="3685"/>
        <w:gridCol w:w="4820"/>
      </w:tblGrid>
      <w:tr w:rsidR="00191B32" w:rsidRPr="00F03231" w:rsidTr="00191B32">
        <w:trPr>
          <w:trHeight w:val="359"/>
        </w:trPr>
        <w:tc>
          <w:tcPr>
            <w:tcW w:w="1594" w:type="dxa"/>
          </w:tcPr>
          <w:p w:rsidR="00191B32" w:rsidRPr="00F03231" w:rsidRDefault="00191B32" w:rsidP="00F032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685" w:type="dxa"/>
          </w:tcPr>
          <w:p w:rsidR="00191B32" w:rsidRPr="00F03231" w:rsidRDefault="00191B32" w:rsidP="00191B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1 08 07150 01 1000 110</w:t>
            </w:r>
          </w:p>
        </w:tc>
        <w:tc>
          <w:tcPr>
            <w:tcW w:w="4820" w:type="dxa"/>
          </w:tcPr>
          <w:p w:rsidR="00191B32" w:rsidRPr="00F03231" w:rsidRDefault="00191B32" w:rsidP="00191B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 w:rsidR="00717C26" w:rsidRPr="00F03231" w:rsidRDefault="00717C26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03231" w:rsidRDefault="00F03231" w:rsidP="00F03231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 целях определения прогнозного объема поступлений применяется смешанный метод </w:t>
      </w:r>
      <w:proofErr w:type="gramStart"/>
      <w:r>
        <w:rPr>
          <w:rFonts w:ascii="Liberation Serif" w:hAnsi="Liberation Serif" w:cs="Times New Roman"/>
          <w:sz w:val="24"/>
          <w:szCs w:val="24"/>
        </w:rPr>
        <w:t>с  использованием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 усреднения показателей и индексации.</w:t>
      </w:r>
      <w:r w:rsidR="00A811C0" w:rsidRPr="00F03231">
        <w:rPr>
          <w:rFonts w:ascii="Liberation Serif" w:hAnsi="Liberation Serif" w:cs="Times New Roman"/>
          <w:sz w:val="24"/>
          <w:szCs w:val="24"/>
        </w:rPr>
        <w:t xml:space="preserve">    </w:t>
      </w:r>
    </w:p>
    <w:p w:rsidR="002E4E75" w:rsidRPr="00F03231" w:rsidRDefault="00A811C0" w:rsidP="00F03231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Объем</w:t>
      </w:r>
      <w:r w:rsidR="0038125C" w:rsidRPr="00F03231">
        <w:rPr>
          <w:rFonts w:ascii="Liberation Serif" w:hAnsi="Liberation Serif" w:cs="Times New Roman"/>
          <w:sz w:val="24"/>
          <w:szCs w:val="24"/>
        </w:rPr>
        <w:t xml:space="preserve"> поступлений </w:t>
      </w:r>
      <w:r w:rsidRPr="00F03231">
        <w:rPr>
          <w:rFonts w:ascii="Liberation Serif" w:hAnsi="Liberation Serif" w:cs="Times New Roman"/>
          <w:sz w:val="24"/>
          <w:szCs w:val="24"/>
        </w:rPr>
        <w:t xml:space="preserve">государственной пошлины </w:t>
      </w:r>
      <w:r w:rsidR="0038125C" w:rsidRPr="00F03231">
        <w:rPr>
          <w:rFonts w:ascii="Liberation Serif" w:hAnsi="Liberation Serif" w:cs="Times New Roman"/>
          <w:sz w:val="24"/>
          <w:szCs w:val="24"/>
        </w:rPr>
        <w:t xml:space="preserve">за выдачу </w:t>
      </w:r>
      <w:r w:rsidR="00717C26" w:rsidRPr="00F03231">
        <w:rPr>
          <w:rFonts w:ascii="Liberation Serif" w:hAnsi="Liberation Serif" w:cs="Times New Roman"/>
          <w:sz w:val="24"/>
          <w:szCs w:val="24"/>
        </w:rPr>
        <w:t>разрешения на установку рекламных конструкций в бюджет Гаринского городского округа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на очередной финансовый год </w:t>
      </w:r>
      <w:r w:rsidR="0038125C" w:rsidRPr="00F03231">
        <w:rPr>
          <w:rFonts w:ascii="Liberation Serif" w:hAnsi="Liberation Serif" w:cs="Times New Roman"/>
          <w:sz w:val="24"/>
          <w:szCs w:val="24"/>
        </w:rPr>
        <w:lastRenderedPageBreak/>
        <w:t>рассчитывается по формуле:</w:t>
      </w:r>
    </w:p>
    <w:p w:rsidR="0038125C" w:rsidRPr="00F03231" w:rsidRDefault="0038125C" w:rsidP="002E4E7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F03231">
        <w:rPr>
          <w:rFonts w:ascii="Liberation Serif" w:hAnsi="Liberation Serif" w:cs="Times New Roman"/>
          <w:b/>
          <w:sz w:val="24"/>
          <w:szCs w:val="24"/>
        </w:rPr>
        <w:t>Д</w:t>
      </w:r>
      <w:r w:rsidR="00E56F2B" w:rsidRPr="00F03231">
        <w:rPr>
          <w:rFonts w:ascii="Liberation Serif" w:hAnsi="Liberation Serif" w:cs="Times New Roman"/>
          <w:b/>
          <w:sz w:val="24"/>
          <w:szCs w:val="24"/>
        </w:rPr>
        <w:t>г</w:t>
      </w:r>
      <w:r w:rsidRPr="00F03231">
        <w:rPr>
          <w:rFonts w:ascii="Liberation Serif" w:hAnsi="Liberation Serif" w:cs="Times New Roman"/>
          <w:b/>
          <w:sz w:val="24"/>
          <w:szCs w:val="24"/>
        </w:rPr>
        <w:t>пошочг</w:t>
      </w:r>
      <w:proofErr w:type="spellEnd"/>
      <w:r w:rsidRPr="00F03231">
        <w:rPr>
          <w:rFonts w:ascii="Liberation Serif" w:hAnsi="Liberation Serif" w:cs="Times New Roman"/>
          <w:b/>
          <w:sz w:val="24"/>
          <w:szCs w:val="24"/>
        </w:rPr>
        <w:t xml:space="preserve"> = Д</w:t>
      </w:r>
      <w:r w:rsidR="00E56F2B" w:rsidRPr="00F03231">
        <w:rPr>
          <w:rFonts w:ascii="Liberation Serif" w:hAnsi="Liberation Serif" w:cs="Times New Roman"/>
          <w:b/>
          <w:sz w:val="24"/>
          <w:szCs w:val="24"/>
        </w:rPr>
        <w:t>г</w:t>
      </w:r>
      <w:r w:rsidRPr="00F03231">
        <w:rPr>
          <w:rFonts w:ascii="Liberation Serif" w:hAnsi="Liberation Serif" w:cs="Times New Roman"/>
          <w:b/>
          <w:sz w:val="24"/>
          <w:szCs w:val="24"/>
        </w:rPr>
        <w:t>пош1птг x КД x К</w:t>
      </w:r>
      <w:r w:rsidR="00E56F2B" w:rsidRPr="00F03231">
        <w:rPr>
          <w:rFonts w:ascii="Liberation Serif" w:hAnsi="Liberation Serif" w:cs="Times New Roman"/>
          <w:b/>
          <w:sz w:val="24"/>
          <w:szCs w:val="24"/>
        </w:rPr>
        <w:t>14</w:t>
      </w:r>
      <w:r w:rsidRPr="00F03231">
        <w:rPr>
          <w:rFonts w:ascii="Liberation Serif" w:hAnsi="Liberation Serif" w:cs="Times New Roman"/>
          <w:sz w:val="24"/>
          <w:szCs w:val="24"/>
        </w:rPr>
        <w:t>, где:</w:t>
      </w:r>
    </w:p>
    <w:p w:rsidR="002E4E75" w:rsidRPr="00F03231" w:rsidRDefault="0038125C" w:rsidP="002E4E75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F03231">
        <w:rPr>
          <w:rFonts w:ascii="Liberation Serif" w:hAnsi="Liberation Serif" w:cs="Times New Roman"/>
          <w:sz w:val="24"/>
          <w:szCs w:val="24"/>
        </w:rPr>
        <w:t>Дпошочг</w:t>
      </w:r>
      <w:proofErr w:type="spellEnd"/>
      <w:r w:rsidRPr="00F03231">
        <w:rPr>
          <w:rFonts w:ascii="Liberation Serif" w:hAnsi="Liberation Serif" w:cs="Times New Roman"/>
          <w:sz w:val="24"/>
          <w:szCs w:val="24"/>
        </w:rPr>
        <w:t xml:space="preserve"> - объем поступлений го</w:t>
      </w:r>
      <w:r w:rsidR="00A811C0" w:rsidRPr="00F03231">
        <w:rPr>
          <w:rFonts w:ascii="Liberation Serif" w:hAnsi="Liberation Serif" w:cs="Times New Roman"/>
          <w:sz w:val="24"/>
          <w:szCs w:val="24"/>
        </w:rPr>
        <w:t>сударственной пошлины в бюджет Гаринского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городского округа на очередной финансовый год;</w:t>
      </w:r>
    </w:p>
    <w:p w:rsidR="002E4E75" w:rsidRPr="00F03231" w:rsidRDefault="0038125C" w:rsidP="002E4E75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Дпош1птг - фактические поступления государственной пошлины в бюджет</w:t>
      </w:r>
      <w:r w:rsidR="00A811C0" w:rsidRPr="00F03231">
        <w:rPr>
          <w:rFonts w:ascii="Liberation Serif" w:hAnsi="Liberation Serif" w:cs="Times New Roman"/>
          <w:sz w:val="24"/>
          <w:szCs w:val="24"/>
        </w:rPr>
        <w:t xml:space="preserve"> Гаринского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городского округа за первое полугодие текущего года;</w:t>
      </w:r>
    </w:p>
    <w:p w:rsidR="002E4E75" w:rsidRPr="00F03231" w:rsidRDefault="0038125C" w:rsidP="002E4E75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КД - коэффициент </w:t>
      </w:r>
      <w:proofErr w:type="spellStart"/>
      <w:r w:rsidRPr="00F03231">
        <w:rPr>
          <w:rFonts w:ascii="Liberation Serif" w:hAnsi="Liberation Serif" w:cs="Times New Roman"/>
          <w:sz w:val="24"/>
          <w:szCs w:val="24"/>
        </w:rPr>
        <w:t>досчета</w:t>
      </w:r>
      <w:proofErr w:type="spellEnd"/>
      <w:r w:rsidRPr="00F03231">
        <w:rPr>
          <w:rFonts w:ascii="Liberation Serif" w:hAnsi="Liberation Serif" w:cs="Times New Roman"/>
          <w:sz w:val="24"/>
          <w:szCs w:val="24"/>
        </w:rPr>
        <w:t xml:space="preserve"> до ожидаемых поступлений в текущем году, рассчитанный исходя из динамики поступлений государственной пошлины в бюджет </w:t>
      </w:r>
      <w:r w:rsidR="00A811C0" w:rsidRPr="00F03231">
        <w:rPr>
          <w:rFonts w:ascii="Liberation Serif" w:hAnsi="Liberation Serif" w:cs="Times New Roman"/>
          <w:sz w:val="24"/>
          <w:szCs w:val="24"/>
        </w:rPr>
        <w:t xml:space="preserve">Гаринского </w:t>
      </w:r>
      <w:r w:rsidRPr="00F03231">
        <w:rPr>
          <w:rFonts w:ascii="Liberation Serif" w:hAnsi="Liberation Serif" w:cs="Times New Roman"/>
          <w:sz w:val="24"/>
          <w:szCs w:val="24"/>
        </w:rPr>
        <w:t>городского округа в течение трех лет, предшествующих текущему году;</w:t>
      </w:r>
    </w:p>
    <w:p w:rsidR="0038125C" w:rsidRPr="00F03231" w:rsidRDefault="0038125C" w:rsidP="002E4E75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К</w:t>
      </w:r>
      <w:r w:rsidR="00E56F2B" w:rsidRPr="00F03231">
        <w:rPr>
          <w:rFonts w:ascii="Liberation Serif" w:hAnsi="Liberation Serif" w:cs="Times New Roman"/>
          <w:sz w:val="24"/>
          <w:szCs w:val="24"/>
        </w:rPr>
        <w:t>14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- коэффицие</w:t>
      </w:r>
      <w:r w:rsidR="00A811C0" w:rsidRPr="00F03231">
        <w:rPr>
          <w:rFonts w:ascii="Liberation Serif" w:hAnsi="Liberation Serif" w:cs="Times New Roman"/>
          <w:sz w:val="24"/>
          <w:szCs w:val="24"/>
        </w:rPr>
        <w:t xml:space="preserve">нт ожидаемого роста </w:t>
      </w:r>
      <w:r w:rsidRPr="00F03231">
        <w:rPr>
          <w:rFonts w:ascii="Liberation Serif" w:hAnsi="Liberation Serif" w:cs="Times New Roman"/>
          <w:sz w:val="24"/>
          <w:szCs w:val="24"/>
        </w:rPr>
        <w:t>(снижения) поступлений в очередном финансовом году.</w:t>
      </w: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Title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3. ПРОГНОЗИРОВАНИЕ НЕНАЛОГОВЫХ ДОХОДОВ</w:t>
      </w:r>
    </w:p>
    <w:p w:rsidR="00E56F2B" w:rsidRPr="00F03231" w:rsidRDefault="00E56F2B">
      <w:pPr>
        <w:pStyle w:val="ConsPlusTitle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</w: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W w:w="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863"/>
        <w:gridCol w:w="6318"/>
      </w:tblGrid>
      <w:tr w:rsidR="001C3475" w:rsidRPr="001C3475" w:rsidTr="001C3475">
        <w:trPr>
          <w:trHeight w:val="273"/>
        </w:trPr>
        <w:tc>
          <w:tcPr>
            <w:tcW w:w="1849" w:type="dxa"/>
            <w:hideMark/>
          </w:tcPr>
          <w:p w:rsidR="001C3475" w:rsidRPr="001C3475" w:rsidRDefault="001C3475" w:rsidP="001C347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1C347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3" w:type="dxa"/>
            <w:hideMark/>
          </w:tcPr>
          <w:p w:rsidR="001C3475" w:rsidRPr="001C3475" w:rsidRDefault="001C3475" w:rsidP="001C347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1 11 05012 04 0001 120</w:t>
            </w:r>
          </w:p>
        </w:tc>
        <w:tc>
          <w:tcPr>
            <w:tcW w:w="6318" w:type="dxa"/>
            <w:hideMark/>
          </w:tcPr>
          <w:p w:rsidR="001C3475" w:rsidRPr="001C3475" w:rsidRDefault="001C3475" w:rsidP="001C347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(в части доходов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округов)</w:t>
            </w:r>
          </w:p>
        </w:tc>
      </w:tr>
    </w:tbl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определения прогнозного объема поступлений доходов в виде арендной платы за земельные участки, государственная собственность на которые не разграничена, используется метод прямого расчета и экспертных оценок.</w:t>
      </w: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Объем поступлений доходов, получаемых в виде арендной платы за земельные участки, государственная собственность на которые не разграничена, и которые расположены в границах городского округа, а также средства от продажи право на заключение договоров аренды указанных земельных участков в бюджет Гаринского городского округа на очередной финансовый год может быть рассчитан по формуле:</w:t>
      </w: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Дап</w:t>
      </w:r>
      <w:proofErr w:type="spellEnd"/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= </w:t>
      </w:r>
      <w:proofErr w:type="spellStart"/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Нп</w:t>
      </w:r>
      <w:proofErr w:type="spellEnd"/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1C3475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>+</w:t>
      </w:r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Вп</w:t>
      </w:r>
      <w:proofErr w:type="spellEnd"/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+ </w:t>
      </w:r>
      <w:proofErr w:type="spellStart"/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Дз</w:t>
      </w:r>
      <w:proofErr w:type="spellEnd"/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,</w:t>
      </w:r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где:</w:t>
      </w: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Дап</w:t>
      </w:r>
      <w:proofErr w:type="spellEnd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объем поступлений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городского округа, а также средства от продажи право на заключение договоров аренды указанных земельных участков, на очередной финансовый год;</w:t>
      </w: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Нп</w:t>
      </w:r>
      <w:proofErr w:type="spellEnd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–сумма начисленных платежей,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городского округа, а также средства от продажи право на заключение договоров аренды указанных земельных участков, согласно заключенным договорам по состоянию на 01 число месяца составления прогноза;</w:t>
      </w: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>Вп</w:t>
      </w:r>
      <w:proofErr w:type="spellEnd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оценка выпадающих (дополнительных) доходов в связи с расторжением договоров, заключением новых договоров, изменения вида целевого использования и др.;</w:t>
      </w: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Дз</w:t>
      </w:r>
      <w:proofErr w:type="spellEnd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прогнозируемая сумма взыскания дебиторской задолженности по доходам в виде арендной платы за земельные участки, государственная собственность на которые не разграничена и которые расположены в границах городского округа, а также средства от продажи право на заключение договоров аренды указанных земельных участков, в очередном финансовом </w:t>
      </w:r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году.</w:t>
      </w:r>
    </w:p>
    <w:p w:rsidR="001C3475" w:rsidRPr="001C3475" w:rsidRDefault="001C3475" w:rsidP="001C34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3.2.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</w:r>
    </w:p>
    <w:tbl>
      <w:tblPr>
        <w:tblW w:w="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722"/>
        <w:gridCol w:w="6318"/>
      </w:tblGrid>
      <w:tr w:rsidR="001C3475" w:rsidRPr="001C3475" w:rsidTr="001C3475">
        <w:trPr>
          <w:trHeight w:val="948"/>
        </w:trPr>
        <w:tc>
          <w:tcPr>
            <w:tcW w:w="1849" w:type="dxa"/>
            <w:hideMark/>
          </w:tcPr>
          <w:p w:rsidR="001C3475" w:rsidRPr="001C3475" w:rsidRDefault="001C3475" w:rsidP="001C347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22" w:type="dxa"/>
            <w:hideMark/>
          </w:tcPr>
          <w:p w:rsidR="001C3475" w:rsidRPr="001C3475" w:rsidRDefault="001C3475" w:rsidP="001C347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1 11 05024 04 0001 120</w:t>
            </w:r>
          </w:p>
        </w:tc>
        <w:tc>
          <w:tcPr>
            <w:tcW w:w="6318" w:type="dxa"/>
          </w:tcPr>
          <w:p w:rsidR="001C3475" w:rsidRPr="001C3475" w:rsidRDefault="001C3475" w:rsidP="001C347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(в части доходов в виде арендной платы, а также средства от продажи права на заключение договоров аренды за земли, находящиеся в собственности городских округов)</w:t>
            </w:r>
          </w:p>
          <w:p w:rsidR="001C3475" w:rsidRPr="001C3475" w:rsidRDefault="001C3475" w:rsidP="001C347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определения прогнозного объема поступлений доходов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учреждений), используется метод прямого расчета и экспертных оценок.</w:t>
      </w: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Объем поступлений доходов, получаемых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в бюджет Гаринского городского округа на очередной финансовый год может быть рассчитан по формуле:</w:t>
      </w: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Дап</w:t>
      </w:r>
      <w:proofErr w:type="spellEnd"/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= </w:t>
      </w:r>
      <w:proofErr w:type="spellStart"/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Нп</w:t>
      </w:r>
      <w:proofErr w:type="spellEnd"/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1C3475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>+</w:t>
      </w:r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Вп</w:t>
      </w:r>
      <w:proofErr w:type="spellEnd"/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+ </w:t>
      </w:r>
      <w:proofErr w:type="spellStart"/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Дз</w:t>
      </w:r>
      <w:proofErr w:type="spellEnd"/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,</w:t>
      </w:r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где:</w:t>
      </w: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Дап</w:t>
      </w:r>
      <w:proofErr w:type="spellEnd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объем поступлений доходов, получаемых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учреждений), на очередной финансовый год;</w:t>
      </w: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Нп</w:t>
      </w:r>
      <w:proofErr w:type="spellEnd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–сумма начисленных платежей, получаемых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учреждений), согласно заключенным договорам по состоянию на 01 число месяца составления прогноза;</w:t>
      </w: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>Вп</w:t>
      </w:r>
      <w:proofErr w:type="spellEnd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оценка выпадающих (дополнительных доходов в связи с расторжением договоров, заключением новых договоров, изменения вида целевого использования</w:t>
      </w: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Дз</w:t>
      </w:r>
      <w:proofErr w:type="spellEnd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прогнозируемая сумма взыскания дебиторской задолженности по доходам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учреждений), в очередном финансовом году.</w:t>
      </w:r>
    </w:p>
    <w:p w:rsidR="002F56B7" w:rsidRPr="00F03231" w:rsidRDefault="00B56F2A" w:rsidP="006F6735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 </w:t>
      </w:r>
      <w:r w:rsidR="002F56B7" w:rsidRPr="00F03231">
        <w:rPr>
          <w:rFonts w:ascii="Liberation Serif" w:hAnsi="Liberation Serif" w:cs="Times New Roman"/>
          <w:b/>
          <w:sz w:val="24"/>
          <w:szCs w:val="24"/>
        </w:rPr>
        <w:t>3.3 Доходы от сдач</w:t>
      </w:r>
      <w:r w:rsidRPr="00F03231">
        <w:rPr>
          <w:rFonts w:ascii="Liberation Serif" w:hAnsi="Liberation Serif" w:cs="Times New Roman"/>
          <w:b/>
          <w:sz w:val="24"/>
          <w:szCs w:val="24"/>
        </w:rPr>
        <w:t>и в аренду</w:t>
      </w:r>
      <w:r w:rsidR="00F4308B" w:rsidRPr="00F03231">
        <w:rPr>
          <w:rFonts w:ascii="Liberation Serif" w:hAnsi="Liberation Serif" w:cs="Times New Roman"/>
          <w:b/>
          <w:sz w:val="24"/>
          <w:szCs w:val="24"/>
        </w:rPr>
        <w:t xml:space="preserve"> имущества (за исключен</w:t>
      </w:r>
      <w:r w:rsidRPr="00F03231">
        <w:rPr>
          <w:rFonts w:ascii="Liberation Serif" w:hAnsi="Liberation Serif" w:cs="Times New Roman"/>
          <w:b/>
          <w:sz w:val="24"/>
          <w:szCs w:val="24"/>
        </w:rPr>
        <w:t>ием земельных участков)</w:t>
      </w:r>
    </w:p>
    <w:tbl>
      <w:tblPr>
        <w:tblW w:w="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849"/>
        <w:gridCol w:w="2749"/>
        <w:gridCol w:w="5750"/>
      </w:tblGrid>
      <w:tr w:rsidR="00A639F7" w:rsidRPr="00A639F7" w:rsidTr="00A639F7">
        <w:tc>
          <w:tcPr>
            <w:tcW w:w="1849" w:type="dxa"/>
            <w:hideMark/>
          </w:tcPr>
          <w:p w:rsidR="00A639F7" w:rsidRPr="00A639F7" w:rsidRDefault="00A639F7" w:rsidP="00A639F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49" w:type="dxa"/>
            <w:hideMark/>
          </w:tcPr>
          <w:p w:rsidR="00A639F7" w:rsidRPr="00A639F7" w:rsidRDefault="00A639F7" w:rsidP="00A639F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1 11 05034 04 0001 120</w:t>
            </w:r>
          </w:p>
        </w:tc>
        <w:tc>
          <w:tcPr>
            <w:tcW w:w="5750" w:type="dxa"/>
          </w:tcPr>
          <w:p w:rsidR="00A639F7" w:rsidRPr="00A639F7" w:rsidRDefault="00A639F7" w:rsidP="00A639F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(в части доходов от сдачи в аренду объектов нежилого фонда, находящихся в оперативном управлении городских округов)</w:t>
            </w:r>
          </w:p>
          <w:p w:rsidR="00A639F7" w:rsidRPr="00A639F7" w:rsidRDefault="00A639F7" w:rsidP="00A639F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639F7" w:rsidRPr="00A639F7" w:rsidRDefault="00A639F7" w:rsidP="00A639F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определения прогнозного объема поступлений доходов от сдачи в аренду имущества используется метод прямого расчета.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Объем поступлений доходов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бюджетных и автономных учреждений), в бюджет городского округа Заречный на очередной финансовый год рассчитывается по формуле:</w:t>
      </w: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Арендная плата в год = </w:t>
      </w: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Бс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x </w:t>
      </w: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Sар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x </w:t>
      </w: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Кобщ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х </w:t>
      </w:r>
      <w:proofErr w:type="gram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К  где</w:t>
      </w:r>
      <w:proofErr w:type="gram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Арендная плата в год - объем поступлений доходов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бюджетных и автономных учреждений), в бюджет городского </w:t>
      </w:r>
      <w:proofErr w:type="gram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округа  на</w:t>
      </w:r>
      <w:proofErr w:type="gram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очередной финансовый год;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Бс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базовая ставка арендной платы, утвержденная постановлением администрации Гаринского городского округа (руб. за кв. м в год);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Sар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площадь сдаваемого в аренду объектов недвижимости (кв. м);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Кобщ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корректировочный коэффициент к базовой ставке арендной платы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К - коэффициент повышения размера арендной платы, рассчитывается исходя из действующего федерального законодательства, законодательства Свердловской области либо планируемого изменения в федеральном законодательстве, законодательстве Свердловской области.</w:t>
      </w:r>
    </w:p>
    <w:p w:rsidR="00C677A2" w:rsidRDefault="00C677A2" w:rsidP="00A639F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3.4. Доходы от </w:t>
      </w:r>
      <w:proofErr w:type="gramStart"/>
      <w:r w:rsidRPr="00A639F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сдачи  в</w:t>
      </w:r>
      <w:proofErr w:type="gramEnd"/>
      <w:r w:rsidRPr="00A639F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аренду  имущества, составляющего казну городского округа ( за исключением земельных участков) </w:t>
      </w:r>
    </w:p>
    <w:tbl>
      <w:tblPr>
        <w:tblW w:w="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722"/>
        <w:gridCol w:w="6318"/>
      </w:tblGrid>
      <w:tr w:rsidR="00A639F7" w:rsidRPr="00A639F7" w:rsidTr="00A639F7">
        <w:tc>
          <w:tcPr>
            <w:tcW w:w="1849" w:type="dxa"/>
            <w:hideMark/>
          </w:tcPr>
          <w:p w:rsidR="00A639F7" w:rsidRPr="00A639F7" w:rsidRDefault="00A639F7" w:rsidP="00A639F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901</w:t>
            </w:r>
          </w:p>
        </w:tc>
        <w:tc>
          <w:tcPr>
            <w:tcW w:w="2722" w:type="dxa"/>
            <w:hideMark/>
          </w:tcPr>
          <w:p w:rsidR="00A639F7" w:rsidRPr="00A639F7" w:rsidRDefault="00A639F7" w:rsidP="00A639F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1 11 05074 04 0001 120</w:t>
            </w:r>
          </w:p>
        </w:tc>
        <w:tc>
          <w:tcPr>
            <w:tcW w:w="6318" w:type="dxa"/>
            <w:hideMark/>
          </w:tcPr>
          <w:p w:rsidR="00A639F7" w:rsidRPr="00A639F7" w:rsidRDefault="00A639F7" w:rsidP="00A639F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 (в части доходов от сдачи в аренду недвижимого имущества)</w:t>
            </w:r>
          </w:p>
        </w:tc>
      </w:tr>
    </w:tbl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580"/>
        <w:gridCol w:w="6318"/>
      </w:tblGrid>
      <w:tr w:rsidR="00A639F7" w:rsidRPr="00A639F7" w:rsidTr="00A639F7">
        <w:tc>
          <w:tcPr>
            <w:tcW w:w="1849" w:type="dxa"/>
            <w:hideMark/>
          </w:tcPr>
          <w:p w:rsidR="00A639F7" w:rsidRPr="00A639F7" w:rsidRDefault="00A639F7" w:rsidP="00A639F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80" w:type="dxa"/>
            <w:hideMark/>
          </w:tcPr>
          <w:p w:rsidR="00A639F7" w:rsidRPr="00A639F7" w:rsidRDefault="00A639F7" w:rsidP="00A639F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1 11 05074 04 0004 120</w:t>
            </w:r>
          </w:p>
        </w:tc>
        <w:tc>
          <w:tcPr>
            <w:tcW w:w="6318" w:type="dxa"/>
            <w:hideMark/>
          </w:tcPr>
          <w:p w:rsidR="00A639F7" w:rsidRPr="00A639F7" w:rsidRDefault="00A639F7" w:rsidP="00A639F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 (в части платы за пользование жилыми помещениями (плата за наём) муниципального жилого фонда, находящегося в казне городских округов)</w:t>
            </w:r>
          </w:p>
        </w:tc>
      </w:tr>
    </w:tbl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 расчетах прогнозируемых объемов поступлений доходов от сдачи в аренду имущества используется метод прямого расчета.</w:t>
      </w: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Размер платы за наем, порядок сбора и расходование платы за наем в бюджет городского округа, устанавливается нормативно-правовым актом городского округа.</w:t>
      </w: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Ожидаемый объем поступлений платы за наем в текущем финансовом году, учитывающие ее начисление на текущий финансовый год по действующим на расчетную дату договорам найма, фактически поступившим текущим платежам задолженности прошлых лет в первом полугодии текущего финансового года, прогнозу погашения задолженности во втором полугодии текущего финансового года, прогноз изменений поступлений, обусловленная увеличением (сокращением) площадей помещения муниципального жилищного фонда, сдаваемые в наем во втором полугодии текущего финансового года.</w:t>
      </w: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Прогноз поступлений за наем в бюджет может рассчитывается по формуле:</w:t>
      </w: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vertAlign w:val="subscript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A639F7">
        <w:rPr>
          <w:rFonts w:ascii="Liberation Serif" w:eastAsia="Times New Roman" w:hAnsi="Liberation Serif" w:cs="Times New Roman"/>
          <w:sz w:val="24"/>
          <w:szCs w:val="24"/>
          <w:vertAlign w:val="subscript"/>
          <w:lang w:eastAsia="ru-RU"/>
        </w:rPr>
        <w:t>пн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=(</w:t>
      </w: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Pr="00A639F7">
        <w:rPr>
          <w:rFonts w:ascii="Liberation Serif" w:eastAsia="Times New Roman" w:hAnsi="Liberation Serif" w:cs="Times New Roman"/>
          <w:sz w:val="24"/>
          <w:szCs w:val="24"/>
          <w:vertAlign w:val="subscript"/>
          <w:lang w:eastAsia="ru-RU"/>
        </w:rPr>
        <w:t>ппн</w:t>
      </w: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-О</w:t>
      </w:r>
      <w:r w:rsidRPr="00A639F7">
        <w:rPr>
          <w:rFonts w:ascii="Liberation Serif" w:eastAsia="Times New Roman" w:hAnsi="Liberation Serif" w:cs="Times New Roman"/>
          <w:sz w:val="24"/>
          <w:szCs w:val="24"/>
          <w:vertAlign w:val="subscript"/>
          <w:lang w:eastAsia="ru-RU"/>
        </w:rPr>
        <w:t>пнрх</w:t>
      </w: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+О</w:t>
      </w:r>
      <w:r w:rsidRPr="00A639F7">
        <w:rPr>
          <w:rFonts w:ascii="Liberation Serif" w:eastAsia="Times New Roman" w:hAnsi="Liberation Serif" w:cs="Times New Roman"/>
          <w:sz w:val="24"/>
          <w:szCs w:val="24"/>
          <w:vertAlign w:val="subscript"/>
          <w:lang w:eastAsia="ru-RU"/>
        </w:rPr>
        <w:t>упн</w:t>
      </w: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proofErr w:type="gram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Pr="00A639F7">
        <w:rPr>
          <w:rFonts w:ascii="Liberation Serif" w:eastAsia="Times New Roman" w:hAnsi="Liberation Serif" w:cs="Times New Roman"/>
          <w:sz w:val="24"/>
          <w:szCs w:val="24"/>
          <w:vertAlign w:val="subscript"/>
          <w:lang w:eastAsia="ru-RU"/>
        </w:rPr>
        <w:t>впн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хК</w:t>
      </w:r>
      <w:r w:rsidRPr="00A639F7">
        <w:rPr>
          <w:rFonts w:ascii="Liberation Serif" w:eastAsia="Times New Roman" w:hAnsi="Liberation Serif" w:cs="Times New Roman"/>
          <w:sz w:val="24"/>
          <w:szCs w:val="24"/>
          <w:vertAlign w:val="subscript"/>
          <w:lang w:eastAsia="ru-RU"/>
        </w:rPr>
        <w:t>ифп</w:t>
      </w:r>
      <w:proofErr w:type="gram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-П</w:t>
      </w:r>
      <w:r w:rsidRPr="00A639F7">
        <w:rPr>
          <w:rFonts w:ascii="Liberation Serif" w:eastAsia="Times New Roman" w:hAnsi="Liberation Serif" w:cs="Times New Roman"/>
          <w:sz w:val="24"/>
          <w:szCs w:val="24"/>
          <w:vertAlign w:val="subscript"/>
          <w:lang w:eastAsia="ru-RU"/>
        </w:rPr>
        <w:t>пзпл</w:t>
      </w:r>
      <w:proofErr w:type="spellEnd"/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где. </w:t>
      </w:r>
      <w:proofErr w:type="spellStart"/>
      <w:proofErr w:type="gram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A639F7">
        <w:rPr>
          <w:rFonts w:ascii="Liberation Serif" w:eastAsia="Times New Roman" w:hAnsi="Liberation Serif" w:cs="Times New Roman"/>
          <w:sz w:val="24"/>
          <w:szCs w:val="24"/>
          <w:vertAlign w:val="subscript"/>
          <w:lang w:eastAsia="ru-RU"/>
        </w:rPr>
        <w:t>пн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vertAlign w:val="subscript"/>
          <w:lang w:eastAsia="ru-RU"/>
        </w:rPr>
        <w:t xml:space="preserve"> </w:t>
      </w: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</w:t>
      </w:r>
      <w:proofErr w:type="gram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прогноз поступлений платы за наем муниципального имущества,</w:t>
      </w: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Pr="00A639F7">
        <w:rPr>
          <w:rFonts w:ascii="Liberation Serif" w:eastAsia="Times New Roman" w:hAnsi="Liberation Serif" w:cs="Times New Roman"/>
          <w:sz w:val="24"/>
          <w:szCs w:val="24"/>
          <w:vertAlign w:val="subscript"/>
          <w:lang w:eastAsia="ru-RU"/>
        </w:rPr>
        <w:t>ппн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-ожидаемое поступление </w:t>
      </w:r>
      <w:proofErr w:type="gram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платы  за</w:t>
      </w:r>
      <w:proofErr w:type="gram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наем,</w:t>
      </w: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proofErr w:type="gram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Pr="00A639F7">
        <w:rPr>
          <w:rFonts w:ascii="Liberation Serif" w:eastAsia="Times New Roman" w:hAnsi="Liberation Serif" w:cs="Times New Roman"/>
          <w:sz w:val="24"/>
          <w:szCs w:val="24"/>
          <w:vertAlign w:val="subscript"/>
          <w:lang w:eastAsia="ru-RU"/>
        </w:rPr>
        <w:t>пнрх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vertAlign w:val="subscript"/>
          <w:lang w:eastAsia="ru-RU"/>
        </w:rPr>
        <w:t xml:space="preserve"> </w:t>
      </w: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</w:t>
      </w:r>
      <w:proofErr w:type="gram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объем поступлений носящий разовый характер,</w:t>
      </w: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Pr="00A639F7">
        <w:rPr>
          <w:rFonts w:ascii="Liberation Serif" w:eastAsia="Times New Roman" w:hAnsi="Liberation Serif" w:cs="Times New Roman"/>
          <w:sz w:val="24"/>
          <w:szCs w:val="24"/>
          <w:vertAlign w:val="subscript"/>
          <w:lang w:eastAsia="ru-RU"/>
        </w:rPr>
        <w:t>упн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объем увеличения поступлений платы за наем,</w:t>
      </w: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О</w:t>
      </w:r>
      <w:r w:rsidRPr="00A639F7">
        <w:rPr>
          <w:rFonts w:ascii="Liberation Serif" w:eastAsia="Times New Roman" w:hAnsi="Liberation Serif" w:cs="Times New Roman"/>
          <w:sz w:val="24"/>
          <w:szCs w:val="24"/>
          <w:vertAlign w:val="subscript"/>
          <w:lang w:eastAsia="ru-RU"/>
        </w:rPr>
        <w:t>впн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vertAlign w:val="subscript"/>
          <w:lang w:eastAsia="ru-RU"/>
        </w:rPr>
        <w:t xml:space="preserve"> </w:t>
      </w: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– объем выбытия платы за наем,</w:t>
      </w: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К</w:t>
      </w:r>
      <w:r w:rsidRPr="00A639F7">
        <w:rPr>
          <w:rFonts w:ascii="Liberation Serif" w:eastAsia="Times New Roman" w:hAnsi="Liberation Serif" w:cs="Times New Roman"/>
          <w:sz w:val="24"/>
          <w:szCs w:val="24"/>
          <w:vertAlign w:val="subscript"/>
          <w:lang w:eastAsia="ru-RU"/>
        </w:rPr>
        <w:t>ифп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коэфициент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изменения фактического поступления за отчетный период текущего финансового года к фактическому поступлению за аналогичный период аналогичного периода отчетного года, </w:t>
      </w: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A639F7">
        <w:rPr>
          <w:rFonts w:ascii="Liberation Serif" w:eastAsia="Times New Roman" w:hAnsi="Liberation Serif" w:cs="Times New Roman"/>
          <w:sz w:val="24"/>
          <w:szCs w:val="24"/>
          <w:vertAlign w:val="subscript"/>
          <w:lang w:eastAsia="ru-RU"/>
        </w:rPr>
        <w:t>пзпл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прогнозная сумма поступлений задолженности прошлых лет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1) Объем поступлений доходов от сдачи в аренду имущества, составляющего казну городского округа (за исключением земельных участков), в бюджет Гаринского городского округа на очередной финансовый год рассчитывается по формуле:</w:t>
      </w: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Арендная плата в год = </w:t>
      </w: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Бс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x </w:t>
      </w: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Sар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x </w:t>
      </w: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Кобщ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х </w:t>
      </w:r>
      <w:proofErr w:type="gram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К  где</w:t>
      </w:r>
      <w:proofErr w:type="gram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Арендная плата в год - объем поступлений доходов от сдачи в аренду имущества, составляющего казну городского округа (за исключением земельных участков), в бюджет Гаринского городского округа на очередной финансовый год;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Бс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базовая ставка арендной платы, утвержденная постановлением администрации Гаринского городского округа (руб. за кв. м в год);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Sар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площадь сдаваемого в аренду объектов недвижимости (кв. м);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Кобщ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корректировочный коэффициент к базовой ставке арендной платы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К - коэффициент повышения размера арендной платы, рассчитывается исходя из действующего федерального законодательства, законодательства Свердловской области либо планируемого изменения в федеральном законодательстве, законодательстве Свердловской области;</w:t>
      </w:r>
    </w:p>
    <w:p w:rsidR="00A639F7" w:rsidRPr="00A639F7" w:rsidRDefault="00A639F7" w:rsidP="00A639F7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2) объем поступлений доходов от платы за наем находящегося в казне городского округа на очередной финансовый год рассчитывается по формуле:</w:t>
      </w: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Пн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= </w:t>
      </w: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Sмжп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x </w:t>
      </w: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Свзнос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x 12 x </w:t>
      </w: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Ксобир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, где:</w:t>
      </w: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Пн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плата за наем жилого помещения муниципального жилищного фонда;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Sмжп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размер площади жилых помещений муниципальной собственности по состоянию на 01 января предыдущего календарного года, по данным выписок из Реестра учета имущества казны муниципального образования, за вычетом ветхого и аварийного жилья, признанного таковым в установленном порядке, и жилых помещений, занимаемых малоимущими гражданами по договорам социального найма и приватизированного жилья;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Свзнос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минимальный размер взноса на капитальный ремонт общего имущества в многоквартирных домах за предыдущий календарный год (по постановлению Правительства Свердловской области);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12 - количество месяцев в году;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Ксобир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поправочный коэффициент, учитывающий уровень фактической собираемости платы за наем исходя из динамики поступлений данного налога в течение трех лет, предшествующих текущему году;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коэффициент собираемости рассчитывается исходя из анализа начисленных поступлений за последние три отчетных периода и фактических поступлений за соответствующие периоды. Прогнозируемые поступления могут быть скорректированы в сторону увеличения на сумму </w:t>
      </w: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задолженности, сформировавшуюся на последнюю отчетную дату;</w:t>
      </w:r>
    </w:p>
    <w:p w:rsidR="001C3475" w:rsidRPr="001C3475" w:rsidRDefault="001C3475" w:rsidP="001C34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3.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5</w:t>
      </w:r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 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</w:t>
      </w:r>
    </w:p>
    <w:p w:rsidR="001C3475" w:rsidRPr="001C3475" w:rsidRDefault="001C3475" w:rsidP="001C3475">
      <w:pPr>
        <w:spacing w:after="0" w:line="240" w:lineRule="auto"/>
        <w:ind w:left="3612" w:hanging="340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>901 1 11 05410 04 0000 120    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</w:r>
    </w:p>
    <w:p w:rsidR="001C3475" w:rsidRPr="001C3475" w:rsidRDefault="001C3475" w:rsidP="001C3475">
      <w:pPr>
        <w:spacing w:after="200" w:line="276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1C3475" w:rsidRPr="001C3475" w:rsidRDefault="004C72F3" w:rsidP="004C72F3">
      <w:pPr>
        <w:spacing w:after="20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</w:t>
      </w:r>
      <w:r w:rsidR="001C3475" w:rsidRPr="001C3475">
        <w:rPr>
          <w:rFonts w:ascii="Liberation Serif" w:eastAsia="Calibri" w:hAnsi="Liberation Serif" w:cs="Times New Roman"/>
          <w:sz w:val="24"/>
          <w:szCs w:val="24"/>
        </w:rPr>
        <w:t>Прогноз доходов рассчитывается с применением метода усреднения, на основании фактических поступлений доходов от платы за публичный сервитут за предшествующие три отчетных периода и рассчитывается по формуле:</w:t>
      </w:r>
    </w:p>
    <w:p w:rsidR="001C3475" w:rsidRPr="001C3475" w:rsidRDefault="001C3475" w:rsidP="001C3475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</w:pPr>
      <w:r w:rsidRPr="001C3475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  <w:t>П= Σ О123</w:t>
      </w:r>
      <w:r w:rsidRPr="001C347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где</w:t>
      </w:r>
    </w:p>
    <w:p w:rsidR="001C3475" w:rsidRPr="001C3475" w:rsidRDefault="001C3475" w:rsidP="001C3475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C347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N</w:t>
      </w:r>
    </w:p>
    <w:p w:rsidR="001C3475" w:rsidRPr="001C3475" w:rsidRDefault="001C3475" w:rsidP="001C3475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П - прогнозный объем поступлений;</w:t>
      </w:r>
    </w:p>
    <w:p w:rsidR="001C3475" w:rsidRPr="001C3475" w:rsidRDefault="001C3475" w:rsidP="001C3475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О123-объем поступлений за каждый год из предыдущего периода прошлых лет.</w:t>
      </w:r>
    </w:p>
    <w:p w:rsidR="001C3475" w:rsidRPr="001C3475" w:rsidRDefault="001C3475" w:rsidP="001C3475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N- количество отчетных периодов (не менее 3 лет и не более 5 лет).</w:t>
      </w:r>
    </w:p>
    <w:p w:rsidR="001C3475" w:rsidRPr="001C3475" w:rsidRDefault="001C3475" w:rsidP="001C3475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Источник информации - бюджетная отчетность за соответствующий год</w:t>
      </w:r>
    </w:p>
    <w:p w:rsidR="001C3475" w:rsidRPr="001C3475" w:rsidRDefault="001C3475" w:rsidP="001C3475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127837" w:rsidRPr="0075718E" w:rsidRDefault="00127837" w:rsidP="0012783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75718E">
        <w:rPr>
          <w:rFonts w:ascii="Liberation Serif" w:hAnsi="Liberation Serif" w:cs="Times New Roman"/>
          <w:b/>
          <w:sz w:val="24"/>
          <w:szCs w:val="24"/>
        </w:rPr>
        <w:t>3.</w:t>
      </w:r>
      <w:r>
        <w:rPr>
          <w:rFonts w:ascii="Liberation Serif" w:hAnsi="Liberation Serif" w:cs="Times New Roman"/>
          <w:b/>
          <w:sz w:val="24"/>
          <w:szCs w:val="24"/>
        </w:rPr>
        <w:t>6</w:t>
      </w:r>
      <w:r w:rsidRPr="0075718E">
        <w:rPr>
          <w:rFonts w:ascii="Liberation Serif" w:hAnsi="Liberation Serif" w:cs="Times New Roman"/>
          <w:b/>
          <w:sz w:val="24"/>
          <w:szCs w:val="24"/>
        </w:rPr>
        <w:t xml:space="preserve">.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</w:r>
    </w:p>
    <w:tbl>
      <w:tblPr>
        <w:tblW w:w="1349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863"/>
        <w:gridCol w:w="8783"/>
      </w:tblGrid>
      <w:tr w:rsidR="00127837" w:rsidRPr="00F03231" w:rsidTr="00465396">
        <w:tc>
          <w:tcPr>
            <w:tcW w:w="1849" w:type="dxa"/>
          </w:tcPr>
          <w:p w:rsidR="00127837" w:rsidRPr="00F03231" w:rsidRDefault="00127837" w:rsidP="004653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3" w:type="dxa"/>
          </w:tcPr>
          <w:p w:rsidR="00127837" w:rsidRPr="00F03231" w:rsidRDefault="00127837" w:rsidP="0046539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8783" w:type="dxa"/>
          </w:tcPr>
          <w:p w:rsidR="00127837" w:rsidRPr="00F03231" w:rsidRDefault="00127837" w:rsidP="00465396">
            <w:pPr>
              <w:spacing w:after="0" w:line="240" w:lineRule="auto"/>
              <w:ind w:right="232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</w:tbl>
    <w:p w:rsidR="00127837" w:rsidRPr="00F03231" w:rsidRDefault="00127837" w:rsidP="00127837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127837" w:rsidRPr="00F03231" w:rsidRDefault="00127837" w:rsidP="00127837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127837" w:rsidRPr="000D2E0D" w:rsidRDefault="00127837" w:rsidP="00127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D2E0D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округами, рассчи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тываются</w:t>
      </w:r>
      <w:r w:rsidRPr="000D2E0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Решением Думы Гаринского городского округа от 20.06.2019 г. № 183/31 «Об утверждении Порядка «Определение размера части прибыли муниципальных унитарных предприятий от использования муниципального имущества, находящегося в хозяйственном ведении».</w:t>
      </w:r>
    </w:p>
    <w:p w:rsidR="00127837" w:rsidRDefault="00127837" w:rsidP="00127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27837" w:rsidRPr="000D2E0D" w:rsidRDefault="00127837" w:rsidP="00127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D2E0D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Объем поступлений доходов от перечисления части прибыли, остающейся после уплаты налогов и иных обязательных платежей муниципальных унитарных предприятий, в бюджет Гаринского городского округа на очередной финансовы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й год рассчитывается по формуле</w:t>
      </w:r>
      <w:r w:rsidRPr="000D2E0D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127837" w:rsidRPr="000D2E0D" w:rsidRDefault="00127837" w:rsidP="00127837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D2E0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 = ЧП </w:t>
      </w:r>
      <w:proofErr w:type="gramStart"/>
      <w:r w:rsidRPr="000D2E0D">
        <w:rPr>
          <w:rFonts w:ascii="Liberation Serif" w:eastAsia="Times New Roman" w:hAnsi="Liberation Serif" w:cs="Times New Roman"/>
          <w:sz w:val="24"/>
          <w:szCs w:val="24"/>
          <w:lang w:eastAsia="ru-RU"/>
        </w:rPr>
        <w:t>х</w:t>
      </w:r>
      <w:proofErr w:type="gramEnd"/>
      <w:r w:rsidRPr="000D2E0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НО, где:</w:t>
      </w:r>
    </w:p>
    <w:p w:rsidR="00127837" w:rsidRPr="000D2E0D" w:rsidRDefault="00127837" w:rsidP="0012783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D2E0D">
        <w:rPr>
          <w:rFonts w:ascii="Liberation Serif" w:eastAsia="Times New Roman" w:hAnsi="Liberation Serif" w:cs="Times New Roman"/>
          <w:sz w:val="24"/>
          <w:szCs w:val="24"/>
          <w:lang w:eastAsia="ru-RU"/>
        </w:rPr>
        <w:t>С – размер части прибыли, подлежащей перечислению в местный бюджет, руб.;</w:t>
      </w:r>
    </w:p>
    <w:p w:rsidR="00127837" w:rsidRPr="000D2E0D" w:rsidRDefault="00127837" w:rsidP="0012783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D2E0D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ЧП – чистая прибыль, остающаяся в распоряжении муниципального предприятия после уплаты налогов и иных обязательных платежей, определяемая на основании данных отчета о финансовых результатах годовой бухгалтерской (финансовой) отчетности муниципального предприятия за отчетный период, руб.;</w:t>
      </w:r>
    </w:p>
    <w:p w:rsidR="00127837" w:rsidRPr="000D2E0D" w:rsidRDefault="00127837" w:rsidP="0012783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D2E0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 – норматив отчисления части прибыли, %</w:t>
      </w:r>
    </w:p>
    <w:p w:rsidR="00127837" w:rsidRPr="000D2E0D" w:rsidRDefault="00127837" w:rsidP="0012783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D2E0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Норматив отчисления части прибыли подлежащей перечислению в местный бюджет, устанавливается в процентах от чистой прибыли, остающейся после уплаты налогов и иных обязательных платежей, и составляет 1 процент.</w:t>
      </w:r>
    </w:p>
    <w:p w:rsidR="00744FCE" w:rsidRPr="00F03231" w:rsidRDefault="00744FCE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03231">
        <w:rPr>
          <w:rFonts w:ascii="Liberation Serif" w:hAnsi="Liberation Serif" w:cs="Times New Roman"/>
          <w:b/>
          <w:sz w:val="24"/>
          <w:szCs w:val="24"/>
        </w:rPr>
        <w:t>3.</w:t>
      </w:r>
      <w:r w:rsidR="001C3475">
        <w:rPr>
          <w:rFonts w:ascii="Liberation Serif" w:hAnsi="Liberation Serif" w:cs="Times New Roman"/>
          <w:b/>
          <w:sz w:val="24"/>
          <w:szCs w:val="24"/>
        </w:rPr>
        <w:t>7</w:t>
      </w:r>
      <w:r w:rsidRPr="00F03231">
        <w:rPr>
          <w:rFonts w:ascii="Liberation Serif" w:hAnsi="Liberation Serif" w:cs="Times New Roman"/>
          <w:b/>
          <w:sz w:val="24"/>
          <w:szCs w:val="24"/>
        </w:rPr>
        <w:t>. Прочие доходы от компенсации затрат бюджетов городских округов</w:t>
      </w:r>
    </w:p>
    <w:p w:rsidR="0038125C" w:rsidRPr="00F03231" w:rsidRDefault="0038125C">
      <w:pPr>
        <w:pStyle w:val="ConsPlusNormal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1103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863"/>
        <w:gridCol w:w="6318"/>
      </w:tblGrid>
      <w:tr w:rsidR="00744FCE" w:rsidRPr="00F03231" w:rsidTr="00744FCE">
        <w:tc>
          <w:tcPr>
            <w:tcW w:w="1849" w:type="dxa"/>
          </w:tcPr>
          <w:p w:rsidR="00744FCE" w:rsidRPr="00F03231" w:rsidRDefault="00744FCE" w:rsidP="004A3E7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3" w:type="dxa"/>
          </w:tcPr>
          <w:p w:rsidR="00744FCE" w:rsidRPr="00F03231" w:rsidRDefault="00744FCE" w:rsidP="004A3E7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1 13 02994 04 0001 130</w:t>
            </w:r>
          </w:p>
        </w:tc>
        <w:tc>
          <w:tcPr>
            <w:tcW w:w="6318" w:type="dxa"/>
          </w:tcPr>
          <w:p w:rsidR="00744FCE" w:rsidRPr="00F03231" w:rsidRDefault="00744FCE" w:rsidP="004A3E7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  <w:p w:rsidR="004A3E74" w:rsidRPr="00F03231" w:rsidRDefault="004A3E74" w:rsidP="004A3E7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A3E74" w:rsidRPr="00F03231" w:rsidRDefault="004A3E74" w:rsidP="004A3E7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4A3E74" w:rsidRPr="00F03231" w:rsidRDefault="00991180" w:rsidP="004A3E74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Прочие д</w:t>
      </w:r>
      <w:r w:rsidR="004A3E74" w:rsidRPr="00F03231">
        <w:rPr>
          <w:rFonts w:ascii="Liberation Serif" w:hAnsi="Liberation Serif" w:cs="Times New Roman"/>
          <w:sz w:val="24"/>
          <w:szCs w:val="24"/>
        </w:rPr>
        <w:t>оход</w:t>
      </w:r>
      <w:r>
        <w:rPr>
          <w:rFonts w:ascii="Liberation Serif" w:hAnsi="Liberation Serif" w:cs="Times New Roman"/>
          <w:sz w:val="24"/>
          <w:szCs w:val="24"/>
        </w:rPr>
        <w:t>ы</w:t>
      </w:r>
      <w:r w:rsidR="004A3E74" w:rsidRPr="00F03231">
        <w:rPr>
          <w:rFonts w:ascii="Liberation Serif" w:hAnsi="Liberation Serif" w:cs="Times New Roman"/>
          <w:sz w:val="24"/>
          <w:szCs w:val="24"/>
        </w:rPr>
        <w:t xml:space="preserve"> от </w:t>
      </w:r>
      <w:r w:rsidR="0075718E">
        <w:rPr>
          <w:rFonts w:ascii="Liberation Serif" w:hAnsi="Liberation Serif" w:cs="Times New Roman"/>
          <w:sz w:val="24"/>
          <w:szCs w:val="24"/>
        </w:rPr>
        <w:t>компенсации затрат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бюджета </w:t>
      </w:r>
      <w:r w:rsidR="004A3E74" w:rsidRPr="00F03231">
        <w:rPr>
          <w:rFonts w:ascii="Liberation Serif" w:hAnsi="Liberation Serif" w:cs="Times New Roman"/>
          <w:sz w:val="24"/>
          <w:szCs w:val="24"/>
        </w:rPr>
        <w:t xml:space="preserve"> городского</w:t>
      </w:r>
      <w:proofErr w:type="gramEnd"/>
      <w:r w:rsidR="004A3E74" w:rsidRPr="00F03231">
        <w:rPr>
          <w:rFonts w:ascii="Liberation Serif" w:hAnsi="Liberation Serif" w:cs="Times New Roman"/>
          <w:sz w:val="24"/>
          <w:szCs w:val="24"/>
        </w:rPr>
        <w:t xml:space="preserve"> округа</w:t>
      </w:r>
      <w:r>
        <w:rPr>
          <w:rFonts w:ascii="Liberation Serif" w:hAnsi="Liberation Serif" w:cs="Times New Roman"/>
          <w:sz w:val="24"/>
          <w:szCs w:val="24"/>
        </w:rPr>
        <w:t xml:space="preserve"> (части возврата дебиторской задолженности прошлых лет) носит не регулярный характер </w:t>
      </w:r>
      <w:r w:rsidR="004A3E74" w:rsidRPr="00F03231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и рассчитывается методом экспертных оценок . Метод экспертных оценок основывается на предполагаемых возможных поступлениях в доход</w:t>
      </w:r>
      <w:r w:rsidR="004A3E74" w:rsidRPr="00F03231">
        <w:rPr>
          <w:rFonts w:ascii="Liberation Serif" w:hAnsi="Liberation Serif" w:cs="Times New Roman"/>
          <w:sz w:val="24"/>
          <w:szCs w:val="24"/>
        </w:rPr>
        <w:t xml:space="preserve"> бюджет Гаринского городского округа </w:t>
      </w:r>
      <w:r>
        <w:rPr>
          <w:rFonts w:ascii="Liberation Serif" w:hAnsi="Liberation Serif" w:cs="Times New Roman"/>
          <w:sz w:val="24"/>
          <w:szCs w:val="24"/>
        </w:rPr>
        <w:t>данного источника дохода в отчетном году</w:t>
      </w:r>
      <w:r w:rsidR="004A3E74" w:rsidRPr="00F03231">
        <w:rPr>
          <w:rFonts w:ascii="Liberation Serif" w:hAnsi="Liberation Serif" w:cs="Times New Roman"/>
          <w:sz w:val="24"/>
          <w:szCs w:val="24"/>
        </w:rPr>
        <w:t>.</w:t>
      </w:r>
    </w:p>
    <w:tbl>
      <w:tblPr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465"/>
        <w:gridCol w:w="6318"/>
      </w:tblGrid>
      <w:tr w:rsidR="00195B8E" w:rsidRPr="00F03231" w:rsidTr="00D85CE2">
        <w:tc>
          <w:tcPr>
            <w:tcW w:w="1849" w:type="dxa"/>
          </w:tcPr>
          <w:p w:rsidR="00195B8E" w:rsidRPr="00F03231" w:rsidRDefault="00195B8E" w:rsidP="002B1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195B8E" w:rsidRPr="00F03231" w:rsidRDefault="00195B8E" w:rsidP="002B1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</w:tcPr>
          <w:p w:rsidR="00195B8E" w:rsidRPr="00F03231" w:rsidRDefault="00195B8E" w:rsidP="002B113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3.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8</w:t>
      </w:r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. 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</w: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W w:w="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863"/>
        <w:gridCol w:w="6318"/>
      </w:tblGrid>
      <w:tr w:rsidR="001C3475" w:rsidRPr="001C3475" w:rsidTr="001C3475">
        <w:tc>
          <w:tcPr>
            <w:tcW w:w="1849" w:type="dxa"/>
            <w:hideMark/>
          </w:tcPr>
          <w:p w:rsidR="001C3475" w:rsidRPr="001C3475" w:rsidRDefault="001C3475" w:rsidP="001C347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3" w:type="dxa"/>
          </w:tcPr>
          <w:p w:rsidR="001C3475" w:rsidRPr="001C3475" w:rsidRDefault="001C3475" w:rsidP="001C347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1 14 06012 04 0000 430</w:t>
            </w:r>
          </w:p>
          <w:p w:rsidR="001C3475" w:rsidRPr="001C3475" w:rsidRDefault="001C3475" w:rsidP="001C347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  <w:hideMark/>
          </w:tcPr>
          <w:p w:rsidR="001C3475" w:rsidRPr="001C3475" w:rsidRDefault="001C3475" w:rsidP="001C3475">
            <w:pPr>
              <w:spacing w:after="0" w:line="240" w:lineRule="auto"/>
              <w:ind w:right="25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</w:tbl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</w:rPr>
      </w:pPr>
    </w:p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C3475">
        <w:rPr>
          <w:rFonts w:ascii="Liberation Serif" w:eastAsia="Calibri" w:hAnsi="Liberation Serif" w:cs="Liberation Serif"/>
          <w:sz w:val="24"/>
          <w:szCs w:val="24"/>
        </w:rPr>
        <w:t xml:space="preserve">Прогноз доходов рассчитывается с применением метода усреднения, на основании фактических поступлений доходов от продажи земельных участков за предшествующие три отчетных периода </w:t>
      </w:r>
      <w:r w:rsidRPr="001C3475">
        <w:rPr>
          <w:rFonts w:ascii="Liberation Serif" w:eastAsia="Calibri" w:hAnsi="Liberation Serif" w:cs="Arial"/>
          <w:sz w:val="24"/>
          <w:szCs w:val="24"/>
        </w:rPr>
        <w:t>и рассчитывается по формуле:</w:t>
      </w:r>
    </w:p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Calibri" w:hAnsi="Liberation Serif" w:cs="Arial"/>
          <w:sz w:val="24"/>
          <w:szCs w:val="24"/>
        </w:rPr>
      </w:pPr>
    </w:p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Arial"/>
          <w:sz w:val="24"/>
          <w:szCs w:val="24"/>
        </w:rPr>
      </w:pPr>
      <w:proofErr w:type="spellStart"/>
      <w:r w:rsidRPr="001C3475">
        <w:rPr>
          <w:rFonts w:ascii="Liberation Serif" w:eastAsia="Calibri" w:hAnsi="Liberation Serif" w:cs="Arial"/>
          <w:sz w:val="24"/>
          <w:szCs w:val="24"/>
        </w:rPr>
        <w:t>Дгп</w:t>
      </w:r>
      <w:proofErr w:type="spellEnd"/>
      <w:r w:rsidRPr="001C3475">
        <w:rPr>
          <w:rFonts w:ascii="Liberation Serif" w:eastAsia="Calibri" w:hAnsi="Liberation Serif" w:cs="Arial"/>
          <w:sz w:val="24"/>
          <w:szCs w:val="24"/>
        </w:rPr>
        <w:t xml:space="preserve"> = (V1 + V2 + V3) / 3 ± </w:t>
      </w:r>
      <w:proofErr w:type="gramStart"/>
      <w:r w:rsidRPr="001C3475">
        <w:rPr>
          <w:rFonts w:ascii="Liberation Serif" w:eastAsia="Calibri" w:hAnsi="Liberation Serif" w:cs="Arial"/>
          <w:sz w:val="24"/>
          <w:szCs w:val="24"/>
          <w:lang w:val="en-US"/>
        </w:rPr>
        <w:t>F</w:t>
      </w:r>
      <w:r w:rsidRPr="001C3475">
        <w:rPr>
          <w:rFonts w:ascii="Liberation Serif" w:eastAsia="Calibri" w:hAnsi="Liberation Serif" w:cs="Arial"/>
          <w:sz w:val="24"/>
          <w:szCs w:val="24"/>
        </w:rPr>
        <w:t xml:space="preserve"> ,</w:t>
      </w:r>
      <w:proofErr w:type="gramEnd"/>
      <w:r w:rsidRPr="001C3475">
        <w:rPr>
          <w:rFonts w:ascii="Liberation Serif" w:eastAsia="Calibri" w:hAnsi="Liberation Serif" w:cs="Arial"/>
          <w:sz w:val="24"/>
          <w:szCs w:val="24"/>
        </w:rPr>
        <w:t xml:space="preserve"> где:</w:t>
      </w:r>
    </w:p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Arial"/>
          <w:sz w:val="24"/>
          <w:szCs w:val="24"/>
        </w:rPr>
      </w:pPr>
    </w:p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Arial"/>
          <w:sz w:val="24"/>
          <w:szCs w:val="24"/>
        </w:rPr>
      </w:pPr>
      <w:proofErr w:type="spellStart"/>
      <w:r w:rsidRPr="001C3475">
        <w:rPr>
          <w:rFonts w:ascii="Liberation Serif" w:eastAsia="Calibri" w:hAnsi="Liberation Serif" w:cs="Arial"/>
          <w:sz w:val="24"/>
          <w:szCs w:val="24"/>
        </w:rPr>
        <w:t>Дгп</w:t>
      </w:r>
      <w:proofErr w:type="spellEnd"/>
      <w:r w:rsidRPr="001C3475">
        <w:rPr>
          <w:rFonts w:ascii="Liberation Serif" w:eastAsia="Calibri" w:hAnsi="Liberation Serif" w:cs="Arial"/>
          <w:sz w:val="24"/>
          <w:szCs w:val="24"/>
        </w:rPr>
        <w:t xml:space="preserve"> - усредненный объем поступлений за 3 года, </w:t>
      </w:r>
      <w:proofErr w:type="spellStart"/>
      <w:r w:rsidRPr="001C3475">
        <w:rPr>
          <w:rFonts w:ascii="Liberation Serif" w:eastAsia="Calibri" w:hAnsi="Liberation Serif" w:cs="Arial"/>
          <w:sz w:val="24"/>
          <w:szCs w:val="24"/>
        </w:rPr>
        <w:t>тыс.руб</w:t>
      </w:r>
      <w:proofErr w:type="spellEnd"/>
      <w:r w:rsidRPr="001C3475">
        <w:rPr>
          <w:rFonts w:ascii="Liberation Serif" w:eastAsia="Calibri" w:hAnsi="Liberation Serif" w:cs="Arial"/>
          <w:sz w:val="24"/>
          <w:szCs w:val="24"/>
        </w:rPr>
        <w:t>.;</w:t>
      </w:r>
    </w:p>
    <w:p w:rsidR="001C3475" w:rsidRPr="001C3475" w:rsidRDefault="001C3475" w:rsidP="001C3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eastAsia="Calibri" w:hAnsi="Liberation Serif" w:cs="Arial"/>
          <w:sz w:val="24"/>
          <w:szCs w:val="24"/>
        </w:rPr>
      </w:pPr>
      <w:r w:rsidRPr="001C3475">
        <w:rPr>
          <w:rFonts w:ascii="Liberation Serif" w:eastAsia="Calibri" w:hAnsi="Liberation Serif" w:cs="Arial"/>
          <w:sz w:val="24"/>
          <w:szCs w:val="24"/>
        </w:rPr>
        <w:t xml:space="preserve">V - годовой объем дохода за год, </w:t>
      </w:r>
      <w:proofErr w:type="spellStart"/>
      <w:r w:rsidRPr="001C3475">
        <w:rPr>
          <w:rFonts w:ascii="Liberation Serif" w:eastAsia="Calibri" w:hAnsi="Liberation Serif" w:cs="Arial"/>
          <w:sz w:val="24"/>
          <w:szCs w:val="24"/>
        </w:rPr>
        <w:t>тыс.руб</w:t>
      </w:r>
      <w:proofErr w:type="spellEnd"/>
      <w:r w:rsidRPr="001C3475">
        <w:rPr>
          <w:rFonts w:ascii="Liberation Serif" w:eastAsia="Calibri" w:hAnsi="Liberation Serif" w:cs="Arial"/>
          <w:sz w:val="24"/>
          <w:szCs w:val="24"/>
        </w:rPr>
        <w:t>.;</w:t>
      </w:r>
    </w:p>
    <w:p w:rsidR="001C3475" w:rsidRPr="001C3475" w:rsidRDefault="001C3475" w:rsidP="001C3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eastAsia="Calibri" w:hAnsi="Liberation Serif" w:cs="Arial"/>
          <w:sz w:val="24"/>
          <w:szCs w:val="24"/>
        </w:rPr>
      </w:pPr>
      <w:r w:rsidRPr="001C3475">
        <w:rPr>
          <w:rFonts w:ascii="Liberation Serif" w:eastAsia="Calibri" w:hAnsi="Liberation Serif" w:cs="Arial"/>
          <w:sz w:val="24"/>
          <w:szCs w:val="24"/>
          <w:lang w:val="en-US"/>
        </w:rPr>
        <w:t>F</w:t>
      </w:r>
      <w:r w:rsidRPr="001C3475">
        <w:rPr>
          <w:rFonts w:ascii="Liberation Serif" w:eastAsia="Calibri" w:hAnsi="Liberation Serif" w:cs="Arial"/>
          <w:sz w:val="24"/>
          <w:szCs w:val="24"/>
        </w:rPr>
        <w:t xml:space="preserve"> – </w:t>
      </w:r>
      <w:proofErr w:type="gramStart"/>
      <w:r w:rsidRPr="001C3475">
        <w:rPr>
          <w:rFonts w:ascii="Liberation Serif" w:eastAsia="Calibri" w:hAnsi="Liberation Serif" w:cs="Arial"/>
          <w:sz w:val="24"/>
          <w:szCs w:val="24"/>
        </w:rPr>
        <w:t>корректирующая</w:t>
      </w:r>
      <w:proofErr w:type="gramEnd"/>
      <w:r w:rsidRPr="001C3475">
        <w:rPr>
          <w:rFonts w:ascii="Liberation Serif" w:eastAsia="Calibri" w:hAnsi="Liberation Serif" w:cs="Arial"/>
          <w:sz w:val="24"/>
          <w:szCs w:val="24"/>
        </w:rPr>
        <w:t xml:space="preserve"> сумма поступлений, учитывающая изменения законодательства Российской Федерации, фактические поступления, работу по погашению кредиторской и дебиторской задолженности, а также разовые операции (поступления, возвраты и т.д.), </w:t>
      </w:r>
      <w:proofErr w:type="spellStart"/>
      <w:r w:rsidRPr="001C3475">
        <w:rPr>
          <w:rFonts w:ascii="Liberation Serif" w:eastAsia="Calibri" w:hAnsi="Liberation Serif" w:cs="Arial"/>
          <w:sz w:val="24"/>
          <w:szCs w:val="24"/>
        </w:rPr>
        <w:t>тыс.руб</w:t>
      </w:r>
      <w:proofErr w:type="spellEnd"/>
      <w:r w:rsidRPr="001C3475">
        <w:rPr>
          <w:rFonts w:ascii="Liberation Serif" w:eastAsia="Calibri" w:hAnsi="Liberation Serif" w:cs="Arial"/>
          <w:sz w:val="24"/>
          <w:szCs w:val="24"/>
        </w:rPr>
        <w:t>.</w:t>
      </w:r>
    </w:p>
    <w:p w:rsidR="001C3475" w:rsidRPr="001C3475" w:rsidRDefault="001C3475" w:rsidP="001C3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eastAsia="Calibri" w:hAnsi="Liberation Serif" w:cs="Arial"/>
          <w:sz w:val="24"/>
          <w:szCs w:val="24"/>
        </w:rPr>
      </w:pPr>
      <w:r w:rsidRPr="001C3475">
        <w:rPr>
          <w:rFonts w:ascii="Liberation Serif" w:eastAsia="Calibri" w:hAnsi="Liberation Serif" w:cs="Arial"/>
          <w:sz w:val="24"/>
          <w:szCs w:val="24"/>
        </w:rPr>
        <w:t>Объем поступлений доходов от продажи земельных участков, государственная собственность на которые не разграничена, в бюджет Гаринского городского округа на очередной финансовый год может быть рассчитан методом экспертной оценки. Метод экспертной оценки от продажи земельных участков основывается на предполагаемых возможных поступлениях в доход местного бюджета данного доходного источника в очередном финансовом году. Данный метод применяется в связи с тем, что доходы от продажи имущества не являются платежами, которые носят регулярный характер.</w:t>
      </w:r>
    </w:p>
    <w:p w:rsidR="001C3475" w:rsidRPr="001C3475" w:rsidRDefault="001C3475" w:rsidP="001C3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eastAsia="Calibri" w:hAnsi="Liberation Serif" w:cs="Arial"/>
          <w:sz w:val="24"/>
          <w:szCs w:val="24"/>
        </w:rPr>
      </w:pP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>3.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9</w:t>
      </w:r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.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</w: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ind w:left="3544" w:hanging="3544"/>
        <w:jc w:val="both"/>
        <w:outlineLvl w:val="2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>901 1 14 06024 04 0000 430</w:t>
      </w:r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</w:r>
    </w:p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Arial"/>
          <w:b/>
          <w:sz w:val="24"/>
          <w:szCs w:val="24"/>
        </w:rPr>
      </w:pPr>
    </w:p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Calibri" w:hAnsi="Liberation Serif" w:cs="Arial"/>
          <w:sz w:val="24"/>
          <w:szCs w:val="24"/>
        </w:rPr>
      </w:pPr>
      <w:r w:rsidRPr="001C3475">
        <w:rPr>
          <w:rFonts w:ascii="Liberation Serif" w:eastAsia="Calibri" w:hAnsi="Liberation Serif" w:cs="Arial"/>
          <w:sz w:val="24"/>
          <w:szCs w:val="24"/>
        </w:rPr>
        <w:t>Прогноз доходов рассчитывается с применением метода усреднения, на основании фактических поступлений доходов от продажи земельных участков за предшествующие три отчетных периода и рассчитывается по формуле:</w:t>
      </w:r>
    </w:p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Arial"/>
          <w:sz w:val="24"/>
          <w:szCs w:val="24"/>
        </w:rPr>
      </w:pPr>
      <w:proofErr w:type="spellStart"/>
      <w:r w:rsidRPr="001C3475">
        <w:rPr>
          <w:rFonts w:ascii="Liberation Serif" w:eastAsia="Calibri" w:hAnsi="Liberation Serif" w:cs="Arial"/>
          <w:sz w:val="24"/>
          <w:szCs w:val="24"/>
        </w:rPr>
        <w:t>Дгп</w:t>
      </w:r>
      <w:proofErr w:type="spellEnd"/>
      <w:r w:rsidRPr="001C3475">
        <w:rPr>
          <w:rFonts w:ascii="Liberation Serif" w:eastAsia="Calibri" w:hAnsi="Liberation Serif" w:cs="Arial"/>
          <w:sz w:val="24"/>
          <w:szCs w:val="24"/>
        </w:rPr>
        <w:t xml:space="preserve"> = (V1 + V2 + V3) / 3 ± </w:t>
      </w:r>
      <w:proofErr w:type="gramStart"/>
      <w:r w:rsidRPr="001C3475">
        <w:rPr>
          <w:rFonts w:ascii="Liberation Serif" w:eastAsia="Calibri" w:hAnsi="Liberation Serif" w:cs="Arial"/>
          <w:sz w:val="24"/>
          <w:szCs w:val="24"/>
          <w:lang w:val="en-US"/>
        </w:rPr>
        <w:t>F</w:t>
      </w:r>
      <w:r w:rsidRPr="001C3475">
        <w:rPr>
          <w:rFonts w:ascii="Liberation Serif" w:eastAsia="Calibri" w:hAnsi="Liberation Serif" w:cs="Arial"/>
          <w:sz w:val="24"/>
          <w:szCs w:val="24"/>
        </w:rPr>
        <w:t xml:space="preserve"> ,</w:t>
      </w:r>
      <w:proofErr w:type="gramEnd"/>
      <w:r w:rsidRPr="001C3475">
        <w:rPr>
          <w:rFonts w:ascii="Liberation Serif" w:eastAsia="Calibri" w:hAnsi="Liberation Serif" w:cs="Arial"/>
          <w:sz w:val="24"/>
          <w:szCs w:val="24"/>
        </w:rPr>
        <w:t xml:space="preserve"> где:</w:t>
      </w:r>
    </w:p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Arial"/>
          <w:sz w:val="24"/>
          <w:szCs w:val="24"/>
        </w:rPr>
      </w:pPr>
    </w:p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Arial"/>
          <w:sz w:val="24"/>
          <w:szCs w:val="24"/>
        </w:rPr>
      </w:pPr>
      <w:proofErr w:type="spellStart"/>
      <w:r w:rsidRPr="001C3475">
        <w:rPr>
          <w:rFonts w:ascii="Liberation Serif" w:eastAsia="Calibri" w:hAnsi="Liberation Serif" w:cs="Arial"/>
          <w:sz w:val="24"/>
          <w:szCs w:val="24"/>
        </w:rPr>
        <w:t>Дгп</w:t>
      </w:r>
      <w:proofErr w:type="spellEnd"/>
      <w:r w:rsidRPr="001C3475">
        <w:rPr>
          <w:rFonts w:ascii="Liberation Serif" w:eastAsia="Calibri" w:hAnsi="Liberation Serif" w:cs="Arial"/>
          <w:sz w:val="24"/>
          <w:szCs w:val="24"/>
        </w:rPr>
        <w:t xml:space="preserve"> - усредненный объем поступлений за 3 года, </w:t>
      </w:r>
      <w:proofErr w:type="spellStart"/>
      <w:r w:rsidRPr="001C3475">
        <w:rPr>
          <w:rFonts w:ascii="Liberation Serif" w:eastAsia="Calibri" w:hAnsi="Liberation Serif" w:cs="Arial"/>
          <w:sz w:val="24"/>
          <w:szCs w:val="24"/>
        </w:rPr>
        <w:t>тыс.руб</w:t>
      </w:r>
      <w:proofErr w:type="spellEnd"/>
      <w:r w:rsidRPr="001C3475">
        <w:rPr>
          <w:rFonts w:ascii="Liberation Serif" w:eastAsia="Calibri" w:hAnsi="Liberation Serif" w:cs="Arial"/>
          <w:sz w:val="24"/>
          <w:szCs w:val="24"/>
        </w:rPr>
        <w:t>.;</w:t>
      </w:r>
    </w:p>
    <w:p w:rsidR="001C3475" w:rsidRPr="001C3475" w:rsidRDefault="001C3475" w:rsidP="001C3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eastAsia="Calibri" w:hAnsi="Liberation Serif" w:cs="Arial"/>
          <w:sz w:val="24"/>
          <w:szCs w:val="24"/>
        </w:rPr>
      </w:pPr>
      <w:r w:rsidRPr="001C3475">
        <w:rPr>
          <w:rFonts w:ascii="Liberation Serif" w:eastAsia="Calibri" w:hAnsi="Liberation Serif" w:cs="Arial"/>
          <w:sz w:val="24"/>
          <w:szCs w:val="24"/>
        </w:rPr>
        <w:t xml:space="preserve">V - годовой объем дохода за год, </w:t>
      </w:r>
      <w:proofErr w:type="spellStart"/>
      <w:r w:rsidRPr="001C3475">
        <w:rPr>
          <w:rFonts w:ascii="Liberation Serif" w:eastAsia="Calibri" w:hAnsi="Liberation Serif" w:cs="Arial"/>
          <w:sz w:val="24"/>
          <w:szCs w:val="24"/>
        </w:rPr>
        <w:t>тыс.руб</w:t>
      </w:r>
      <w:proofErr w:type="spellEnd"/>
      <w:r w:rsidRPr="001C3475">
        <w:rPr>
          <w:rFonts w:ascii="Liberation Serif" w:eastAsia="Calibri" w:hAnsi="Liberation Serif" w:cs="Arial"/>
          <w:sz w:val="24"/>
          <w:szCs w:val="24"/>
        </w:rPr>
        <w:t>.;</w:t>
      </w:r>
    </w:p>
    <w:p w:rsidR="001C3475" w:rsidRPr="001C3475" w:rsidRDefault="001C3475" w:rsidP="001C3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eastAsia="Calibri" w:hAnsi="Liberation Serif" w:cs="Arial"/>
          <w:sz w:val="24"/>
          <w:szCs w:val="24"/>
        </w:rPr>
      </w:pPr>
      <w:r w:rsidRPr="001C3475">
        <w:rPr>
          <w:rFonts w:ascii="Liberation Serif" w:eastAsia="Calibri" w:hAnsi="Liberation Serif" w:cs="Arial"/>
          <w:sz w:val="24"/>
          <w:szCs w:val="24"/>
          <w:lang w:val="en-US"/>
        </w:rPr>
        <w:t>F</w:t>
      </w:r>
      <w:r w:rsidRPr="001C3475">
        <w:rPr>
          <w:rFonts w:ascii="Liberation Serif" w:eastAsia="Calibri" w:hAnsi="Liberation Serif" w:cs="Arial"/>
          <w:sz w:val="24"/>
          <w:szCs w:val="24"/>
        </w:rPr>
        <w:t xml:space="preserve"> – </w:t>
      </w:r>
      <w:proofErr w:type="gramStart"/>
      <w:r w:rsidRPr="001C3475">
        <w:rPr>
          <w:rFonts w:ascii="Liberation Serif" w:eastAsia="Calibri" w:hAnsi="Liberation Serif" w:cs="Arial"/>
          <w:sz w:val="24"/>
          <w:szCs w:val="24"/>
        </w:rPr>
        <w:t>корректирующая</w:t>
      </w:r>
      <w:proofErr w:type="gramEnd"/>
      <w:r w:rsidRPr="001C3475">
        <w:rPr>
          <w:rFonts w:ascii="Liberation Serif" w:eastAsia="Calibri" w:hAnsi="Liberation Serif" w:cs="Arial"/>
          <w:sz w:val="24"/>
          <w:szCs w:val="24"/>
        </w:rPr>
        <w:t xml:space="preserve"> сумма поступлений, учитывающая изменения законодательства Российской Федерации, фактические поступления, работу по погашению кредиторской и дебиторской задолженности, а также разовые операции (поступления, возвраты и т.д.), </w:t>
      </w:r>
      <w:proofErr w:type="spellStart"/>
      <w:r w:rsidRPr="001C3475">
        <w:rPr>
          <w:rFonts w:ascii="Liberation Serif" w:eastAsia="Calibri" w:hAnsi="Liberation Serif" w:cs="Arial"/>
          <w:sz w:val="24"/>
          <w:szCs w:val="24"/>
        </w:rPr>
        <w:t>тыс.руб</w:t>
      </w:r>
      <w:proofErr w:type="spellEnd"/>
      <w:r w:rsidRPr="001C3475">
        <w:rPr>
          <w:rFonts w:ascii="Liberation Serif" w:eastAsia="Calibri" w:hAnsi="Liberation Serif" w:cs="Arial"/>
          <w:sz w:val="24"/>
          <w:szCs w:val="24"/>
        </w:rPr>
        <w:t>.</w:t>
      </w:r>
    </w:p>
    <w:p w:rsidR="001C3475" w:rsidRPr="001C3475" w:rsidRDefault="001C3475" w:rsidP="001C3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eastAsia="Calibri" w:hAnsi="Liberation Serif" w:cs="Arial"/>
          <w:sz w:val="24"/>
          <w:szCs w:val="24"/>
        </w:rPr>
      </w:pPr>
    </w:p>
    <w:p w:rsidR="001C3475" w:rsidRPr="001C3475" w:rsidRDefault="001C3475" w:rsidP="001C3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eastAsia="Calibri" w:hAnsi="Liberation Serif" w:cs="Arial"/>
          <w:sz w:val="24"/>
          <w:szCs w:val="24"/>
        </w:rPr>
      </w:pPr>
      <w:r w:rsidRPr="001C3475">
        <w:rPr>
          <w:rFonts w:ascii="Liberation Serif" w:eastAsia="Calibri" w:hAnsi="Liberation Serif" w:cs="Arial"/>
          <w:sz w:val="24"/>
          <w:szCs w:val="24"/>
        </w:rPr>
        <w:t>Объем поступлений доходов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учреждений), в бюджет Гаринского городского округа на очередной финансовый год может быть рассчитан методом экспертной оценки. Метод экспертной оценки от продажи земельных участков основывается на предполагаемых возможных поступлениях в доход местного бюджета данного доходного источника в очередном финансовом году. Данный метод применяется в связи с тем, что доходы от продажи имущества не являются платежами, которые носят регулярный характер.</w:t>
      </w:r>
    </w:p>
    <w:p w:rsidR="00195B8E" w:rsidRPr="00F03231" w:rsidRDefault="00195B8E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b/>
          <w:sz w:val="24"/>
          <w:szCs w:val="24"/>
        </w:rPr>
        <w:t>3.</w:t>
      </w:r>
      <w:r w:rsidR="001C3475">
        <w:rPr>
          <w:rFonts w:ascii="Liberation Serif" w:hAnsi="Liberation Serif" w:cs="Times New Roman"/>
          <w:b/>
          <w:sz w:val="24"/>
          <w:szCs w:val="24"/>
        </w:rPr>
        <w:t>10</w:t>
      </w:r>
      <w:r w:rsidR="00AD1320">
        <w:rPr>
          <w:rFonts w:ascii="Liberation Serif" w:hAnsi="Liberation Serif" w:cs="Times New Roman"/>
          <w:b/>
          <w:sz w:val="24"/>
          <w:szCs w:val="24"/>
        </w:rPr>
        <w:t>. Д</w:t>
      </w:r>
      <w:r w:rsidRPr="00F03231">
        <w:rPr>
          <w:rFonts w:ascii="Liberation Serif" w:hAnsi="Liberation Serif" w:cs="Times New Roman"/>
          <w:b/>
          <w:sz w:val="24"/>
          <w:szCs w:val="24"/>
        </w:rPr>
        <w:t>оходов от приватизации имущества, находящегося в собственности городских округов</w:t>
      </w:r>
      <w:r w:rsidRPr="00F03231">
        <w:rPr>
          <w:rFonts w:ascii="Liberation Serif" w:hAnsi="Liberation Serif" w:cs="Times New Roman"/>
          <w:sz w:val="24"/>
          <w:szCs w:val="24"/>
        </w:rPr>
        <w:t>.</w:t>
      </w:r>
    </w:p>
    <w:p w:rsidR="00195B8E" w:rsidRPr="00F03231" w:rsidRDefault="00195B8E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1066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3147"/>
        <w:gridCol w:w="5670"/>
      </w:tblGrid>
      <w:tr w:rsidR="00195B8E" w:rsidRPr="00F03231" w:rsidTr="004E6EA9">
        <w:tc>
          <w:tcPr>
            <w:tcW w:w="1849" w:type="dxa"/>
          </w:tcPr>
          <w:p w:rsidR="00195B8E" w:rsidRPr="00F03231" w:rsidRDefault="00195B8E" w:rsidP="002B1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47" w:type="dxa"/>
          </w:tcPr>
          <w:p w:rsidR="00195B8E" w:rsidRPr="00F03231" w:rsidRDefault="00195B8E" w:rsidP="002B11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1 14 13040 04 0000 410</w:t>
            </w:r>
          </w:p>
        </w:tc>
        <w:tc>
          <w:tcPr>
            <w:tcW w:w="5670" w:type="dxa"/>
          </w:tcPr>
          <w:p w:rsidR="00195B8E" w:rsidRPr="00F03231" w:rsidRDefault="00195B8E" w:rsidP="002B113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казны.</w:t>
            </w:r>
          </w:p>
        </w:tc>
      </w:tr>
    </w:tbl>
    <w:p w:rsidR="00195B8E" w:rsidRPr="00F03231" w:rsidRDefault="00195B8E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4E6EA9" w:rsidRPr="00F03231" w:rsidRDefault="004E6EA9" w:rsidP="004E6EA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</w:t>
      </w:r>
      <w:r w:rsidRPr="00F03231">
        <w:rPr>
          <w:rFonts w:ascii="Liberation Serif" w:hAnsi="Liberation Serif" w:cs="Times New Roman"/>
          <w:sz w:val="24"/>
          <w:szCs w:val="24"/>
        </w:rPr>
        <w:t>оход</w:t>
      </w:r>
      <w:r>
        <w:rPr>
          <w:rFonts w:ascii="Liberation Serif" w:hAnsi="Liberation Serif" w:cs="Times New Roman"/>
          <w:sz w:val="24"/>
          <w:szCs w:val="24"/>
        </w:rPr>
        <w:t>ы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от</w:t>
      </w:r>
      <w:r>
        <w:rPr>
          <w:rFonts w:ascii="Liberation Serif" w:hAnsi="Liberation Serif" w:cs="Times New Roman"/>
          <w:sz w:val="24"/>
          <w:szCs w:val="24"/>
        </w:rPr>
        <w:t xml:space="preserve"> приватизации </w:t>
      </w:r>
      <w:proofErr w:type="gramStart"/>
      <w:r>
        <w:rPr>
          <w:rFonts w:ascii="Liberation Serif" w:hAnsi="Liberation Serif" w:cs="Times New Roman"/>
          <w:sz w:val="24"/>
          <w:szCs w:val="24"/>
        </w:rPr>
        <w:t>имущества ,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находящиеся в собственности 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  <w:r>
        <w:rPr>
          <w:rFonts w:ascii="Liberation Serif" w:hAnsi="Liberation Serif" w:cs="Times New Roman"/>
          <w:sz w:val="24"/>
          <w:szCs w:val="24"/>
        </w:rPr>
        <w:t xml:space="preserve">  характер 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и рассчитыв</w:t>
      </w:r>
      <w:r w:rsidR="008A4512">
        <w:rPr>
          <w:rFonts w:ascii="Liberation Serif" w:hAnsi="Liberation Serif" w:cs="Times New Roman"/>
          <w:sz w:val="24"/>
          <w:szCs w:val="24"/>
        </w:rPr>
        <w:t>ается методом экспертных оценок</w:t>
      </w:r>
      <w:r>
        <w:rPr>
          <w:rFonts w:ascii="Liberation Serif" w:hAnsi="Liberation Serif" w:cs="Times New Roman"/>
          <w:sz w:val="24"/>
          <w:szCs w:val="24"/>
        </w:rPr>
        <w:t>. Метод экспертных оценок основывается на предполагаемых возможных поступлениях в доход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бюджет Гаринского городского округа </w:t>
      </w:r>
      <w:r>
        <w:rPr>
          <w:rFonts w:ascii="Liberation Serif" w:hAnsi="Liberation Serif" w:cs="Times New Roman"/>
          <w:sz w:val="24"/>
          <w:szCs w:val="24"/>
        </w:rPr>
        <w:t>данного источника дохода в отчетном году</w:t>
      </w:r>
      <w:r w:rsidRPr="00F03231">
        <w:rPr>
          <w:rFonts w:ascii="Liberation Serif" w:hAnsi="Liberation Serif" w:cs="Times New Roman"/>
          <w:sz w:val="24"/>
          <w:szCs w:val="24"/>
        </w:rPr>
        <w:t>.</w:t>
      </w: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 w:rsidP="00AD1320">
      <w:pPr>
        <w:pStyle w:val="ConsPlusTitle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3.</w:t>
      </w:r>
      <w:r w:rsidR="00AD1320">
        <w:rPr>
          <w:rFonts w:ascii="Liberation Serif" w:hAnsi="Liberation Serif" w:cs="Times New Roman"/>
          <w:sz w:val="24"/>
          <w:szCs w:val="24"/>
        </w:rPr>
        <w:t>1</w:t>
      </w:r>
      <w:r w:rsidR="001C3475">
        <w:rPr>
          <w:rFonts w:ascii="Liberation Serif" w:hAnsi="Liberation Serif" w:cs="Times New Roman"/>
          <w:sz w:val="24"/>
          <w:szCs w:val="24"/>
        </w:rPr>
        <w:t>1</w:t>
      </w:r>
      <w:r w:rsidR="00AD1320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Pr="00F03231">
        <w:rPr>
          <w:rFonts w:ascii="Liberation Serif" w:hAnsi="Liberation Serif" w:cs="Times New Roman"/>
          <w:sz w:val="24"/>
          <w:szCs w:val="24"/>
        </w:rPr>
        <w:t>Д</w:t>
      </w:r>
      <w:r w:rsidR="00AD1320">
        <w:rPr>
          <w:rFonts w:ascii="Liberation Serif" w:hAnsi="Liberation Serif" w:cs="Times New Roman"/>
          <w:sz w:val="24"/>
          <w:szCs w:val="24"/>
        </w:rPr>
        <w:t>енежные  взыскания</w:t>
      </w:r>
      <w:proofErr w:type="gramEnd"/>
      <w:r w:rsidR="00AD1320">
        <w:rPr>
          <w:rFonts w:ascii="Liberation Serif" w:hAnsi="Liberation Serif" w:cs="Times New Roman"/>
          <w:sz w:val="24"/>
          <w:szCs w:val="24"/>
        </w:rPr>
        <w:t xml:space="preserve"> (штрафы) , установленных законами субъектов Российской Федерации за несоблюдение муниципальных правовых актов, зачисляемых в бюджеты городских округов </w:t>
      </w:r>
    </w:p>
    <w:p w:rsidR="00195B8E" w:rsidRPr="00F03231" w:rsidRDefault="0038125C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КБК 901 1 16 </w:t>
      </w:r>
      <w:r w:rsidR="003E03CE" w:rsidRPr="00F03231">
        <w:rPr>
          <w:rFonts w:ascii="Liberation Serif" w:hAnsi="Liberation Serif" w:cs="Times New Roman"/>
          <w:sz w:val="24"/>
          <w:szCs w:val="24"/>
        </w:rPr>
        <w:t>00000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</w:t>
      </w:r>
      <w:r w:rsidR="003E03CE" w:rsidRPr="00F03231">
        <w:rPr>
          <w:rFonts w:ascii="Liberation Serif" w:hAnsi="Liberation Serif" w:cs="Times New Roman"/>
          <w:sz w:val="24"/>
          <w:szCs w:val="24"/>
        </w:rPr>
        <w:t>00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0000 140</w:t>
      </w:r>
    </w:p>
    <w:tbl>
      <w:tblPr>
        <w:tblW w:w="1074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580"/>
        <w:gridCol w:w="6318"/>
      </w:tblGrid>
      <w:tr w:rsidR="00195B8E" w:rsidRPr="00F03231" w:rsidTr="000D6FF0">
        <w:tc>
          <w:tcPr>
            <w:tcW w:w="1849" w:type="dxa"/>
          </w:tcPr>
          <w:p w:rsidR="00195B8E" w:rsidRPr="00F03231" w:rsidRDefault="00195B8E" w:rsidP="002B1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195B8E" w:rsidRPr="00F03231" w:rsidRDefault="00195B8E" w:rsidP="002B1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</w:tcPr>
          <w:p w:rsidR="00195B8E" w:rsidRPr="00F03231" w:rsidRDefault="00195B8E" w:rsidP="002B1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95B8E" w:rsidRPr="00F03231" w:rsidTr="000D6FF0">
        <w:tc>
          <w:tcPr>
            <w:tcW w:w="1849" w:type="dxa"/>
          </w:tcPr>
          <w:p w:rsidR="00195B8E" w:rsidRPr="00F03231" w:rsidRDefault="00195B8E" w:rsidP="002B1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195B8E" w:rsidRPr="00F03231" w:rsidRDefault="00195B8E" w:rsidP="0019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</w:tcPr>
          <w:p w:rsidR="00195B8E" w:rsidRPr="00F03231" w:rsidRDefault="00195B8E" w:rsidP="002B1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A420B7" w:rsidRPr="00F03231" w:rsidRDefault="00A420B7" w:rsidP="00A42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03231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Прогноз поступлений в доход местног</w:t>
      </w:r>
      <w:r w:rsidR="000039F7" w:rsidRPr="00F03231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бюджета по штрафным санкциям</w:t>
      </w:r>
      <w:r w:rsidRPr="00F03231">
        <w:rPr>
          <w:rFonts w:ascii="Liberation Serif" w:eastAsia="Times New Roman" w:hAnsi="Liberation Serif" w:cs="Times New Roman"/>
          <w:sz w:val="24"/>
          <w:szCs w:val="24"/>
          <w:lang w:eastAsia="ru-RU"/>
        </w:rPr>
        <w:t>, зачисляемым в бюджет Гаринского городского округа, прогнозируется методом анализа фактических поступлений, а также методом экспертной оценки.</w:t>
      </w:r>
    </w:p>
    <w:p w:rsidR="00A420B7" w:rsidRPr="00F03231" w:rsidRDefault="00A420B7" w:rsidP="00A42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03231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Метод фактических поступлений основывается на данных о фактических поступлениях по данному доходному источнику в местный бюджет за последние три отчетных периода. Прогноз поступлений на очередной финансовый год соответствует среднему арифметическому значению за применяемые для расчета периоды. К среднему значению могут применяться коэффициенты роста (снижения) исходя из анализа динамики поступлений за применяемые периоды, а также коэффициент-дефлятор, соответствующий прогнозируемому росту инфляции на очередной финансовый год. Коэффициент-дефлятор применяется в соответствии с Федеральным законодательством, законодательством Свердловской области.</w:t>
      </w:r>
    </w:p>
    <w:p w:rsidR="00A420B7" w:rsidRPr="00F03231" w:rsidRDefault="00A420B7" w:rsidP="00A42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03231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Метод экспертной оценки по штрафным санкциям, зачисляемым в бюджет Гаринского городского округа основывается на предполагаемых возможных поступлениях в доход местного бюджета данного доходного источника в очередном финансовом году. Данный метод применяется к тем денежным взысканиям (штрафам), которые носили разовый характер.</w:t>
      </w:r>
    </w:p>
    <w:p w:rsidR="0038125C" w:rsidRPr="00F03231" w:rsidRDefault="0038125C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Объем поступлений денежных взысканий (штрафов) в бюджет </w:t>
      </w:r>
      <w:r w:rsidR="00195B8E" w:rsidRPr="00F03231">
        <w:rPr>
          <w:rFonts w:ascii="Liberation Serif" w:hAnsi="Liberation Serif" w:cs="Times New Roman"/>
          <w:sz w:val="24"/>
          <w:szCs w:val="24"/>
        </w:rPr>
        <w:t xml:space="preserve">Гаринского </w:t>
      </w:r>
      <w:r w:rsidRPr="00F03231">
        <w:rPr>
          <w:rFonts w:ascii="Liberation Serif" w:hAnsi="Liberation Serif" w:cs="Times New Roman"/>
          <w:sz w:val="24"/>
          <w:szCs w:val="24"/>
        </w:rPr>
        <w:t>городского округа на очередной финансовый год рассчитывается по формуле:</w:t>
      </w: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F03231">
        <w:rPr>
          <w:rFonts w:ascii="Liberation Serif" w:hAnsi="Liberation Serif" w:cs="Times New Roman"/>
          <w:sz w:val="24"/>
          <w:szCs w:val="24"/>
        </w:rPr>
        <w:t>Дштрочг</w:t>
      </w:r>
      <w:proofErr w:type="spellEnd"/>
      <w:r w:rsidRPr="00F03231">
        <w:rPr>
          <w:rFonts w:ascii="Liberation Serif" w:hAnsi="Liberation Serif" w:cs="Times New Roman"/>
          <w:sz w:val="24"/>
          <w:szCs w:val="24"/>
        </w:rPr>
        <w:t xml:space="preserve"> = Дштр1птг x КД x К, где:</w:t>
      </w: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F03231">
        <w:rPr>
          <w:rFonts w:ascii="Liberation Serif" w:hAnsi="Liberation Serif" w:cs="Times New Roman"/>
          <w:sz w:val="24"/>
          <w:szCs w:val="24"/>
        </w:rPr>
        <w:t>Дштрочг</w:t>
      </w:r>
      <w:proofErr w:type="spellEnd"/>
      <w:r w:rsidRPr="00F03231">
        <w:rPr>
          <w:rFonts w:ascii="Liberation Serif" w:hAnsi="Liberation Serif" w:cs="Times New Roman"/>
          <w:sz w:val="24"/>
          <w:szCs w:val="24"/>
        </w:rPr>
        <w:t xml:space="preserve"> - объем поступлений денежных взысканий (штрафов) в бюджет</w:t>
      </w:r>
      <w:r w:rsidR="00195B8E" w:rsidRPr="00F03231">
        <w:rPr>
          <w:rFonts w:ascii="Liberation Serif" w:hAnsi="Liberation Serif" w:cs="Times New Roman"/>
          <w:sz w:val="24"/>
          <w:szCs w:val="24"/>
        </w:rPr>
        <w:t xml:space="preserve"> Гаринского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городского </w:t>
      </w:r>
      <w:proofErr w:type="gramStart"/>
      <w:r w:rsidRPr="00F03231">
        <w:rPr>
          <w:rFonts w:ascii="Liberation Serif" w:hAnsi="Liberation Serif" w:cs="Times New Roman"/>
          <w:sz w:val="24"/>
          <w:szCs w:val="24"/>
        </w:rPr>
        <w:t>округа  на</w:t>
      </w:r>
      <w:proofErr w:type="gramEnd"/>
      <w:r w:rsidRPr="00F03231">
        <w:rPr>
          <w:rFonts w:ascii="Liberation Serif" w:hAnsi="Liberation Serif" w:cs="Times New Roman"/>
          <w:sz w:val="24"/>
          <w:szCs w:val="24"/>
        </w:rPr>
        <w:t xml:space="preserve"> очередной финансовый год;</w:t>
      </w:r>
    </w:p>
    <w:p w:rsidR="0038125C" w:rsidRPr="00F03231" w:rsidRDefault="0038125C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Дштр1птг - фактические поступления денежных взысканий (штрафов) в бюджет </w:t>
      </w:r>
      <w:r w:rsidR="00195B8E" w:rsidRPr="00F03231">
        <w:rPr>
          <w:rFonts w:ascii="Liberation Serif" w:hAnsi="Liberation Serif" w:cs="Times New Roman"/>
          <w:sz w:val="24"/>
          <w:szCs w:val="24"/>
        </w:rPr>
        <w:t xml:space="preserve">Гаринского </w:t>
      </w:r>
      <w:r w:rsidRPr="00F03231">
        <w:rPr>
          <w:rFonts w:ascii="Liberation Serif" w:hAnsi="Liberation Serif" w:cs="Times New Roman"/>
          <w:sz w:val="24"/>
          <w:szCs w:val="24"/>
        </w:rPr>
        <w:t xml:space="preserve">городского </w:t>
      </w:r>
      <w:proofErr w:type="gramStart"/>
      <w:r w:rsidRPr="00F03231">
        <w:rPr>
          <w:rFonts w:ascii="Liberation Serif" w:hAnsi="Liberation Serif" w:cs="Times New Roman"/>
          <w:sz w:val="24"/>
          <w:szCs w:val="24"/>
        </w:rPr>
        <w:t>округа  за</w:t>
      </w:r>
      <w:proofErr w:type="gramEnd"/>
      <w:r w:rsidRPr="00F03231">
        <w:rPr>
          <w:rFonts w:ascii="Liberation Serif" w:hAnsi="Liberation Serif" w:cs="Times New Roman"/>
          <w:sz w:val="24"/>
          <w:szCs w:val="24"/>
        </w:rPr>
        <w:t xml:space="preserve"> первое полугодие текущего года;</w:t>
      </w:r>
    </w:p>
    <w:p w:rsidR="0038125C" w:rsidRPr="00F03231" w:rsidRDefault="0038125C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КД - коэффициент </w:t>
      </w:r>
      <w:proofErr w:type="spellStart"/>
      <w:r w:rsidRPr="00F03231">
        <w:rPr>
          <w:rFonts w:ascii="Liberation Serif" w:hAnsi="Liberation Serif" w:cs="Times New Roman"/>
          <w:sz w:val="24"/>
          <w:szCs w:val="24"/>
        </w:rPr>
        <w:t>досчета</w:t>
      </w:r>
      <w:proofErr w:type="spellEnd"/>
      <w:r w:rsidRPr="00F03231">
        <w:rPr>
          <w:rFonts w:ascii="Liberation Serif" w:hAnsi="Liberation Serif" w:cs="Times New Roman"/>
          <w:sz w:val="24"/>
          <w:szCs w:val="24"/>
        </w:rPr>
        <w:t xml:space="preserve"> до ожидаемых поступлений текущего года (2,3);</w:t>
      </w:r>
    </w:p>
    <w:p w:rsidR="0038125C" w:rsidRPr="00F03231" w:rsidRDefault="0038125C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К - коэффициент ожидаемого роста поступлений в очередном финансовом году, рассчитывается исходя из действующего федерального законодательства, законодательства Свердловской области либо планируемого изменения, определяется на основании статистических данных не менее чем за 3 года или за весь период закрепления соответствующего вида правонарушения в случае, если этот период не превышает 3 года.</w:t>
      </w:r>
    </w:p>
    <w:p w:rsidR="0038125C" w:rsidRPr="00F03231" w:rsidRDefault="0038125C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Прогноз по денежным взысканиям (штрафам), установленным законодательством Свердловской области за несоблюдение муниципальных правовых актов, не может быть ниже суммы объемов субвенций, переданных муниципальному образованию на создание административных комиссий, и по определению перечня должностных лиц, уполномоченных составлять протоколы об административных правонарушениях, на очередной финансовый год.</w:t>
      </w:r>
    </w:p>
    <w:p w:rsidR="0038125C" w:rsidRDefault="003812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Источником данных для определения прогнозных показателей является информация об объеме начисленной дебиторской задолженности по штрафам, санкциям за нарушение исполнения муниципальных контрактов, поступление которых планируется в очередном финансовом году.</w:t>
      </w:r>
    </w:p>
    <w:p w:rsidR="00A74E30" w:rsidRPr="00F03231" w:rsidRDefault="00A74E3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Title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3.1</w:t>
      </w:r>
      <w:r w:rsidR="001C3475">
        <w:rPr>
          <w:rFonts w:ascii="Liberation Serif" w:hAnsi="Liberation Serif" w:cs="Times New Roman"/>
          <w:sz w:val="24"/>
          <w:szCs w:val="24"/>
        </w:rPr>
        <w:t>2</w:t>
      </w:r>
      <w:r w:rsidRPr="00F03231">
        <w:rPr>
          <w:rFonts w:ascii="Liberation Serif" w:hAnsi="Liberation Serif" w:cs="Times New Roman"/>
          <w:sz w:val="24"/>
          <w:szCs w:val="24"/>
        </w:rPr>
        <w:t>. ПРОЧИЕ НЕНАЛОГОВЫЕ ДОХОДЫ БЮДЖЕТОВ ГОРОДСКИХ ОКРУГОВ</w:t>
      </w:r>
    </w:p>
    <w:p w:rsidR="001A1B5D" w:rsidRPr="00F03231" w:rsidRDefault="001A1B5D">
      <w:pPr>
        <w:pStyle w:val="ConsPlusTitle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</w:p>
    <w:p w:rsidR="00DC7853" w:rsidRPr="00F03231" w:rsidRDefault="00806C44" w:rsidP="00DC7853">
      <w:pPr>
        <w:pStyle w:val="ConsPlusTitle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3.1</w:t>
      </w:r>
      <w:r w:rsidR="00A74E30">
        <w:rPr>
          <w:rFonts w:ascii="Liberation Serif" w:hAnsi="Liberation Serif" w:cs="Times New Roman"/>
          <w:sz w:val="24"/>
          <w:szCs w:val="24"/>
        </w:rPr>
        <w:t>2</w:t>
      </w:r>
      <w:r w:rsidR="00DC7853" w:rsidRPr="00F03231">
        <w:rPr>
          <w:rFonts w:ascii="Liberation Serif" w:hAnsi="Liberation Serif" w:cs="Times New Roman"/>
          <w:sz w:val="24"/>
          <w:szCs w:val="24"/>
        </w:rPr>
        <w:t>.</w:t>
      </w:r>
      <w:r w:rsidR="00A74E30">
        <w:rPr>
          <w:rFonts w:ascii="Liberation Serif" w:hAnsi="Liberation Serif" w:cs="Times New Roman"/>
          <w:sz w:val="24"/>
          <w:szCs w:val="24"/>
        </w:rPr>
        <w:t>1</w:t>
      </w:r>
      <w:r w:rsidR="00DC7853" w:rsidRPr="00F03231">
        <w:rPr>
          <w:rFonts w:ascii="Liberation Serif" w:hAnsi="Liberation Serif" w:cs="Times New Roman"/>
          <w:sz w:val="24"/>
          <w:szCs w:val="24"/>
        </w:rPr>
        <w:t>. Невыясненные поступления, зачисляемые в бюджеты городских округов</w:t>
      </w:r>
    </w:p>
    <w:p w:rsidR="006751B7" w:rsidRPr="00F03231" w:rsidRDefault="006751B7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1103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863"/>
        <w:gridCol w:w="6318"/>
      </w:tblGrid>
      <w:tr w:rsidR="006751B7" w:rsidRPr="00F03231" w:rsidTr="000D6FF0">
        <w:trPr>
          <w:trHeight w:val="543"/>
        </w:trPr>
        <w:tc>
          <w:tcPr>
            <w:tcW w:w="1849" w:type="dxa"/>
          </w:tcPr>
          <w:p w:rsidR="006751B7" w:rsidRPr="00F03231" w:rsidRDefault="006751B7" w:rsidP="006751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3" w:type="dxa"/>
          </w:tcPr>
          <w:p w:rsidR="006751B7" w:rsidRPr="00F03231" w:rsidRDefault="006751B7" w:rsidP="006751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6318" w:type="dxa"/>
          </w:tcPr>
          <w:p w:rsidR="006751B7" w:rsidRPr="00F03231" w:rsidRDefault="006751B7" w:rsidP="006751B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</w:tbl>
    <w:p w:rsidR="00DC7853" w:rsidRPr="00F03231" w:rsidRDefault="00DC7853" w:rsidP="00DC7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03231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Прогноз поступлений в доход местного бюджета по невыясненным поступлениям, зачисляемым в бюджет Гаринского городского округа, прогнозируется методом экспертной оценки.</w:t>
      </w:r>
    </w:p>
    <w:p w:rsidR="00DC7853" w:rsidRPr="00F03231" w:rsidRDefault="00DC7853" w:rsidP="00DC7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0323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Метод экспертной оценки по невыясненным поступлениям, зачисляемым в бюджет Гаринского городского округа основывается на предполагаемых возможных поступлениях в доход местного бюджета данного доходного источника в очередном финансовом году. </w:t>
      </w:r>
    </w:p>
    <w:p w:rsidR="00DC7853" w:rsidRPr="00F03231" w:rsidRDefault="00DC7853" w:rsidP="00DC7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27837" w:rsidRPr="00F03231" w:rsidRDefault="00127837" w:rsidP="0012783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0323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3.1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Pr="00F0323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.2. Прочие неналоговые доходы бюджетов городских округов (в части платы за размещение нестационарного торгового объекта)</w:t>
      </w:r>
    </w:p>
    <w:tbl>
      <w:tblPr>
        <w:tblW w:w="10808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863"/>
        <w:gridCol w:w="6096"/>
      </w:tblGrid>
      <w:tr w:rsidR="00127837" w:rsidRPr="00F03231" w:rsidTr="007A76D6">
        <w:trPr>
          <w:trHeight w:val="543"/>
        </w:trPr>
        <w:tc>
          <w:tcPr>
            <w:tcW w:w="1849" w:type="dxa"/>
          </w:tcPr>
          <w:p w:rsidR="00127837" w:rsidRPr="00F03231" w:rsidRDefault="00127837" w:rsidP="004653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3" w:type="dxa"/>
          </w:tcPr>
          <w:p w:rsidR="00127837" w:rsidRPr="00F03231" w:rsidRDefault="00127837" w:rsidP="004653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1 17 05040 04 0001 180</w:t>
            </w:r>
          </w:p>
        </w:tc>
        <w:tc>
          <w:tcPr>
            <w:tcW w:w="6096" w:type="dxa"/>
          </w:tcPr>
          <w:p w:rsidR="00127837" w:rsidRDefault="00127837" w:rsidP="0046539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 (в части платы за размещение нестационарного торгового объекта)</w:t>
            </w:r>
          </w:p>
          <w:p w:rsidR="00127837" w:rsidRDefault="00127837" w:rsidP="0046539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27837" w:rsidRPr="00F03231" w:rsidRDefault="00127837" w:rsidP="0046539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127837" w:rsidRPr="00BE20F7" w:rsidRDefault="00127837" w:rsidP="0012783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E20F7">
        <w:rPr>
          <w:rFonts w:ascii="Liberation Serif" w:hAnsi="Liberation Serif" w:cs="Times New Roman"/>
          <w:sz w:val="24"/>
          <w:szCs w:val="24"/>
        </w:rPr>
        <w:t>Плата за размещение Объекта рассчит</w:t>
      </w:r>
      <w:r>
        <w:rPr>
          <w:rFonts w:ascii="Liberation Serif" w:hAnsi="Liberation Serif" w:cs="Times New Roman"/>
          <w:sz w:val="24"/>
          <w:szCs w:val="24"/>
        </w:rPr>
        <w:t>ывается</w:t>
      </w:r>
      <w:r w:rsidRPr="00BE20F7">
        <w:rPr>
          <w:rFonts w:ascii="Liberation Serif" w:hAnsi="Liberation Serif" w:cs="Times New Roman"/>
          <w:sz w:val="24"/>
          <w:szCs w:val="24"/>
        </w:rPr>
        <w:t xml:space="preserve"> в соответствии с постановлением администрации Гаринского городского округа от 19.04.2019 г. № 165 «Об утверждении Порядка размещения нестационарных торговых объектов на территории Гаринского городского округа», на основании Методики расчета платы за размещение нестационарного торгового объекта на территории Гаринского городского округа (Приложение № 3 к Порядку размещения нестационарных торговых объектов на территории Гаринского городского округа).</w:t>
      </w:r>
    </w:p>
    <w:p w:rsidR="00127837" w:rsidRPr="00BE20F7" w:rsidRDefault="00127837" w:rsidP="0012783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E20F7">
        <w:rPr>
          <w:rFonts w:ascii="Liberation Serif" w:hAnsi="Liberation Serif" w:cs="Times New Roman"/>
          <w:sz w:val="24"/>
          <w:szCs w:val="24"/>
        </w:rPr>
        <w:t>Плата за размещение нестационарного торгового объекта рассчитывается на каждый календарный год по формуле:</w:t>
      </w:r>
    </w:p>
    <w:p w:rsidR="00127837" w:rsidRPr="00BE20F7" w:rsidRDefault="00127837" w:rsidP="0012783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BE20F7">
        <w:rPr>
          <w:rFonts w:ascii="Liberation Serif" w:hAnsi="Liberation Serif" w:cs="Times New Roman"/>
          <w:sz w:val="24"/>
          <w:szCs w:val="24"/>
        </w:rPr>
        <w:t>Пл</w:t>
      </w:r>
      <w:proofErr w:type="spellEnd"/>
      <w:r w:rsidRPr="00BE20F7">
        <w:rPr>
          <w:rFonts w:ascii="Liberation Serif" w:hAnsi="Liberation Serif" w:cs="Times New Roman"/>
          <w:sz w:val="24"/>
          <w:szCs w:val="24"/>
        </w:rPr>
        <w:t xml:space="preserve"> = УПКС x </w:t>
      </w:r>
      <w:proofErr w:type="spellStart"/>
      <w:r w:rsidRPr="00BE20F7">
        <w:rPr>
          <w:rFonts w:ascii="Liberation Serif" w:hAnsi="Liberation Serif" w:cs="Times New Roman"/>
          <w:sz w:val="24"/>
          <w:szCs w:val="24"/>
        </w:rPr>
        <w:t>Sзу</w:t>
      </w:r>
      <w:proofErr w:type="spellEnd"/>
      <w:r w:rsidRPr="00BE20F7">
        <w:rPr>
          <w:rFonts w:ascii="Liberation Serif" w:hAnsi="Liberation Serif" w:cs="Times New Roman"/>
          <w:sz w:val="24"/>
          <w:szCs w:val="24"/>
        </w:rPr>
        <w:t xml:space="preserve"> x </w:t>
      </w:r>
      <w:proofErr w:type="spellStart"/>
      <w:r w:rsidRPr="00BE20F7">
        <w:rPr>
          <w:rFonts w:ascii="Liberation Serif" w:hAnsi="Liberation Serif" w:cs="Times New Roman"/>
          <w:sz w:val="24"/>
          <w:szCs w:val="24"/>
        </w:rPr>
        <w:t>Кф</w:t>
      </w:r>
      <w:proofErr w:type="spellEnd"/>
      <w:r w:rsidRPr="00BE20F7">
        <w:rPr>
          <w:rFonts w:ascii="Liberation Serif" w:hAnsi="Liberation Serif" w:cs="Times New Roman"/>
          <w:sz w:val="24"/>
          <w:szCs w:val="24"/>
        </w:rPr>
        <w:t>,</w:t>
      </w:r>
    </w:p>
    <w:p w:rsidR="00127837" w:rsidRPr="00BE20F7" w:rsidRDefault="00127837" w:rsidP="0012783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E20F7">
        <w:rPr>
          <w:rFonts w:ascii="Liberation Serif" w:hAnsi="Liberation Serif" w:cs="Times New Roman"/>
          <w:sz w:val="24"/>
          <w:szCs w:val="24"/>
        </w:rPr>
        <w:t>где:</w:t>
      </w:r>
    </w:p>
    <w:p w:rsidR="00127837" w:rsidRPr="00BE20F7" w:rsidRDefault="00127837" w:rsidP="0012783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BE20F7">
        <w:rPr>
          <w:rFonts w:ascii="Liberation Serif" w:hAnsi="Liberation Serif" w:cs="Times New Roman"/>
          <w:sz w:val="24"/>
          <w:szCs w:val="24"/>
        </w:rPr>
        <w:t>Пл</w:t>
      </w:r>
      <w:proofErr w:type="spellEnd"/>
      <w:r w:rsidRPr="00BE20F7">
        <w:rPr>
          <w:rFonts w:ascii="Liberation Serif" w:hAnsi="Liberation Serif" w:cs="Times New Roman"/>
          <w:sz w:val="24"/>
          <w:szCs w:val="24"/>
        </w:rPr>
        <w:t xml:space="preserve"> - плата за размещение нестационарных торговых объектов, руб./в год без учета НДС;</w:t>
      </w:r>
    </w:p>
    <w:p w:rsidR="00127837" w:rsidRPr="00BE20F7" w:rsidRDefault="00127837" w:rsidP="0012783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E20F7">
        <w:rPr>
          <w:rFonts w:ascii="Liberation Serif" w:hAnsi="Liberation Serif" w:cs="Times New Roman"/>
          <w:sz w:val="24"/>
          <w:szCs w:val="24"/>
        </w:rPr>
        <w:t>УПКС - удельный показатель кадастровой стоимости земельных участков, расположенных в границах кадастрового квартала, в котором планируется размещение нестационарного торгового объекта (утв. Приказом Министерства по управлению государственным имуществом Свердловской области от 29.09.2015 N 2588 "Об утверждении результатов определения кадастровой стоимости земель населенных пунктов отдельных муниципальных образований, расположенных на территории Свердловской области"), руб.;</w:t>
      </w:r>
    </w:p>
    <w:p w:rsidR="00127837" w:rsidRPr="00BE20F7" w:rsidRDefault="00127837" w:rsidP="0012783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BE20F7">
        <w:rPr>
          <w:rFonts w:ascii="Liberation Serif" w:hAnsi="Liberation Serif" w:cs="Times New Roman"/>
          <w:sz w:val="24"/>
          <w:szCs w:val="24"/>
        </w:rPr>
        <w:t>Sзу</w:t>
      </w:r>
      <w:proofErr w:type="spellEnd"/>
      <w:r w:rsidRPr="00BE20F7">
        <w:rPr>
          <w:rFonts w:ascii="Liberation Serif" w:hAnsi="Liberation Serif" w:cs="Times New Roman"/>
          <w:sz w:val="24"/>
          <w:szCs w:val="24"/>
        </w:rPr>
        <w:t xml:space="preserve"> – площадь нестационарного торгового объекта;</w:t>
      </w:r>
    </w:p>
    <w:p w:rsidR="00127837" w:rsidRPr="00BE20F7" w:rsidRDefault="00127837" w:rsidP="0012783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BE20F7">
        <w:rPr>
          <w:rFonts w:ascii="Liberation Serif" w:hAnsi="Liberation Serif" w:cs="Times New Roman"/>
          <w:sz w:val="24"/>
          <w:szCs w:val="24"/>
        </w:rPr>
        <w:t>Кф</w:t>
      </w:r>
      <w:proofErr w:type="spellEnd"/>
      <w:r w:rsidRPr="00BE20F7">
        <w:rPr>
          <w:rFonts w:ascii="Liberation Serif" w:hAnsi="Liberation Serif" w:cs="Times New Roman"/>
          <w:sz w:val="24"/>
          <w:szCs w:val="24"/>
        </w:rPr>
        <w:t xml:space="preserve"> - коэффициент за размещение нестационарных торговых объектов.</w:t>
      </w:r>
    </w:p>
    <w:p w:rsidR="00127837" w:rsidRPr="00BE20F7" w:rsidRDefault="00127837" w:rsidP="0012783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E20F7">
        <w:rPr>
          <w:rFonts w:ascii="Liberation Serif" w:hAnsi="Liberation Serif" w:cs="Times New Roman"/>
          <w:sz w:val="24"/>
          <w:szCs w:val="24"/>
        </w:rPr>
        <w:t>Если срок размещения нестационарного торгового объекта составляет менее 1 года, размер платы определяется по формуле:</w:t>
      </w:r>
    </w:p>
    <w:p w:rsidR="00127837" w:rsidRPr="00BE20F7" w:rsidRDefault="00127837" w:rsidP="0012783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BE20F7">
        <w:rPr>
          <w:rFonts w:ascii="Liberation Serif" w:hAnsi="Liberation Serif" w:cs="Times New Roman"/>
          <w:sz w:val="24"/>
          <w:szCs w:val="24"/>
        </w:rPr>
        <w:t>РПл</w:t>
      </w:r>
      <w:proofErr w:type="spellEnd"/>
      <w:r w:rsidRPr="00BE20F7">
        <w:rPr>
          <w:rFonts w:ascii="Liberation Serif" w:hAnsi="Liberation Serif" w:cs="Times New Roman"/>
          <w:sz w:val="24"/>
          <w:szCs w:val="24"/>
        </w:rPr>
        <w:t xml:space="preserve"> = </w:t>
      </w:r>
      <w:proofErr w:type="spellStart"/>
      <w:r w:rsidRPr="00BE20F7">
        <w:rPr>
          <w:rFonts w:ascii="Liberation Serif" w:hAnsi="Liberation Serif" w:cs="Times New Roman"/>
          <w:sz w:val="24"/>
          <w:szCs w:val="24"/>
        </w:rPr>
        <w:t>Пл</w:t>
      </w:r>
      <w:proofErr w:type="spellEnd"/>
      <w:r w:rsidRPr="00BE20F7">
        <w:rPr>
          <w:rFonts w:ascii="Liberation Serif" w:hAnsi="Liberation Serif" w:cs="Times New Roman"/>
          <w:sz w:val="24"/>
          <w:szCs w:val="24"/>
        </w:rPr>
        <w:t xml:space="preserve"> x КД / КГ,</w:t>
      </w:r>
    </w:p>
    <w:p w:rsidR="00127837" w:rsidRPr="00BE20F7" w:rsidRDefault="00127837" w:rsidP="0012783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BE20F7">
        <w:rPr>
          <w:rFonts w:ascii="Liberation Serif" w:hAnsi="Liberation Serif" w:cs="Times New Roman"/>
          <w:sz w:val="24"/>
          <w:szCs w:val="24"/>
        </w:rPr>
        <w:t>РПл</w:t>
      </w:r>
      <w:proofErr w:type="spellEnd"/>
      <w:r w:rsidRPr="00BE20F7">
        <w:rPr>
          <w:rFonts w:ascii="Liberation Serif" w:hAnsi="Liberation Serif" w:cs="Times New Roman"/>
          <w:sz w:val="24"/>
          <w:szCs w:val="24"/>
        </w:rPr>
        <w:t xml:space="preserve"> - размер платы за размещение нестационарных торговых объектов, руб.;</w:t>
      </w:r>
    </w:p>
    <w:p w:rsidR="00127837" w:rsidRPr="00BE20F7" w:rsidRDefault="00127837" w:rsidP="0012783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BE20F7">
        <w:rPr>
          <w:rFonts w:ascii="Liberation Serif" w:hAnsi="Liberation Serif" w:cs="Times New Roman"/>
          <w:sz w:val="24"/>
          <w:szCs w:val="24"/>
        </w:rPr>
        <w:t>Пл</w:t>
      </w:r>
      <w:proofErr w:type="spellEnd"/>
      <w:r w:rsidRPr="00BE20F7">
        <w:rPr>
          <w:rFonts w:ascii="Liberation Serif" w:hAnsi="Liberation Serif" w:cs="Times New Roman"/>
          <w:sz w:val="24"/>
          <w:szCs w:val="24"/>
        </w:rPr>
        <w:t xml:space="preserve"> - плата за размещение нестационарных торговых объектов, руб./в год без учета НДС;</w:t>
      </w:r>
    </w:p>
    <w:p w:rsidR="00127837" w:rsidRPr="00BE20F7" w:rsidRDefault="00127837" w:rsidP="0012783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E20F7">
        <w:rPr>
          <w:rFonts w:ascii="Liberation Serif" w:hAnsi="Liberation Serif" w:cs="Times New Roman"/>
          <w:sz w:val="24"/>
          <w:szCs w:val="24"/>
        </w:rPr>
        <w:t>КД - количество дней размещения нестационарных торговых объектов в соответствии с договором;</w:t>
      </w:r>
    </w:p>
    <w:p w:rsidR="00127837" w:rsidRPr="00BE20F7" w:rsidRDefault="00127837" w:rsidP="0012783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E20F7">
        <w:rPr>
          <w:rFonts w:ascii="Liberation Serif" w:hAnsi="Liberation Serif" w:cs="Times New Roman"/>
          <w:sz w:val="24"/>
          <w:szCs w:val="24"/>
        </w:rPr>
        <w:t>КГ - количество дней в году.</w:t>
      </w:r>
    </w:p>
    <w:p w:rsidR="00127837" w:rsidRDefault="00127837" w:rsidP="0012783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E20F7">
        <w:rPr>
          <w:rFonts w:ascii="Liberation Serif" w:hAnsi="Liberation Serif" w:cs="Times New Roman"/>
          <w:sz w:val="24"/>
          <w:szCs w:val="24"/>
        </w:rPr>
        <w:lastRenderedPageBreak/>
        <w:t>Коэффициент за размещение нестационарных торговых объектов: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7"/>
        <w:gridCol w:w="5581"/>
        <w:gridCol w:w="2176"/>
      </w:tblGrid>
      <w:tr w:rsidR="00127837" w:rsidTr="00465396">
        <w:tc>
          <w:tcPr>
            <w:tcW w:w="1927" w:type="dxa"/>
          </w:tcPr>
          <w:p w:rsidR="00127837" w:rsidRDefault="00127837" w:rsidP="00465396">
            <w:pPr>
              <w:pStyle w:val="ConsPlusNormal"/>
              <w:spacing w:before="22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E20F7">
              <w:rPr>
                <w:rFonts w:ascii="Liberation Serif" w:hAnsi="Liberation Serif" w:cs="Times New Roman"/>
                <w:sz w:val="24"/>
                <w:szCs w:val="24"/>
              </w:rPr>
              <w:t>N п/п</w:t>
            </w:r>
          </w:p>
        </w:tc>
        <w:tc>
          <w:tcPr>
            <w:tcW w:w="5581" w:type="dxa"/>
          </w:tcPr>
          <w:p w:rsidR="00127837" w:rsidRDefault="00127837" w:rsidP="00465396">
            <w:pPr>
              <w:pStyle w:val="ConsPlusNormal"/>
              <w:spacing w:before="22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E20F7">
              <w:rPr>
                <w:rFonts w:ascii="Liberation Serif" w:hAnsi="Liberation Serif" w:cs="Times New Roman"/>
                <w:sz w:val="24"/>
                <w:szCs w:val="24"/>
              </w:rPr>
              <w:t>Вид нестационарных торговых объектов</w:t>
            </w:r>
          </w:p>
        </w:tc>
        <w:tc>
          <w:tcPr>
            <w:tcW w:w="2176" w:type="dxa"/>
          </w:tcPr>
          <w:p w:rsidR="00127837" w:rsidRPr="00BE20F7" w:rsidRDefault="00127837" w:rsidP="00465396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E20F7">
              <w:rPr>
                <w:rFonts w:ascii="Liberation Serif" w:hAnsi="Liberation Serif" w:cs="Times New Roman"/>
                <w:sz w:val="24"/>
                <w:szCs w:val="24"/>
              </w:rPr>
              <w:t>Коэффициент за размещение нестационарных торговых объектов</w:t>
            </w:r>
          </w:p>
          <w:p w:rsidR="00127837" w:rsidRDefault="00127837" w:rsidP="00465396">
            <w:pPr>
              <w:pStyle w:val="ConsPlusNormal"/>
              <w:spacing w:before="22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27837" w:rsidTr="00465396">
        <w:tc>
          <w:tcPr>
            <w:tcW w:w="1927" w:type="dxa"/>
          </w:tcPr>
          <w:p w:rsidR="00127837" w:rsidRDefault="00127837" w:rsidP="00465396">
            <w:pPr>
              <w:pStyle w:val="ConsPlusNormal"/>
              <w:spacing w:before="22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</w:tcPr>
          <w:p w:rsidR="00127837" w:rsidRDefault="00127837" w:rsidP="00465396">
            <w:pPr>
              <w:pStyle w:val="ConsPlusNormal"/>
              <w:spacing w:before="22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E20F7">
              <w:rPr>
                <w:rFonts w:ascii="Liberation Serif" w:hAnsi="Liberation Serif" w:cs="Times New Roman"/>
                <w:sz w:val="24"/>
                <w:szCs w:val="24"/>
              </w:rPr>
              <w:t>Объекты мелкорозничной торговли (отдельно стоящие киоски, лотки, стеллажи, палатки, павильоны, киоски и павильоны на остановках общественного транспорта, не являющихся объектами недвижимости)</w:t>
            </w:r>
          </w:p>
        </w:tc>
        <w:tc>
          <w:tcPr>
            <w:tcW w:w="2176" w:type="dxa"/>
          </w:tcPr>
          <w:p w:rsidR="00127837" w:rsidRDefault="00127837" w:rsidP="00465396">
            <w:pPr>
              <w:pStyle w:val="ConsPlusNormal"/>
              <w:spacing w:before="22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0,15</w:t>
            </w:r>
          </w:p>
        </w:tc>
      </w:tr>
      <w:tr w:rsidR="00127837" w:rsidTr="00465396">
        <w:tc>
          <w:tcPr>
            <w:tcW w:w="1927" w:type="dxa"/>
          </w:tcPr>
          <w:p w:rsidR="00127837" w:rsidRDefault="00127837" w:rsidP="00465396">
            <w:pPr>
              <w:pStyle w:val="ConsPlusNormal"/>
              <w:spacing w:before="22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</w:tcPr>
          <w:p w:rsidR="00127837" w:rsidRDefault="00127837" w:rsidP="00465396">
            <w:pPr>
              <w:pStyle w:val="ConsPlusNormal"/>
              <w:spacing w:before="22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E20F7">
              <w:rPr>
                <w:rFonts w:ascii="Liberation Serif" w:hAnsi="Liberation Serif" w:cs="Times New Roman"/>
                <w:sz w:val="24"/>
                <w:szCs w:val="24"/>
              </w:rPr>
              <w:t>Киоски, осуществляющие торговлю периодическими изданиями, доля которых составляет не менее 30% от общего товарооборота</w:t>
            </w:r>
          </w:p>
        </w:tc>
        <w:tc>
          <w:tcPr>
            <w:tcW w:w="2176" w:type="dxa"/>
          </w:tcPr>
          <w:p w:rsidR="00127837" w:rsidRDefault="00127837" w:rsidP="00465396">
            <w:pPr>
              <w:pStyle w:val="ConsPlusNormal"/>
              <w:spacing w:before="22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0,002</w:t>
            </w:r>
          </w:p>
        </w:tc>
      </w:tr>
    </w:tbl>
    <w:p w:rsidR="00127837" w:rsidRPr="00F03231" w:rsidRDefault="00127837" w:rsidP="0012783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BE20F7" w:rsidP="001A1B5D">
      <w:pPr>
        <w:pStyle w:val="ConsPlusNormal"/>
        <w:pBdr>
          <w:top w:val="single" w:sz="4" w:space="0" w:color="auto"/>
        </w:pBdr>
        <w:tabs>
          <w:tab w:val="left" w:pos="1701"/>
        </w:tabs>
        <w:spacing w:before="100" w:after="10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</w:t>
      </w:r>
      <w:r w:rsidR="001A1B5D" w:rsidRPr="00F03231">
        <w:rPr>
          <w:rFonts w:ascii="Liberation Serif" w:hAnsi="Liberation Serif" w:cs="Times New Roman"/>
          <w:sz w:val="24"/>
          <w:szCs w:val="24"/>
        </w:rPr>
        <w:t xml:space="preserve">      </w:t>
      </w:r>
      <w:r w:rsidR="00A95588" w:rsidRPr="00F03231">
        <w:rPr>
          <w:rFonts w:ascii="Liberation Serif" w:hAnsi="Liberation Serif" w:cs="Times New Roman"/>
          <w:sz w:val="24"/>
          <w:szCs w:val="24"/>
        </w:rPr>
        <w:t xml:space="preserve">                </w:t>
      </w:r>
      <w:r w:rsidR="003D3CAD" w:rsidRPr="00F03231">
        <w:rPr>
          <w:rFonts w:ascii="Liberation Serif" w:hAnsi="Liberation Serif" w:cs="Times New Roman"/>
          <w:b/>
          <w:sz w:val="24"/>
          <w:szCs w:val="24"/>
        </w:rPr>
        <w:t xml:space="preserve">4.Безвозмездные поступления </w:t>
      </w:r>
    </w:p>
    <w:p w:rsidR="00A95588" w:rsidRPr="00F03231" w:rsidRDefault="001A1B5D" w:rsidP="001A1B5D">
      <w:pPr>
        <w:pStyle w:val="ConsPlusNormal"/>
        <w:pBdr>
          <w:top w:val="single" w:sz="4" w:space="0" w:color="auto"/>
        </w:pBdr>
        <w:spacing w:before="100" w:after="10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      901  202 00000 00 0000 150.</w:t>
      </w:r>
      <w:r w:rsidR="003D3CAD" w:rsidRPr="00F03231">
        <w:rPr>
          <w:rFonts w:ascii="Liberation Serif" w:hAnsi="Liberation Serif" w:cs="Times New Roman"/>
          <w:sz w:val="24"/>
          <w:szCs w:val="24"/>
        </w:rPr>
        <w:t xml:space="preserve">          Безвозмездные поступления в виде субсидий, субвенций и прочих межбюджетных трансфертов, передаваемых в бюджеты городских округов</w:t>
      </w:r>
      <w:r w:rsidR="000A5405" w:rsidRPr="00F03231">
        <w:rPr>
          <w:rFonts w:ascii="Liberation Serif" w:hAnsi="Liberation Serif" w:cs="Times New Roman"/>
          <w:sz w:val="24"/>
          <w:szCs w:val="24"/>
        </w:rPr>
        <w:t>.</w:t>
      </w:r>
    </w:p>
    <w:p w:rsidR="00A95588" w:rsidRPr="00F03231" w:rsidRDefault="00A95588" w:rsidP="001A1B5D">
      <w:pPr>
        <w:pStyle w:val="ConsPlusNormal"/>
        <w:pBdr>
          <w:top w:val="single" w:sz="4" w:space="0" w:color="auto"/>
        </w:pBdr>
        <w:spacing w:before="100" w:after="100"/>
        <w:jc w:val="both"/>
        <w:rPr>
          <w:rFonts w:ascii="Liberation Serif" w:hAnsi="Liberation Serif" w:cs="Arial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     Ожидаемый объем безвозмездных поступлений в бюджет Гаринского городского округа в виде субсидий, субвенций и прочих межбюджетных трансфертов определяется на основании предварительного объема расходов бюджета Гаринского городского округа, доведенного до главного распорядителя бюджетных средств Финансовым управлением Администрации Гаринского городского округа на очередной финансовый год и плановый период.</w:t>
      </w:r>
    </w:p>
    <w:p w:rsidR="000A5405" w:rsidRPr="00F03231" w:rsidRDefault="000A5405" w:rsidP="000A5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0323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Метод экспертной оценки по </w:t>
      </w:r>
      <w:proofErr w:type="gramStart"/>
      <w:r w:rsidRPr="00F03231">
        <w:rPr>
          <w:rFonts w:ascii="Liberation Serif" w:eastAsia="Times New Roman" w:hAnsi="Liberation Serif" w:cs="Times New Roman"/>
          <w:sz w:val="24"/>
          <w:szCs w:val="24"/>
          <w:lang w:eastAsia="ru-RU"/>
        </w:rPr>
        <w:t>безвозмездным  поступлениям</w:t>
      </w:r>
      <w:proofErr w:type="gramEnd"/>
      <w:r w:rsidRPr="00F0323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зачисляемым в бюджет Гаринского городского округа основывается на предполагаемых возможных поступлениях в доход местного бюджета данного доходного источника в очередном финансовом году. </w:t>
      </w:r>
    </w:p>
    <w:p w:rsidR="000A5405" w:rsidRPr="00F03231" w:rsidRDefault="000A5405" w:rsidP="000A5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95588" w:rsidRPr="00F03231" w:rsidRDefault="00A95588" w:rsidP="000A5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0323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5. Поступления от денежных пожертвований, предоставляемых негосударственными организациями получателям средств бюджетов городских округов</w:t>
      </w:r>
    </w:p>
    <w:p w:rsidR="001A1B5D" w:rsidRPr="00F03231" w:rsidRDefault="001A1B5D" w:rsidP="000A5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1057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2829"/>
        <w:gridCol w:w="5893"/>
      </w:tblGrid>
      <w:tr w:rsidR="003D3CAD" w:rsidRPr="00F03231" w:rsidTr="000D6FF0"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D3CAD" w:rsidRPr="00F03231" w:rsidRDefault="003D3CAD" w:rsidP="001A1B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3D3CAD" w:rsidRPr="00F03231" w:rsidRDefault="003D3CAD" w:rsidP="003D3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2 04 04020 04 0000 150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</w:tcPr>
          <w:p w:rsidR="003D3CAD" w:rsidRPr="00F03231" w:rsidRDefault="003D3CAD" w:rsidP="003D3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A95588" w:rsidRPr="00F03231" w:rsidTr="000D6FF0">
        <w:tc>
          <w:tcPr>
            <w:tcW w:w="10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588" w:rsidRPr="00F03231" w:rsidRDefault="00A95588" w:rsidP="001A1B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  <w:p w:rsidR="00A95588" w:rsidRDefault="001A1B5D" w:rsidP="00A955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hAnsi="Liberation Serif" w:cs="Times New Roman"/>
                <w:sz w:val="24"/>
                <w:szCs w:val="24"/>
              </w:rPr>
              <w:t xml:space="preserve">Ожидаемый объем поступлений от денежных пожертвований, предоставляемых негосударственными организациями получателям средств бюджета городских </w:t>
            </w:r>
            <w:proofErr w:type="gramStart"/>
            <w:r w:rsidRPr="00F03231">
              <w:rPr>
                <w:rFonts w:ascii="Liberation Serif" w:hAnsi="Liberation Serif" w:cs="Times New Roman"/>
                <w:sz w:val="24"/>
                <w:szCs w:val="24"/>
              </w:rPr>
              <w:t>округов  по</w:t>
            </w:r>
            <w:proofErr w:type="gramEnd"/>
            <w:r w:rsidRPr="00F03231">
              <w:rPr>
                <w:rFonts w:ascii="Liberation Serif" w:hAnsi="Liberation Serif" w:cs="Times New Roman"/>
                <w:sz w:val="24"/>
                <w:szCs w:val="24"/>
              </w:rPr>
              <w:t xml:space="preserve"> фактическому поступлению. </w:t>
            </w:r>
            <w:r w:rsidR="00A95588"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Метод фактических поступлений основывается на данных о фактических поступлениях по данному доходному источнику в местный бюджет за последние три отчетных периода. Прогноз поступлений на очередной финансовый год соответствует среднему арифметическому значению за применяемые для расчета периоды. К среднему значению могут применяться коэффициенты роста (снижения) исходя из анализа динамики пост</w:t>
            </w: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уплений за применяемые периоды.</w:t>
            </w:r>
          </w:p>
          <w:p w:rsidR="00991180" w:rsidRPr="00F03231" w:rsidRDefault="00991180" w:rsidP="009911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Метод экспертной оценки по   поступлениям</w:t>
            </w:r>
            <w:r w:rsidR="003473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 денежных </w:t>
            </w:r>
            <w:proofErr w:type="gramStart"/>
            <w:r w:rsidR="003473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пожертвований </w:t>
            </w: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зачисляемым в бюджет Гаринского городского округа основывается на предполагаемых возможных поступлениях в доход местного бюджета данного доходного источника в очередном финансовом году. </w:t>
            </w:r>
          </w:p>
          <w:p w:rsidR="00A95588" w:rsidRPr="00F03231" w:rsidRDefault="00A95588" w:rsidP="000D6F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751B7" w:rsidRPr="00F03231" w:rsidRDefault="006751B7">
      <w:pPr>
        <w:rPr>
          <w:rFonts w:ascii="Liberation Serif" w:hAnsi="Liberation Serif" w:cs="Times New Roman"/>
          <w:sz w:val="24"/>
          <w:szCs w:val="24"/>
        </w:rPr>
      </w:pPr>
      <w:bookmarkStart w:id="1" w:name="_GoBack"/>
      <w:bookmarkEnd w:id="1"/>
    </w:p>
    <w:sectPr w:rsidR="006751B7" w:rsidRPr="00F03231" w:rsidSect="00191B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5C"/>
    <w:rsid w:val="000039F7"/>
    <w:rsid w:val="000A5405"/>
    <w:rsid w:val="000D6FF0"/>
    <w:rsid w:val="00127837"/>
    <w:rsid w:val="00137233"/>
    <w:rsid w:val="00151264"/>
    <w:rsid w:val="00191B32"/>
    <w:rsid w:val="00195B8E"/>
    <w:rsid w:val="001A1B5D"/>
    <w:rsid w:val="001C3475"/>
    <w:rsid w:val="001D2A8E"/>
    <w:rsid w:val="00247BBF"/>
    <w:rsid w:val="002B1134"/>
    <w:rsid w:val="002E4E75"/>
    <w:rsid w:val="002F56B7"/>
    <w:rsid w:val="00320BC1"/>
    <w:rsid w:val="00347371"/>
    <w:rsid w:val="003735E6"/>
    <w:rsid w:val="0038125C"/>
    <w:rsid w:val="003D3CAD"/>
    <w:rsid w:val="003D642D"/>
    <w:rsid w:val="003E03CE"/>
    <w:rsid w:val="00493BB5"/>
    <w:rsid w:val="004A3E74"/>
    <w:rsid w:val="004C72F3"/>
    <w:rsid w:val="004E6EA9"/>
    <w:rsid w:val="004F5E99"/>
    <w:rsid w:val="00587E4D"/>
    <w:rsid w:val="005E255D"/>
    <w:rsid w:val="00673108"/>
    <w:rsid w:val="006751B7"/>
    <w:rsid w:val="006F62C2"/>
    <w:rsid w:val="006F6735"/>
    <w:rsid w:val="00717C26"/>
    <w:rsid w:val="00744FCE"/>
    <w:rsid w:val="0075718E"/>
    <w:rsid w:val="007862E5"/>
    <w:rsid w:val="007A76D6"/>
    <w:rsid w:val="007D1841"/>
    <w:rsid w:val="00806C44"/>
    <w:rsid w:val="008330A5"/>
    <w:rsid w:val="0088456D"/>
    <w:rsid w:val="008848DE"/>
    <w:rsid w:val="008A4512"/>
    <w:rsid w:val="00973E2F"/>
    <w:rsid w:val="00991180"/>
    <w:rsid w:val="009A1651"/>
    <w:rsid w:val="009D6871"/>
    <w:rsid w:val="009F3306"/>
    <w:rsid w:val="00A02557"/>
    <w:rsid w:val="00A41802"/>
    <w:rsid w:val="00A420B7"/>
    <w:rsid w:val="00A54920"/>
    <w:rsid w:val="00A639F7"/>
    <w:rsid w:val="00A74E30"/>
    <w:rsid w:val="00A77507"/>
    <w:rsid w:val="00A811C0"/>
    <w:rsid w:val="00A95588"/>
    <w:rsid w:val="00AD1320"/>
    <w:rsid w:val="00B10C74"/>
    <w:rsid w:val="00B56F2A"/>
    <w:rsid w:val="00B63E1F"/>
    <w:rsid w:val="00BE20F7"/>
    <w:rsid w:val="00C677A2"/>
    <w:rsid w:val="00CA2B44"/>
    <w:rsid w:val="00D85CE2"/>
    <w:rsid w:val="00DC7853"/>
    <w:rsid w:val="00E136DF"/>
    <w:rsid w:val="00E56F2B"/>
    <w:rsid w:val="00E91462"/>
    <w:rsid w:val="00EA1DB0"/>
    <w:rsid w:val="00F03231"/>
    <w:rsid w:val="00F139A6"/>
    <w:rsid w:val="00F4308B"/>
    <w:rsid w:val="00FD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1ABC9-362E-4766-BA69-3ED5C7D7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1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2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95B8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49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FF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E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BBD60C87C3D5BD4906DC897887180826582E6F1CF38C4E95F8BE1164BA747B3DA23445886F6F0B8420E65CEB263152E75I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8BBD60C87C3D5BD49073C581E42F8A806CDAEFFBC93790B3038DB6491BA112F39A251109C2A3FDBF4B443483F96C152E4F07CD361D667076I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8BBD60C87C3D5BD49073C581E42F8A806BD4E3F6CF3790B3038DB6491BA112F39A25140DC2ABF6EC115430CAAC630B2C5819C6281D76I6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4237A-EB0A-4BF7-8D3C-303C285B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4772</Words>
  <Characters>27205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2020-12-11T12:28:00Z</cp:lastPrinted>
  <dcterms:created xsi:type="dcterms:W3CDTF">2020-12-11T12:31:00Z</dcterms:created>
  <dcterms:modified xsi:type="dcterms:W3CDTF">2020-12-11T12:31:00Z</dcterms:modified>
</cp:coreProperties>
</file>