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DC71D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0E0A04" w:rsidRDefault="00B92B22" w:rsidP="000E0A04">
      <w:pPr>
        <w:spacing w:before="100" w:beforeAutospacing="1" w:after="100" w:afterAutospacing="1"/>
        <w:ind w:firstLine="540"/>
        <w:jc w:val="both"/>
        <w:rPr>
          <w:b/>
          <w:color w:val="000000" w:themeColor="text1"/>
          <w:sz w:val="26"/>
          <w:szCs w:val="26"/>
        </w:rPr>
      </w:pPr>
      <w:r w:rsidRPr="008B4A0C">
        <w:rPr>
          <w:b/>
          <w:color w:val="000000" w:themeColor="text1"/>
          <w:sz w:val="26"/>
          <w:szCs w:val="26"/>
        </w:rPr>
        <w:t xml:space="preserve">Тема: </w:t>
      </w:r>
      <w:r w:rsidR="000E0A04" w:rsidRPr="00235D5F">
        <w:rPr>
          <w:b/>
          <w:sz w:val="24"/>
          <w:szCs w:val="24"/>
        </w:rPr>
        <w:t>Налоговики напоминают о скором наступлении срока уплаты имущественных налогов!</w:t>
      </w:r>
    </w:p>
    <w:p w:rsidR="008B4A0C" w:rsidRPr="000E0A04" w:rsidRDefault="008B4A0C" w:rsidP="008B4A0C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0E0A04">
        <w:rPr>
          <w:sz w:val="26"/>
          <w:szCs w:val="26"/>
        </w:rPr>
        <w:t>За 2020г физическим лицам  направлены налоговые уведомления на уплату имущественных налогов.</w:t>
      </w:r>
    </w:p>
    <w:p w:rsidR="008B4A0C" w:rsidRPr="008B4A0C" w:rsidRDefault="008B4A0C" w:rsidP="008B4A0C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B4A0C">
        <w:rPr>
          <w:sz w:val="26"/>
          <w:szCs w:val="26"/>
        </w:rPr>
        <w:t xml:space="preserve">Большая часть налоговых уведомлений направлена налогоплательщикам в виде почтовых отправлений. Пользователям </w:t>
      </w:r>
      <w:proofErr w:type="gramStart"/>
      <w:r w:rsidRPr="008B4A0C">
        <w:rPr>
          <w:sz w:val="26"/>
          <w:szCs w:val="26"/>
        </w:rPr>
        <w:t>интернет-сервиса</w:t>
      </w:r>
      <w:proofErr w:type="gramEnd"/>
      <w:r w:rsidRPr="008B4A0C">
        <w:rPr>
          <w:sz w:val="26"/>
          <w:szCs w:val="26"/>
        </w:rPr>
        <w:t xml:space="preserve"> ФНС России «</w:t>
      </w:r>
      <w:hyperlink r:id="rId7" w:history="1">
        <w:r w:rsidRPr="008B4A0C">
          <w:rPr>
            <w:color w:val="0000FF"/>
            <w:sz w:val="26"/>
            <w:szCs w:val="26"/>
            <w:u w:val="single"/>
          </w:rPr>
          <w:t>Личный кабинет налогоплательщика для физических лиц</w:t>
        </w:r>
      </w:hyperlink>
      <w:r w:rsidRPr="008B4A0C">
        <w:rPr>
          <w:sz w:val="26"/>
          <w:szCs w:val="26"/>
        </w:rPr>
        <w:t>» налоговые уведомления выгружены в электронном виде и по почте направляться не будут.</w:t>
      </w:r>
    </w:p>
    <w:p w:rsidR="008B4A0C" w:rsidRPr="008B4A0C" w:rsidRDefault="008B4A0C" w:rsidP="008B4A0C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B4A0C">
        <w:rPr>
          <w:sz w:val="26"/>
          <w:szCs w:val="26"/>
        </w:rPr>
        <w:t>Срок уплаты налогов, включенных в налоговое уведомление - 01.12.2021 года.</w:t>
      </w:r>
    </w:p>
    <w:p w:rsidR="008B4A0C" w:rsidRPr="008B4A0C" w:rsidRDefault="008B4A0C" w:rsidP="008B4A0C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B4A0C">
        <w:rPr>
          <w:sz w:val="26"/>
          <w:szCs w:val="26"/>
        </w:rPr>
        <w:t xml:space="preserve">На территории Свердловской области главное изменение текущей кампании по направлению налоговых уведомлений - это изменение налоговой базы по налогу на имущество физических лиц. В этом году расчет налога на 2020 год впервые произведен исходя из кадастровой стоимости объектов. </w:t>
      </w:r>
    </w:p>
    <w:p w:rsidR="008B4A0C" w:rsidRPr="008B4A0C" w:rsidRDefault="008B4A0C" w:rsidP="008B4A0C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B4A0C">
        <w:rPr>
          <w:sz w:val="26"/>
          <w:szCs w:val="26"/>
        </w:rPr>
        <w:t xml:space="preserve">Это, безусловно, приведет к изменению суммы подлежащего уплате налога практически для всех налогоплательщиков. Изменения будут разнонаправленными, для кого-то сумма налога вырастет, для кого-то снизится. </w:t>
      </w:r>
    </w:p>
    <w:p w:rsidR="008B4A0C" w:rsidRPr="008B4A0C" w:rsidRDefault="008B4A0C" w:rsidP="008B4A0C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B4A0C">
        <w:rPr>
          <w:sz w:val="26"/>
          <w:szCs w:val="26"/>
        </w:rPr>
        <w:t xml:space="preserve">Еще один важный момент. При расчете налога с кадастровой стоимости обязательно применяются вычеты в размере кадастровой </w:t>
      </w:r>
      <w:proofErr w:type="gramStart"/>
      <w:r w:rsidRPr="008B4A0C">
        <w:rPr>
          <w:sz w:val="26"/>
          <w:szCs w:val="26"/>
        </w:rPr>
        <w:t>стоимости определенного количества квадратных метров объектов недвижимости</w:t>
      </w:r>
      <w:proofErr w:type="gramEnd"/>
      <w:r w:rsidRPr="008B4A0C">
        <w:rPr>
          <w:sz w:val="26"/>
          <w:szCs w:val="26"/>
        </w:rPr>
        <w:t>. Для комнаты (части квартиры) это 10 кв. м., для квартиры (части жилого дома) - 20 кв. м., для жилого дома – 50 кв. м. Эти вычеты также значительно снижают сумму исчисленного налога на имущество.</w:t>
      </w:r>
    </w:p>
    <w:p w:rsidR="008B4A0C" w:rsidRPr="008B4A0C" w:rsidRDefault="008B4A0C" w:rsidP="008B4A0C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B4A0C">
        <w:rPr>
          <w:sz w:val="26"/>
          <w:szCs w:val="26"/>
        </w:rPr>
        <w:lastRenderedPageBreak/>
        <w:t>Отдельно предусмотрен вычет для родителей, имеющих 3 и более несовершеннолетних детей, для них вычет составит 5 кв. м. на каждого ребенка в отношении квартиры (части квартиры, комнаты) и 7 кв. м. для жилого дома (части жилого дома). Вычеты  для многодетных родителей применяются в отношении одного объекта каждого вида.</w:t>
      </w:r>
    </w:p>
    <w:p w:rsidR="008B4A0C" w:rsidRPr="008B4A0C" w:rsidRDefault="008B4A0C" w:rsidP="008B4A0C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B4A0C">
        <w:rPr>
          <w:sz w:val="26"/>
          <w:szCs w:val="26"/>
        </w:rPr>
        <w:t>Вопросы по содержанию налогового уведомления  можно задать, обратившись в территориальные подразделения ФНС России, одним из следующих способов:</w:t>
      </w:r>
    </w:p>
    <w:p w:rsidR="008B4A0C" w:rsidRPr="008B4A0C" w:rsidRDefault="008B4A0C" w:rsidP="008B4A0C">
      <w:pPr>
        <w:numPr>
          <w:ilvl w:val="0"/>
          <w:numId w:val="12"/>
        </w:num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B4A0C">
        <w:rPr>
          <w:sz w:val="26"/>
          <w:szCs w:val="26"/>
        </w:rPr>
        <w:t xml:space="preserve">в электронном виде с помощью сервисов, доступных на официальном сайте ФНС России </w:t>
      </w:r>
      <w:hyperlink r:id="rId8" w:history="1">
        <w:r w:rsidRPr="008B4A0C">
          <w:rPr>
            <w:color w:val="0000FF"/>
            <w:sz w:val="26"/>
            <w:szCs w:val="26"/>
            <w:u w:val="single"/>
          </w:rPr>
          <w:t>www.nalog.gov.ru</w:t>
        </w:r>
      </w:hyperlink>
      <w:r w:rsidRPr="008B4A0C">
        <w:rPr>
          <w:sz w:val="26"/>
          <w:szCs w:val="26"/>
        </w:rPr>
        <w:t xml:space="preserve"> «</w:t>
      </w:r>
      <w:hyperlink r:id="rId9" w:history="1">
        <w:r w:rsidRPr="008B4A0C">
          <w:rPr>
            <w:color w:val="0000FF"/>
            <w:sz w:val="26"/>
            <w:szCs w:val="26"/>
            <w:u w:val="single"/>
          </w:rPr>
          <w:t>Личный кабинет налогоплательщика для физических лиц</w:t>
        </w:r>
      </w:hyperlink>
      <w:r w:rsidRPr="008B4A0C">
        <w:rPr>
          <w:sz w:val="26"/>
          <w:szCs w:val="26"/>
        </w:rPr>
        <w:t>» и «</w:t>
      </w:r>
      <w:hyperlink r:id="rId10" w:history="1">
        <w:r w:rsidRPr="008B4A0C">
          <w:rPr>
            <w:color w:val="0000FF"/>
            <w:sz w:val="26"/>
            <w:szCs w:val="26"/>
            <w:u w:val="single"/>
          </w:rPr>
          <w:t>Обратиться в ФНС России</w:t>
        </w:r>
      </w:hyperlink>
      <w:r w:rsidRPr="008B4A0C">
        <w:rPr>
          <w:sz w:val="26"/>
          <w:szCs w:val="26"/>
        </w:rPr>
        <w:t>»;</w:t>
      </w:r>
    </w:p>
    <w:p w:rsidR="008B4A0C" w:rsidRPr="008B4A0C" w:rsidRDefault="008B4A0C" w:rsidP="008B4A0C">
      <w:pPr>
        <w:numPr>
          <w:ilvl w:val="0"/>
          <w:numId w:val="12"/>
        </w:num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B4A0C">
        <w:rPr>
          <w:sz w:val="26"/>
          <w:szCs w:val="26"/>
        </w:rPr>
        <w:t xml:space="preserve">при личном визите в налоговый орган (информация об адресах налоговых органов доступна на официальном сайте ФНС России </w:t>
      </w:r>
      <w:hyperlink r:id="rId11" w:history="1">
        <w:r w:rsidRPr="008B4A0C">
          <w:rPr>
            <w:color w:val="0000FF"/>
            <w:sz w:val="26"/>
            <w:szCs w:val="26"/>
            <w:u w:val="single"/>
          </w:rPr>
          <w:t>www.nalog.gov.ru</w:t>
        </w:r>
      </w:hyperlink>
      <w:r w:rsidRPr="008B4A0C">
        <w:rPr>
          <w:sz w:val="26"/>
          <w:szCs w:val="26"/>
        </w:rPr>
        <w:t>);</w:t>
      </w:r>
    </w:p>
    <w:p w:rsidR="008B4A0C" w:rsidRPr="008B4A0C" w:rsidRDefault="008B4A0C" w:rsidP="008B4A0C">
      <w:pPr>
        <w:numPr>
          <w:ilvl w:val="0"/>
          <w:numId w:val="12"/>
        </w:num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B4A0C">
        <w:rPr>
          <w:sz w:val="26"/>
          <w:szCs w:val="26"/>
        </w:rPr>
        <w:t>направив обращение по почте;</w:t>
      </w:r>
    </w:p>
    <w:p w:rsidR="008B4A0C" w:rsidRPr="008B4A0C" w:rsidRDefault="008B4A0C" w:rsidP="008B4A0C">
      <w:pPr>
        <w:numPr>
          <w:ilvl w:val="0"/>
          <w:numId w:val="12"/>
        </w:num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B4A0C">
        <w:rPr>
          <w:sz w:val="26"/>
          <w:szCs w:val="26"/>
        </w:rPr>
        <w:t xml:space="preserve">по телефону </w:t>
      </w:r>
      <w:proofErr w:type="gramStart"/>
      <w:r w:rsidRPr="008B4A0C">
        <w:rPr>
          <w:sz w:val="26"/>
          <w:szCs w:val="26"/>
        </w:rPr>
        <w:t>Единого</w:t>
      </w:r>
      <w:proofErr w:type="gramEnd"/>
      <w:r w:rsidRPr="008B4A0C">
        <w:rPr>
          <w:sz w:val="26"/>
          <w:szCs w:val="26"/>
        </w:rPr>
        <w:t xml:space="preserve">  Контакт-центра ФНС России 8-800-222-22-22.</w:t>
      </w:r>
    </w:p>
    <w:p w:rsidR="009630CF" w:rsidRPr="008B4A0C" w:rsidRDefault="009630CF" w:rsidP="00450506">
      <w:pPr>
        <w:spacing w:after="300"/>
        <w:ind w:firstLine="709"/>
        <w:contextualSpacing/>
        <w:jc w:val="both"/>
        <w:outlineLvl w:val="0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>Росси</w:t>
      </w:r>
      <w:bookmarkStart w:id="0" w:name="_GoBack"/>
      <w:bookmarkEnd w:id="0"/>
      <w:r>
        <w:t xml:space="preserve">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Default="00E62B2A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Default="008B4A0C">
      <w:pPr>
        <w:ind w:left="-360" w:firstLine="360"/>
        <w:rPr>
          <w:sz w:val="18"/>
        </w:rPr>
      </w:pPr>
    </w:p>
    <w:p w:rsidR="008B4A0C" w:rsidRPr="000A5981" w:rsidRDefault="008B4A0C">
      <w:pPr>
        <w:ind w:left="-360" w:firstLine="360"/>
        <w:rPr>
          <w:sz w:val="18"/>
        </w:rPr>
      </w:pPr>
    </w:p>
    <w:p w:rsidR="00F8518A" w:rsidRDefault="008B4A0C">
      <w:pPr>
        <w:ind w:left="-360" w:firstLine="360"/>
        <w:rPr>
          <w:b/>
          <w:sz w:val="24"/>
        </w:rPr>
      </w:pPr>
      <w:proofErr w:type="spellStart"/>
      <w:r>
        <w:rPr>
          <w:sz w:val="18"/>
        </w:rPr>
        <w:t>Морилова</w:t>
      </w:r>
      <w:proofErr w:type="spellEnd"/>
      <w:r>
        <w:rPr>
          <w:sz w:val="18"/>
        </w:rPr>
        <w:t xml:space="preserve"> О.В.</w:t>
      </w:r>
      <w:r w:rsidR="00F97716">
        <w:rPr>
          <w:sz w:val="18"/>
        </w:rPr>
        <w:t>, 34385-9901</w:t>
      </w:r>
      <w:r>
        <w:rPr>
          <w:sz w:val="18"/>
        </w:rPr>
        <w:t>4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50506"/>
    <w:rsid w:val="004A1660"/>
    <w:rsid w:val="00500292"/>
    <w:rsid w:val="005162AA"/>
    <w:rsid w:val="005B4131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630CF"/>
    <w:rsid w:val="009A1A4B"/>
    <w:rsid w:val="009B5EEF"/>
    <w:rsid w:val="009C0578"/>
    <w:rsid w:val="009D232D"/>
    <w:rsid w:val="009D5054"/>
    <w:rsid w:val="00A56BF1"/>
    <w:rsid w:val="00A744FB"/>
    <w:rsid w:val="00A75834"/>
    <w:rsid w:val="00AA17EC"/>
    <w:rsid w:val="00B70892"/>
    <w:rsid w:val="00B92B22"/>
    <w:rsid w:val="00BA3614"/>
    <w:rsid w:val="00BE22D6"/>
    <w:rsid w:val="00C2547F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DC71D2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hyperlink" Target="https://www.nalog.gov.ru/rn6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66/service/obr_f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124</cp:revision>
  <cp:lastPrinted>2021-10-27T09:55:00Z</cp:lastPrinted>
  <dcterms:created xsi:type="dcterms:W3CDTF">2020-06-17T08:48:00Z</dcterms:created>
  <dcterms:modified xsi:type="dcterms:W3CDTF">2021-10-27T10:12:00Z</dcterms:modified>
</cp:coreProperties>
</file>