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D52BCC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D52BCC" w:rsidRPr="00CF7A02" w:rsidRDefault="00D52BCC" w:rsidP="00D52BCC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 w:rsidRPr="00CF7A02">
        <w:rPr>
          <w:b/>
          <w:color w:val="000000" w:themeColor="text1"/>
          <w:kern w:val="36"/>
          <w:szCs w:val="28"/>
        </w:rPr>
        <w:t xml:space="preserve">О проведении 19 </w:t>
      </w:r>
      <w:r>
        <w:rPr>
          <w:b/>
          <w:color w:val="000000" w:themeColor="text1"/>
          <w:kern w:val="36"/>
          <w:szCs w:val="28"/>
        </w:rPr>
        <w:t xml:space="preserve">марта </w:t>
      </w:r>
      <w:r w:rsidRPr="00CF7A02">
        <w:rPr>
          <w:b/>
          <w:color w:val="000000" w:themeColor="text1"/>
          <w:kern w:val="36"/>
          <w:szCs w:val="28"/>
        </w:rPr>
        <w:t xml:space="preserve">2021г. горячей линии по </w:t>
      </w:r>
      <w:r>
        <w:rPr>
          <w:b/>
          <w:color w:val="000000" w:themeColor="text1"/>
          <w:kern w:val="36"/>
          <w:szCs w:val="28"/>
        </w:rPr>
        <w:t xml:space="preserve">порядку предоставления </w:t>
      </w:r>
      <w:r w:rsidRPr="00CF7A02">
        <w:rPr>
          <w:b/>
          <w:color w:val="000000" w:themeColor="text1"/>
          <w:kern w:val="36"/>
          <w:szCs w:val="28"/>
        </w:rPr>
        <w:t>жалоб</w:t>
      </w:r>
      <w:r>
        <w:rPr>
          <w:b/>
          <w:color w:val="000000" w:themeColor="text1"/>
          <w:kern w:val="36"/>
          <w:szCs w:val="28"/>
        </w:rPr>
        <w:t xml:space="preserve"> по ТКС</w:t>
      </w:r>
    </w:p>
    <w:p w:rsidR="00D52BCC" w:rsidRPr="00CF7A02" w:rsidRDefault="00D52BCC" w:rsidP="00D52BCC">
      <w:pPr>
        <w:spacing w:after="300"/>
        <w:ind w:firstLine="709"/>
        <w:contextualSpacing/>
        <w:jc w:val="center"/>
        <w:outlineLvl w:val="0"/>
        <w:rPr>
          <w:color w:val="000000" w:themeColor="text1"/>
          <w:kern w:val="36"/>
          <w:szCs w:val="28"/>
        </w:rPr>
      </w:pPr>
    </w:p>
    <w:p w:rsidR="00D52BCC" w:rsidRPr="00F12B0B" w:rsidRDefault="00D52BCC" w:rsidP="00D52BCC">
      <w:pPr>
        <w:ind w:left="-360"/>
        <w:jc w:val="center"/>
        <w:rPr>
          <w:b/>
          <w:color w:val="000000" w:themeColor="text1"/>
          <w:szCs w:val="28"/>
        </w:rPr>
      </w:pPr>
      <w:r w:rsidRPr="00F12B0B">
        <w:rPr>
          <w:b/>
          <w:color w:val="000000" w:themeColor="text1"/>
          <w:szCs w:val="28"/>
        </w:rPr>
        <w:t>УВАЖАЕМЫЕ</w:t>
      </w:r>
    </w:p>
    <w:p w:rsidR="00D52BCC" w:rsidRPr="00F12B0B" w:rsidRDefault="00D52BCC" w:rsidP="00D52BCC">
      <w:pPr>
        <w:jc w:val="center"/>
        <w:rPr>
          <w:b/>
          <w:color w:val="000000" w:themeColor="text1"/>
          <w:szCs w:val="28"/>
        </w:rPr>
      </w:pPr>
      <w:r w:rsidRPr="00F12B0B">
        <w:rPr>
          <w:b/>
          <w:color w:val="000000" w:themeColor="text1"/>
          <w:szCs w:val="28"/>
        </w:rPr>
        <w:t>НАЛОГОПЛАТЕЛЬЩИКИ!</w:t>
      </w:r>
    </w:p>
    <w:p w:rsidR="00D52BCC" w:rsidRPr="00F12B0B" w:rsidRDefault="00D52BCC" w:rsidP="00D52BCC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D52BCC" w:rsidRPr="00F12B0B" w:rsidRDefault="00D52BCC" w:rsidP="00D52BCC">
      <w:pPr>
        <w:jc w:val="center"/>
        <w:rPr>
          <w:b/>
          <w:color w:val="000000" w:themeColor="text1"/>
          <w:szCs w:val="28"/>
        </w:rPr>
      </w:pPr>
      <w:r w:rsidRPr="00F12B0B">
        <w:rPr>
          <w:b/>
          <w:color w:val="000000" w:themeColor="text1"/>
          <w:szCs w:val="28"/>
        </w:rPr>
        <w:t>19 марта 2021 года</w:t>
      </w:r>
    </w:p>
    <w:p w:rsidR="00D52BCC" w:rsidRPr="00F12B0B" w:rsidRDefault="00D52BCC" w:rsidP="00D52BCC">
      <w:pPr>
        <w:jc w:val="center"/>
        <w:rPr>
          <w:b/>
          <w:color w:val="000000" w:themeColor="text1"/>
          <w:szCs w:val="28"/>
        </w:rPr>
      </w:pPr>
    </w:p>
    <w:p w:rsidR="00D52BCC" w:rsidRPr="00F12B0B" w:rsidRDefault="00D52BCC" w:rsidP="00D52BCC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 w:rsidRPr="00F12B0B"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F12B0B">
        <w:rPr>
          <w:b/>
          <w:color w:val="000000" w:themeColor="text1"/>
          <w:szCs w:val="28"/>
        </w:rPr>
        <w:t>«Порядок представления жалоб (апелляционных жалоб) по ТКС».</w:t>
      </w:r>
    </w:p>
    <w:p w:rsidR="00D52BCC" w:rsidRPr="00F12B0B" w:rsidRDefault="00D52BCC" w:rsidP="00D52BCC">
      <w:pPr>
        <w:ind w:left="-720"/>
        <w:jc w:val="both"/>
        <w:rPr>
          <w:color w:val="000000" w:themeColor="text1"/>
          <w:szCs w:val="28"/>
        </w:rPr>
      </w:pPr>
    </w:p>
    <w:p w:rsidR="00D52BCC" w:rsidRPr="00F12B0B" w:rsidRDefault="00D52BCC" w:rsidP="00D52BCC">
      <w:pPr>
        <w:ind w:left="-720"/>
        <w:jc w:val="center"/>
        <w:rPr>
          <w:color w:val="000000" w:themeColor="text1"/>
          <w:szCs w:val="28"/>
        </w:rPr>
      </w:pPr>
      <w:r w:rsidRPr="00F12B0B">
        <w:rPr>
          <w:color w:val="000000" w:themeColor="text1"/>
          <w:szCs w:val="28"/>
        </w:rPr>
        <w:t>По телефону</w:t>
      </w:r>
    </w:p>
    <w:p w:rsidR="00D52BCC" w:rsidRPr="00F12B0B" w:rsidRDefault="00D52BCC" w:rsidP="00D52BCC">
      <w:pPr>
        <w:ind w:left="-720"/>
        <w:jc w:val="center"/>
        <w:rPr>
          <w:b/>
          <w:color w:val="000000" w:themeColor="text1"/>
          <w:szCs w:val="28"/>
        </w:rPr>
      </w:pPr>
      <w:r w:rsidRPr="00F12B0B">
        <w:rPr>
          <w:b/>
          <w:color w:val="000000" w:themeColor="text1"/>
          <w:szCs w:val="28"/>
        </w:rPr>
        <w:t>(34385) 99092</w:t>
      </w:r>
    </w:p>
    <w:p w:rsidR="00D52BCC" w:rsidRPr="00F12B0B" w:rsidRDefault="00D52BCC" w:rsidP="00D52BCC">
      <w:pPr>
        <w:ind w:left="-720"/>
        <w:jc w:val="center"/>
        <w:rPr>
          <w:b/>
          <w:color w:val="000000" w:themeColor="text1"/>
          <w:szCs w:val="28"/>
        </w:rPr>
      </w:pPr>
      <w:r w:rsidRPr="00F12B0B">
        <w:rPr>
          <w:b/>
          <w:color w:val="000000" w:themeColor="text1"/>
          <w:szCs w:val="28"/>
        </w:rPr>
        <w:t>с 11-00 до 13-00</w:t>
      </w:r>
    </w:p>
    <w:p w:rsidR="00D52BCC" w:rsidRPr="00F12B0B" w:rsidRDefault="00D52BCC" w:rsidP="00D52BCC">
      <w:pPr>
        <w:ind w:left="-720"/>
        <w:jc w:val="both"/>
        <w:rPr>
          <w:color w:val="000000" w:themeColor="text1"/>
          <w:szCs w:val="28"/>
        </w:rPr>
      </w:pPr>
    </w:p>
    <w:p w:rsidR="00D52BCC" w:rsidRPr="00F12B0B" w:rsidRDefault="00D52BCC" w:rsidP="00D52BCC">
      <w:pPr>
        <w:ind w:left="-720"/>
        <w:jc w:val="both"/>
        <w:rPr>
          <w:color w:val="000000" w:themeColor="text1"/>
          <w:szCs w:val="28"/>
        </w:rPr>
      </w:pPr>
      <w:r w:rsidRPr="00F12B0B">
        <w:rPr>
          <w:color w:val="000000" w:themeColor="text1"/>
          <w:szCs w:val="28"/>
        </w:rPr>
        <w:t xml:space="preserve">на вопросы налогоплательщиков ответит заместитель начальника правового отдела Елена Михайловна </w:t>
      </w:r>
      <w:proofErr w:type="spellStart"/>
      <w:r w:rsidRPr="00F12B0B">
        <w:rPr>
          <w:color w:val="000000" w:themeColor="text1"/>
          <w:szCs w:val="28"/>
        </w:rPr>
        <w:t>Балдина</w:t>
      </w:r>
      <w:proofErr w:type="spellEnd"/>
    </w:p>
    <w:p w:rsidR="00D52BCC" w:rsidRPr="00F12B0B" w:rsidRDefault="00D52BCC" w:rsidP="00D52BCC">
      <w:pPr>
        <w:rPr>
          <w:color w:val="000000" w:themeColor="text1"/>
          <w:szCs w:val="28"/>
        </w:rPr>
      </w:pPr>
    </w:p>
    <w:p w:rsidR="00D52BCC" w:rsidRPr="00F12B0B" w:rsidRDefault="00D52BCC" w:rsidP="00D52BCC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12B0B">
        <w:rPr>
          <w:sz w:val="28"/>
          <w:szCs w:val="28"/>
        </w:rPr>
        <w:t xml:space="preserve">     </w:t>
      </w:r>
      <w:r w:rsidRPr="00F12B0B">
        <w:rPr>
          <w:color w:val="000000" w:themeColor="text1"/>
          <w:sz w:val="28"/>
          <w:szCs w:val="28"/>
        </w:rPr>
        <w:t>С 1 июля 2020 года налогоплательщики получили возможность подать жалобу в сфере досудебного урегулирования налоговых споров по телекоммуникационным каналам связи.</w:t>
      </w:r>
    </w:p>
    <w:p w:rsidR="00D52BCC" w:rsidRPr="00F12B0B" w:rsidRDefault="00D52BCC" w:rsidP="00D52BCC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B0B">
        <w:rPr>
          <w:color w:val="000000" w:themeColor="text1"/>
          <w:sz w:val="28"/>
          <w:szCs w:val="28"/>
          <w:shd w:val="clear" w:color="auto" w:fill="FFFFFF"/>
        </w:rPr>
        <w:t>Использование нового формата взаимодействия с налоговыми органами позволяет отправлять документы с рабочего места и гарантирует их оперативное поступление.</w:t>
      </w:r>
    </w:p>
    <w:p w:rsidR="00D52BCC" w:rsidRPr="00F12B0B" w:rsidRDefault="00D52BCC" w:rsidP="00D52BCC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12B0B">
        <w:rPr>
          <w:color w:val="000000" w:themeColor="text1"/>
          <w:sz w:val="28"/>
          <w:szCs w:val="28"/>
          <w:shd w:val="clear" w:color="auto" w:fill="FFFFFF"/>
        </w:rPr>
        <w:lastRenderedPageBreak/>
        <w:t>В программном обеспечении, разработанном операторами, предусмотрены все предусмотренные статьей </w:t>
      </w:r>
      <w:hyperlink r:id="rId7" w:history="1">
        <w:r w:rsidRPr="00F12B0B">
          <w:rPr>
            <w:rStyle w:val="af"/>
            <w:color w:val="000000" w:themeColor="text1"/>
            <w:sz w:val="28"/>
            <w:szCs w:val="28"/>
            <w:shd w:val="clear" w:color="auto" w:fill="FFFFFF"/>
          </w:rPr>
          <w:t>139.2 НК РФ</w:t>
        </w:r>
      </w:hyperlink>
      <w:r w:rsidRPr="00F12B0B">
        <w:rPr>
          <w:color w:val="000000" w:themeColor="text1"/>
          <w:sz w:val="28"/>
          <w:szCs w:val="28"/>
          <w:shd w:val="clear" w:color="auto" w:fill="FFFFFF"/>
        </w:rPr>
        <w:t> поля (реквизиты) для заполнения экранной формы жалобы с возможностью установки дополнительных опциональных форматно-логических контролей. Обязательность подписания жалобы усиленной квалифицированной электронной подписью существенным образом снижает риск оставления жалобы без рассмотрения.</w:t>
      </w:r>
    </w:p>
    <w:p w:rsidR="00333EE8" w:rsidRDefault="00333EE8" w:rsidP="00333EE8">
      <w:pPr>
        <w:spacing w:after="300"/>
        <w:jc w:val="center"/>
        <w:outlineLvl w:val="0"/>
        <w:rPr>
          <w:szCs w:val="28"/>
        </w:rPr>
      </w:pPr>
      <w:bookmarkStart w:id="0" w:name="_GoBack"/>
      <w:bookmarkEnd w:id="0"/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10FFE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C16C3"/>
    <w:rsid w:val="008D6C7C"/>
    <w:rsid w:val="00922456"/>
    <w:rsid w:val="009261EB"/>
    <w:rsid w:val="009A1A4B"/>
    <w:rsid w:val="009B5EEF"/>
    <w:rsid w:val="009D5054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E232C6"/>
    <w:rsid w:val="00E75B86"/>
    <w:rsid w:val="00E85910"/>
    <w:rsid w:val="00F161DE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log.garant.ru/fns/nk/e511fd27ca725f17d471bc737a0b3f3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74</cp:revision>
  <dcterms:created xsi:type="dcterms:W3CDTF">2020-06-17T08:48:00Z</dcterms:created>
  <dcterms:modified xsi:type="dcterms:W3CDTF">2021-03-16T05:51:00Z</dcterms:modified>
</cp:coreProperties>
</file>