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9D5054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Pr="002E0E56" w:rsidRDefault="00F8518A">
      <w:pPr>
        <w:contextualSpacing/>
        <w:jc w:val="center"/>
        <w:rPr>
          <w:b/>
          <w:szCs w:val="28"/>
        </w:rPr>
      </w:pPr>
    </w:p>
    <w:p w:rsidR="009D5054" w:rsidRDefault="009D5054" w:rsidP="009D5054">
      <w:pPr>
        <w:spacing w:after="300"/>
        <w:jc w:val="center"/>
        <w:outlineLvl w:val="0"/>
        <w:rPr>
          <w:b/>
          <w:color w:val="000000" w:themeColor="text1"/>
          <w:kern w:val="36"/>
          <w:szCs w:val="28"/>
        </w:rPr>
      </w:pPr>
      <w:r>
        <w:rPr>
          <w:b/>
          <w:szCs w:val="28"/>
        </w:rPr>
        <w:t xml:space="preserve">Тема: </w:t>
      </w:r>
      <w:r>
        <w:rPr>
          <w:b/>
          <w:color w:val="000000" w:themeColor="text1"/>
          <w:kern w:val="36"/>
          <w:szCs w:val="28"/>
        </w:rPr>
        <w:t>Личный кабинет налогоплательщика - помощь в заполнении формы 3-НДФЛ</w:t>
      </w:r>
    </w:p>
    <w:p w:rsidR="009D5054" w:rsidRDefault="009D5054" w:rsidP="009D5054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Межрайонная ИФНС России № 26 по Свердловской области информирует, что в России продолжается Декларационная кампания 2021 года. Налогоплательщикам до 30 апреля необходимо заявить о полученных доходах, подав декларацию по форме 3-НДФЛ. Сделать это можно за считанные минуты при помощи специального сервиса ФНС России </w:t>
      </w:r>
      <w:hyperlink r:id="rId7" w:history="1">
        <w:r>
          <w:rPr>
            <w:rStyle w:val="af"/>
            <w:color w:val="000000" w:themeColor="text1"/>
            <w:szCs w:val="28"/>
          </w:rPr>
          <w:t xml:space="preserve">«Личный кабинет </w:t>
        </w:r>
        <w:proofErr w:type="gramStart"/>
        <w:r>
          <w:rPr>
            <w:rStyle w:val="af"/>
            <w:color w:val="000000" w:themeColor="text1"/>
            <w:szCs w:val="28"/>
          </w:rPr>
          <w:t>налогоплательщика-физического</w:t>
        </w:r>
        <w:proofErr w:type="gramEnd"/>
        <w:r>
          <w:rPr>
            <w:rStyle w:val="af"/>
            <w:color w:val="000000" w:themeColor="text1"/>
            <w:szCs w:val="28"/>
          </w:rPr>
          <w:t xml:space="preserve"> лица»</w:t>
        </w:r>
      </w:hyperlink>
      <w:r>
        <w:rPr>
          <w:color w:val="000000" w:themeColor="text1"/>
          <w:szCs w:val="28"/>
        </w:rPr>
        <w:t>.</w:t>
      </w:r>
    </w:p>
    <w:p w:rsidR="009D5054" w:rsidRDefault="009D5054" w:rsidP="009D5054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Прежде чем начать заполнять декларацию, налогоплательщику необходимо получить электронную подпись. Формируется она в Личном кабинете. Пользователю, после входа в свою учётную запись, нужно войти в раздел «Профиль» и пройти по строчке «Получение сертификата ключа проверки электронной подписи». Как только сертификат будет сформирован, физическому лицу придёт сообщение о том, что он выпущен успешно.</w:t>
      </w:r>
    </w:p>
    <w:p w:rsidR="009D5054" w:rsidRDefault="009D5054" w:rsidP="009D5054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Для заполнения декларации по форме 3-НДФЛ, физическому лицу необходимо зайти в «Личный кабинет налогоплательщика – физического лица» через сайт ФНС России www.nalog.</w:t>
      </w:r>
      <w:proofErr w:type="spellStart"/>
      <w:r>
        <w:rPr>
          <w:color w:val="000000" w:themeColor="text1"/>
          <w:szCs w:val="28"/>
          <w:lang w:val="en-US"/>
        </w:rPr>
        <w:t>gov</w:t>
      </w:r>
      <w:proofErr w:type="spellEnd"/>
      <w:r>
        <w:rPr>
          <w:color w:val="000000" w:themeColor="text1"/>
          <w:szCs w:val="28"/>
        </w:rPr>
        <w:t>.</w:t>
      </w:r>
      <w:proofErr w:type="spellStart"/>
      <w:r>
        <w:rPr>
          <w:color w:val="000000" w:themeColor="text1"/>
          <w:szCs w:val="28"/>
        </w:rPr>
        <w:t>ru</w:t>
      </w:r>
      <w:proofErr w:type="spellEnd"/>
      <w:r>
        <w:rPr>
          <w:color w:val="000000" w:themeColor="text1"/>
          <w:szCs w:val="28"/>
        </w:rPr>
        <w:t xml:space="preserve">  при помощи своего логина и пароля, зайти в раздел «Обращение по жизненным ситуациям» и нажать «Подать декларацию 3-НДФЛ».</w:t>
      </w:r>
    </w:p>
    <w:p w:rsidR="009D5054" w:rsidRDefault="009D5054" w:rsidP="009D5054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После заполнения документа, налогоплательщику останется лишь подписать его полученной в Личном кабинете электронной подписью и направить её в налоговый орган.</w:t>
      </w:r>
    </w:p>
    <w:p w:rsidR="009D5054" w:rsidRDefault="009D5054" w:rsidP="009D5054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Напомним, получить доступ к Личному кабинету налогоплательщика в настоящее время можно одним из следующих способов:</w:t>
      </w:r>
    </w:p>
    <w:p w:rsidR="009D5054" w:rsidRDefault="009D5054" w:rsidP="009D5054">
      <w:pPr>
        <w:numPr>
          <w:ilvl w:val="0"/>
          <w:numId w:val="6"/>
        </w:numPr>
        <w:shd w:val="clear" w:color="auto" w:fill="FFFFFF"/>
        <w:spacing w:after="150"/>
        <w:ind w:left="-225"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С помощью учётной записи Единой системы идентификац</w:t>
      </w:r>
      <w:proofErr w:type="gramStart"/>
      <w:r>
        <w:rPr>
          <w:color w:val="000000" w:themeColor="text1"/>
          <w:szCs w:val="28"/>
        </w:rPr>
        <w:t>ии и ау</w:t>
      </w:r>
      <w:proofErr w:type="gramEnd"/>
      <w:r>
        <w:rPr>
          <w:color w:val="000000" w:themeColor="text1"/>
          <w:szCs w:val="28"/>
        </w:rPr>
        <w:t xml:space="preserve">тентификации (ЕСИА) портала </w:t>
      </w:r>
      <w:proofErr w:type="spellStart"/>
      <w:r>
        <w:rPr>
          <w:color w:val="000000" w:themeColor="text1"/>
          <w:szCs w:val="28"/>
        </w:rPr>
        <w:t>Госуслуги</w:t>
      </w:r>
      <w:proofErr w:type="spellEnd"/>
      <w:r>
        <w:rPr>
          <w:color w:val="000000" w:themeColor="text1"/>
          <w:szCs w:val="28"/>
        </w:rPr>
        <w:t xml:space="preserve">. Граждане, зарегистрированные на </w:t>
      </w:r>
      <w:proofErr w:type="spellStart"/>
      <w:r>
        <w:rPr>
          <w:color w:val="000000" w:themeColor="text1"/>
          <w:szCs w:val="28"/>
        </w:rPr>
        <w:t>Госуслугах</w:t>
      </w:r>
      <w:proofErr w:type="spellEnd"/>
      <w:r>
        <w:rPr>
          <w:color w:val="000000" w:themeColor="text1"/>
          <w:szCs w:val="28"/>
        </w:rPr>
        <w:t xml:space="preserve">, могут авторизоваться в сервисе «Личный кабинет </w:t>
      </w:r>
      <w:proofErr w:type="gramStart"/>
      <w:r>
        <w:rPr>
          <w:color w:val="000000" w:themeColor="text1"/>
          <w:szCs w:val="28"/>
        </w:rPr>
        <w:t>налогоплательщика-физического</w:t>
      </w:r>
      <w:proofErr w:type="gramEnd"/>
      <w:r>
        <w:rPr>
          <w:color w:val="000000" w:themeColor="text1"/>
          <w:szCs w:val="28"/>
        </w:rPr>
        <w:t xml:space="preserve"> лица» при условии идентификации в одном из уполномоченных центров регистрации ЕСИА</w:t>
      </w:r>
    </w:p>
    <w:p w:rsidR="009D5054" w:rsidRDefault="009D5054" w:rsidP="009D5054">
      <w:pPr>
        <w:numPr>
          <w:ilvl w:val="0"/>
          <w:numId w:val="6"/>
        </w:numPr>
        <w:shd w:val="clear" w:color="auto" w:fill="FFFFFF"/>
        <w:spacing w:after="150"/>
        <w:ind w:left="-225"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С помощью квалифицированной электронной подписи (универсальной электронной карты). Квалифицированный сертификат ключа проверки электронной подписи должен быть выдан Удостоверяющим центром, аккредитованным </w:t>
      </w:r>
      <w:proofErr w:type="spellStart"/>
      <w:r>
        <w:rPr>
          <w:color w:val="000000" w:themeColor="text1"/>
          <w:szCs w:val="28"/>
        </w:rPr>
        <w:t>Минкомсвязи</w:t>
      </w:r>
      <w:proofErr w:type="spellEnd"/>
      <w:r>
        <w:rPr>
          <w:color w:val="000000" w:themeColor="text1"/>
          <w:szCs w:val="28"/>
        </w:rPr>
        <w:t xml:space="preserve"> России, и может храниться на любом носителе: жестком диске, USB-ключе, Универсальной электронной карте и смарт-карте</w:t>
      </w:r>
    </w:p>
    <w:p w:rsidR="009D5054" w:rsidRDefault="009D5054" w:rsidP="009D5054">
      <w:pPr>
        <w:numPr>
          <w:ilvl w:val="0"/>
          <w:numId w:val="6"/>
        </w:numPr>
        <w:shd w:val="clear" w:color="auto" w:fill="FFFFFF"/>
        <w:spacing w:after="150"/>
        <w:ind w:left="-225"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При посещении офиса МФЦ, при себе налогоплательщику необходимо иметь документ, удостоверяющий личность.</w:t>
      </w:r>
    </w:p>
    <w:p w:rsidR="009D5054" w:rsidRDefault="009D5054" w:rsidP="009D5054">
      <w:pPr>
        <w:numPr>
          <w:ilvl w:val="0"/>
          <w:numId w:val="6"/>
        </w:numPr>
        <w:shd w:val="clear" w:color="auto" w:fill="FFFFFF"/>
        <w:spacing w:after="100"/>
        <w:ind w:left="-225" w:firstLine="709"/>
        <w:contextualSpacing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rPr>
          <w:color w:val="000000" w:themeColor="text1"/>
          <w:szCs w:val="28"/>
        </w:rPr>
        <w:t xml:space="preserve">При личном обращении в любой налоговый орган можно и </w:t>
      </w:r>
      <w:hyperlink r:id="rId8" w:history="1">
        <w:r>
          <w:rPr>
            <w:rStyle w:val="af"/>
            <w:color w:val="000000" w:themeColor="text1"/>
            <w:szCs w:val="28"/>
          </w:rPr>
          <w:t>по предварительной онлайн-записи</w:t>
        </w:r>
      </w:hyperlink>
      <w:r>
        <w:rPr>
          <w:color w:val="000000" w:themeColor="text1"/>
          <w:szCs w:val="28"/>
        </w:rPr>
        <w:t> на официальном сайте ФНС России www.nalog.</w:t>
      </w:r>
      <w:proofErr w:type="spellStart"/>
      <w:r>
        <w:rPr>
          <w:color w:val="000000" w:themeColor="text1"/>
          <w:szCs w:val="28"/>
          <w:lang w:val="en-US"/>
        </w:rPr>
        <w:t>gov</w:t>
      </w:r>
      <w:proofErr w:type="spellEnd"/>
      <w:r>
        <w:rPr>
          <w:color w:val="000000" w:themeColor="text1"/>
          <w:szCs w:val="28"/>
        </w:rPr>
        <w:t xml:space="preserve">. </w:t>
      </w:r>
      <w:proofErr w:type="spellStart"/>
      <w:r>
        <w:rPr>
          <w:color w:val="000000" w:themeColor="text1"/>
          <w:szCs w:val="28"/>
        </w:rPr>
        <w:t>ru</w:t>
      </w:r>
      <w:proofErr w:type="spellEnd"/>
      <w:r>
        <w:rPr>
          <w:color w:val="000000" w:themeColor="text1"/>
          <w:szCs w:val="28"/>
        </w:rPr>
        <w:t>.</w:t>
      </w:r>
    </w:p>
    <w:p w:rsidR="009D5054" w:rsidRDefault="009D5054" w:rsidP="009D5054">
      <w:pPr>
        <w:ind w:left="-360"/>
        <w:jc w:val="both"/>
        <w:rPr>
          <w:sz w:val="24"/>
          <w:szCs w:val="24"/>
        </w:rPr>
      </w:pPr>
    </w:p>
    <w:p w:rsidR="00FF12E0" w:rsidRPr="00A744FB" w:rsidRDefault="00FF12E0" w:rsidP="00FF12E0">
      <w:bookmarkStart w:id="0" w:name="_GoBack"/>
      <w:bookmarkEnd w:id="0"/>
    </w:p>
    <w:p w:rsidR="00C52C1F" w:rsidRPr="00A744FB" w:rsidRDefault="00C52C1F" w:rsidP="00FF12E0"/>
    <w:p w:rsidR="00C52C1F" w:rsidRPr="00A744FB" w:rsidRDefault="00C52C1F" w:rsidP="00FF12E0"/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Pr="00FD5571" w:rsidRDefault="00F8518A">
      <w:pPr>
        <w:ind w:left="-360" w:firstLine="360"/>
        <w:rPr>
          <w:sz w:val="18"/>
        </w:rPr>
      </w:pPr>
    </w:p>
    <w:p w:rsidR="00085E7B" w:rsidRPr="000A7308" w:rsidRDefault="00085E7B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5D"/>
    <w:multiLevelType w:val="multilevel"/>
    <w:tmpl w:val="4C6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18A"/>
    <w:rsid w:val="00085E7B"/>
    <w:rsid w:val="000A7308"/>
    <w:rsid w:val="00103DFB"/>
    <w:rsid w:val="001B436B"/>
    <w:rsid w:val="00241695"/>
    <w:rsid w:val="002517DD"/>
    <w:rsid w:val="00271B66"/>
    <w:rsid w:val="0028786E"/>
    <w:rsid w:val="002A7029"/>
    <w:rsid w:val="002B4FF2"/>
    <w:rsid w:val="002E0E56"/>
    <w:rsid w:val="00375D2C"/>
    <w:rsid w:val="003863D3"/>
    <w:rsid w:val="00500292"/>
    <w:rsid w:val="005162AA"/>
    <w:rsid w:val="005E7457"/>
    <w:rsid w:val="0066568D"/>
    <w:rsid w:val="00694509"/>
    <w:rsid w:val="006D293A"/>
    <w:rsid w:val="006E1354"/>
    <w:rsid w:val="007C31D4"/>
    <w:rsid w:val="008C1472"/>
    <w:rsid w:val="008C16C3"/>
    <w:rsid w:val="008D6C7C"/>
    <w:rsid w:val="00922456"/>
    <w:rsid w:val="009261EB"/>
    <w:rsid w:val="009A1A4B"/>
    <w:rsid w:val="009B5EEF"/>
    <w:rsid w:val="009D5054"/>
    <w:rsid w:val="00A744FB"/>
    <w:rsid w:val="00A75834"/>
    <w:rsid w:val="00BA3614"/>
    <w:rsid w:val="00BE22D6"/>
    <w:rsid w:val="00C335AE"/>
    <w:rsid w:val="00C52C1F"/>
    <w:rsid w:val="00C85B0F"/>
    <w:rsid w:val="00CF47BF"/>
    <w:rsid w:val="00D01D7F"/>
    <w:rsid w:val="00E232C6"/>
    <w:rsid w:val="00E75B86"/>
    <w:rsid w:val="00E85910"/>
    <w:rsid w:val="00F161DE"/>
    <w:rsid w:val="00F402A0"/>
    <w:rsid w:val="00F8518A"/>
    <w:rsid w:val="00F97716"/>
    <w:rsid w:val="00FD5571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er.nalog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kfl2.na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69</cp:revision>
  <dcterms:created xsi:type="dcterms:W3CDTF">2020-06-17T08:48:00Z</dcterms:created>
  <dcterms:modified xsi:type="dcterms:W3CDTF">2021-02-19T07:40:00Z</dcterms:modified>
</cp:coreProperties>
</file>