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68" w:rsidRDefault="001D1FEB" w:rsidP="005020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2C1AB4">
        <w:rPr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1D1FEB">
        <w:rPr>
          <w:b/>
          <w:sz w:val="28"/>
          <w:szCs w:val="28"/>
        </w:rPr>
        <w:t>Одевайте ребенка гармонично!</w:t>
      </w:r>
    </w:p>
    <w:p w:rsidR="001D1FEB" w:rsidRDefault="001D1FEB" w:rsidP="005020CB">
      <w:pPr>
        <w:rPr>
          <w:sz w:val="24"/>
          <w:szCs w:val="24"/>
        </w:rPr>
      </w:pPr>
      <w:r w:rsidRPr="001D1FEB">
        <w:rPr>
          <w:sz w:val="24"/>
          <w:szCs w:val="24"/>
        </w:rPr>
        <w:t>С</w:t>
      </w:r>
      <w:r>
        <w:rPr>
          <w:sz w:val="24"/>
          <w:szCs w:val="24"/>
        </w:rPr>
        <w:t>емь цветов радуги играют большую роль в жизни каждого человека с самого рождения. Каждый из семи цветов радуги несет в себе информацию о мире, жизни, любви и гармонии во всем. Гармонии необходимо учиться и родителям и подросткам и маленьким детям. Если в магазине покупается не та одежда, что выбрал ваш ребенок, то вам не избежать истерики. Если такое происходит часто, то когда ваш ребенок вырастет, он  не будет знать, что он хо</w:t>
      </w:r>
      <w:r w:rsidR="00D24B49">
        <w:rPr>
          <w:sz w:val="24"/>
          <w:szCs w:val="24"/>
        </w:rPr>
        <w:t>чет</w:t>
      </w:r>
      <w:r>
        <w:rPr>
          <w:sz w:val="24"/>
          <w:szCs w:val="24"/>
        </w:rPr>
        <w:t xml:space="preserve"> носить </w:t>
      </w:r>
      <w:r w:rsidR="00D24B49">
        <w:rPr>
          <w:sz w:val="24"/>
          <w:szCs w:val="24"/>
        </w:rPr>
        <w:t xml:space="preserve">и что ему идет, т. е. он согласился с вами, приспособился к вашему диктату, но не научился быть собой. Гармонично подобранный по цвету интерьер и одежда для ребенка могут сотворить чудеса: ребенок будет развиваться как психологически уравновешенная, здоровая и интересная для других людей личность. Никогда не навязывайте ребенку в одежде цвета, которые нравятся вам! Это – вы, а ребенок имеет право думать и мыслить отдельно от вас, он </w:t>
      </w:r>
      <w:r w:rsidR="0051440B">
        <w:rPr>
          <w:sz w:val="24"/>
          <w:szCs w:val="24"/>
        </w:rPr>
        <w:t>–</w:t>
      </w:r>
      <w:r w:rsidR="00D24B49">
        <w:rPr>
          <w:sz w:val="24"/>
          <w:szCs w:val="24"/>
        </w:rPr>
        <w:t xml:space="preserve"> </w:t>
      </w:r>
      <w:r w:rsidR="0051440B">
        <w:rPr>
          <w:sz w:val="24"/>
          <w:szCs w:val="24"/>
        </w:rPr>
        <w:t xml:space="preserve">другой. Когда малыш одет красиво, опрятно и гармонично, он улыбается и счастлив, весь мир у его ног. Все цвета хороши и полезны. Необходимо учить и детей и самим учиться прислушиваться к  своему внутреннему миру, своей интуиции, которая подсказывает, что лучше купить и носить. Научите ребенка цветовой гармонии, и он научится различать «свои» оттенки в огромном море всех цветов радуги. </w:t>
      </w:r>
      <w:r w:rsidR="002C1AB4">
        <w:rPr>
          <w:sz w:val="24"/>
          <w:szCs w:val="24"/>
        </w:rPr>
        <w:t>В «своих» цветах ваш ребенок будет неотразим, и даже если он не уверен в себе, то, что он одет красиво и комфортно по цвету, будет придавать ему силы!</w:t>
      </w:r>
    </w:p>
    <w:p w:rsidR="002C1AB4" w:rsidRDefault="002C1AB4" w:rsidP="005020CB">
      <w:pPr>
        <w:rPr>
          <w:sz w:val="24"/>
          <w:szCs w:val="24"/>
        </w:rPr>
      </w:pPr>
    </w:p>
    <w:p w:rsidR="002C1AB4" w:rsidRDefault="002C1AB4" w:rsidP="005020CB">
      <w:pPr>
        <w:rPr>
          <w:sz w:val="24"/>
          <w:szCs w:val="24"/>
        </w:rPr>
      </w:pPr>
    </w:p>
    <w:p w:rsidR="002C1AB4" w:rsidRDefault="002C1AB4" w:rsidP="005020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Садыкова И. Е. помощник врача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           </w:t>
      </w:r>
    </w:p>
    <w:p w:rsidR="002C1AB4" w:rsidRDefault="002C1AB4" w:rsidP="005020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гигиене детей и подростков </w:t>
      </w:r>
      <w:proofErr w:type="spellStart"/>
      <w:r>
        <w:rPr>
          <w:sz w:val="24"/>
          <w:szCs w:val="24"/>
        </w:rPr>
        <w:t>Серовского</w:t>
      </w:r>
      <w:proofErr w:type="spellEnd"/>
      <w:r>
        <w:rPr>
          <w:sz w:val="24"/>
          <w:szCs w:val="24"/>
        </w:rPr>
        <w:t xml:space="preserve">  </w:t>
      </w:r>
    </w:p>
    <w:p w:rsidR="002C1AB4" w:rsidRDefault="002C1AB4" w:rsidP="005020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филиала ФБУЗ «Центр гигиены и </w:t>
      </w:r>
    </w:p>
    <w:p w:rsidR="002C1AB4" w:rsidRPr="001D1FEB" w:rsidRDefault="002C1AB4" w:rsidP="005020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эпидемиологии в Свердловской области»</w:t>
      </w:r>
    </w:p>
    <w:sectPr w:rsidR="002C1AB4" w:rsidRPr="001D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D7"/>
    <w:rsid w:val="001D1FEB"/>
    <w:rsid w:val="00244A76"/>
    <w:rsid w:val="00280203"/>
    <w:rsid w:val="002C1AB4"/>
    <w:rsid w:val="005020CB"/>
    <w:rsid w:val="0051440B"/>
    <w:rsid w:val="00520468"/>
    <w:rsid w:val="009572D3"/>
    <w:rsid w:val="00BB41D7"/>
    <w:rsid w:val="00D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4A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4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2020-09-17T10:13:00Z</dcterms:created>
  <dcterms:modified xsi:type="dcterms:W3CDTF">2020-09-17T10:13:00Z</dcterms:modified>
</cp:coreProperties>
</file>