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9D1" w:rsidRDefault="000A79D1" w:rsidP="00565A9C">
      <w:pPr>
        <w:ind w:left="-142" w:firstLine="142"/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85775" cy="600075"/>
            <wp:effectExtent l="0" t="0" r="9525" b="9525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9D1" w:rsidRPr="006F369D" w:rsidRDefault="000A79D1" w:rsidP="000A79D1">
      <w:pPr>
        <w:jc w:val="center"/>
        <w:rPr>
          <w:b/>
          <w:sz w:val="28"/>
          <w:szCs w:val="28"/>
        </w:rPr>
      </w:pPr>
      <w:r w:rsidRPr="006F369D">
        <w:rPr>
          <w:b/>
          <w:sz w:val="28"/>
          <w:szCs w:val="28"/>
        </w:rPr>
        <w:t>ПОСТАНОВЛЕНИЕ</w:t>
      </w:r>
    </w:p>
    <w:p w:rsidR="000A79D1" w:rsidRPr="006F369D" w:rsidRDefault="000A79D1" w:rsidP="000A79D1">
      <w:pPr>
        <w:jc w:val="center"/>
        <w:rPr>
          <w:b/>
          <w:sz w:val="28"/>
          <w:szCs w:val="28"/>
        </w:rPr>
      </w:pPr>
      <w:r w:rsidRPr="006F369D">
        <w:rPr>
          <w:b/>
          <w:sz w:val="28"/>
          <w:szCs w:val="28"/>
        </w:rPr>
        <w:t>АДМИНИСТРАЦИИ  ГАРИНСКОГО   ГОРОДСКОГО   ОКРУГА</w:t>
      </w:r>
    </w:p>
    <w:p w:rsidR="00FF5873" w:rsidRDefault="00FF5873" w:rsidP="000A79D1">
      <w:pPr>
        <w:ind w:left="-426" w:firstLine="426"/>
        <w:rPr>
          <w:b/>
        </w:rPr>
      </w:pPr>
    </w:p>
    <w:p w:rsidR="000A79D1" w:rsidRDefault="000A79D1" w:rsidP="000A79D1">
      <w:pPr>
        <w:ind w:left="-426" w:firstLine="426"/>
        <w:rPr>
          <w:b/>
        </w:rPr>
      </w:pPr>
    </w:p>
    <w:p w:rsidR="000A79D1" w:rsidRPr="002418D0" w:rsidRDefault="00CE2D94" w:rsidP="000A79D1">
      <w:pPr>
        <w:ind w:left="-426" w:firstLine="426"/>
        <w:rPr>
          <w:sz w:val="24"/>
          <w:szCs w:val="24"/>
        </w:rPr>
      </w:pPr>
      <w:r>
        <w:rPr>
          <w:sz w:val="24"/>
          <w:szCs w:val="24"/>
        </w:rPr>
        <w:t>27</w:t>
      </w:r>
      <w:r w:rsidR="002418D0" w:rsidRPr="002418D0">
        <w:rPr>
          <w:sz w:val="24"/>
          <w:szCs w:val="24"/>
        </w:rPr>
        <w:t xml:space="preserve">.03.2024 </w:t>
      </w:r>
      <w:r w:rsidR="002418D0" w:rsidRPr="002418D0">
        <w:t xml:space="preserve">                                                               </w:t>
      </w:r>
      <w:r w:rsidR="002418D0" w:rsidRPr="002418D0">
        <w:rPr>
          <w:sz w:val="24"/>
          <w:szCs w:val="24"/>
        </w:rPr>
        <w:t>№</w:t>
      </w:r>
      <w:r>
        <w:rPr>
          <w:sz w:val="24"/>
          <w:szCs w:val="24"/>
        </w:rPr>
        <w:t xml:space="preserve"> 207</w:t>
      </w:r>
    </w:p>
    <w:p w:rsidR="000A79D1" w:rsidRDefault="00CE2D94" w:rsidP="000A79D1">
      <w:pPr>
        <w:ind w:left="-426" w:firstLine="426"/>
      </w:pPr>
      <w:r w:rsidRPr="00CE2D94">
        <w:t>пгт Гари</w:t>
      </w:r>
    </w:p>
    <w:p w:rsidR="00CE2D94" w:rsidRPr="00CE2D94" w:rsidRDefault="00CE2D94" w:rsidP="000A79D1">
      <w:pPr>
        <w:ind w:left="-426" w:firstLine="426"/>
      </w:pPr>
    </w:p>
    <w:p w:rsidR="000A79D1" w:rsidRPr="007F4886" w:rsidRDefault="000A79D1" w:rsidP="000A79D1">
      <w:pPr>
        <w:ind w:left="-426" w:firstLine="426"/>
        <w:rPr>
          <w:b/>
          <w:sz w:val="24"/>
          <w:szCs w:val="24"/>
        </w:rPr>
      </w:pPr>
      <w:r w:rsidRPr="007F4886">
        <w:rPr>
          <w:b/>
          <w:sz w:val="24"/>
          <w:szCs w:val="24"/>
        </w:rPr>
        <w:t>Об утверждении порядка организации</w:t>
      </w:r>
    </w:p>
    <w:p w:rsidR="000A79D1" w:rsidRPr="007F4886" w:rsidRDefault="000A79D1" w:rsidP="000A79D1">
      <w:pPr>
        <w:ind w:left="-426" w:firstLine="426"/>
        <w:rPr>
          <w:b/>
          <w:sz w:val="24"/>
          <w:szCs w:val="24"/>
        </w:rPr>
      </w:pPr>
      <w:r w:rsidRPr="007F4886">
        <w:rPr>
          <w:b/>
          <w:sz w:val="24"/>
          <w:szCs w:val="24"/>
        </w:rPr>
        <w:t>аттестации руководителей и кандидатов</w:t>
      </w:r>
    </w:p>
    <w:p w:rsidR="000A79D1" w:rsidRPr="007F4886" w:rsidRDefault="000A79D1" w:rsidP="000A79D1">
      <w:pPr>
        <w:ind w:left="-426" w:firstLine="426"/>
        <w:rPr>
          <w:b/>
          <w:sz w:val="24"/>
          <w:szCs w:val="24"/>
        </w:rPr>
      </w:pPr>
      <w:r w:rsidRPr="007F4886">
        <w:rPr>
          <w:b/>
          <w:sz w:val="24"/>
          <w:szCs w:val="24"/>
        </w:rPr>
        <w:t>на должность руководителя муниципальной</w:t>
      </w:r>
    </w:p>
    <w:p w:rsidR="000A79D1" w:rsidRPr="007F4886" w:rsidRDefault="000A79D1" w:rsidP="000A79D1">
      <w:pPr>
        <w:ind w:left="-426" w:firstLine="426"/>
        <w:rPr>
          <w:b/>
          <w:sz w:val="24"/>
          <w:szCs w:val="24"/>
        </w:rPr>
      </w:pPr>
      <w:r w:rsidRPr="007F4886">
        <w:rPr>
          <w:b/>
          <w:sz w:val="24"/>
          <w:szCs w:val="24"/>
        </w:rPr>
        <w:t>общеобразовательной организации</w:t>
      </w:r>
    </w:p>
    <w:p w:rsidR="002418D0" w:rsidRDefault="002418D0" w:rsidP="000A79D1">
      <w:pPr>
        <w:ind w:left="-426" w:firstLine="426"/>
        <w:rPr>
          <w:b/>
        </w:rPr>
      </w:pPr>
    </w:p>
    <w:p w:rsidR="002418D0" w:rsidRDefault="002418D0" w:rsidP="000A79D1">
      <w:pPr>
        <w:ind w:left="-426" w:firstLine="426"/>
        <w:rPr>
          <w:b/>
        </w:rPr>
      </w:pPr>
    </w:p>
    <w:p w:rsidR="0044119F" w:rsidRPr="000D7A42" w:rsidRDefault="0044119F" w:rsidP="0044119F">
      <w:pPr>
        <w:ind w:firstLine="567"/>
        <w:jc w:val="both"/>
        <w:rPr>
          <w:sz w:val="28"/>
          <w:szCs w:val="28"/>
        </w:rPr>
      </w:pPr>
      <w:r w:rsidRPr="000D7A42">
        <w:rPr>
          <w:sz w:val="28"/>
          <w:szCs w:val="28"/>
        </w:rPr>
        <w:t>В соответствии с частью 4 статьи 51 Федерального закона от 29 декабря 2012 года № 273-ФЗ «Об образовании в Российской Федерации», распоряжением Министерства просвещения Российской Федерации от 31.05.2021 № Р-117 «Об утверждении Концепции целевой модели аттестации руководителей общеобразовательных организаций»,  приказом Министерства образования и молодежной политики Свердловской области от 14.02.2024г. №321-Д «Об утверждении Единой модели аттестации руководителей и кандидатов на должности руководителей государственных общеобразовательных организаций Свердловской области и муниципальных общеобразовательных организаций, осуществляющих деятельность на территории Свердловской области»,</w:t>
      </w:r>
      <w:r w:rsidR="00E34363">
        <w:rPr>
          <w:sz w:val="28"/>
          <w:szCs w:val="28"/>
        </w:rPr>
        <w:t xml:space="preserve"> руководствуясь Уставом Гаринского городского округа,</w:t>
      </w:r>
    </w:p>
    <w:p w:rsidR="0044119F" w:rsidRPr="000D7A42" w:rsidRDefault="0044119F" w:rsidP="0044119F">
      <w:pPr>
        <w:pStyle w:val="3"/>
        <w:tabs>
          <w:tab w:val="left" w:pos="426"/>
        </w:tabs>
        <w:kinsoku w:val="0"/>
        <w:overflowPunct w:val="0"/>
        <w:spacing w:before="1"/>
        <w:ind w:left="0"/>
        <w:rPr>
          <w:sz w:val="28"/>
          <w:szCs w:val="28"/>
        </w:rPr>
      </w:pPr>
      <w:r w:rsidRPr="000D7A42">
        <w:rPr>
          <w:sz w:val="28"/>
          <w:szCs w:val="28"/>
        </w:rPr>
        <w:t>ПОСТАНОВЛЯЮ:</w:t>
      </w:r>
    </w:p>
    <w:p w:rsidR="0044119F" w:rsidRPr="000D7A42" w:rsidRDefault="0044119F" w:rsidP="0044119F">
      <w:pPr>
        <w:pStyle w:val="a3"/>
        <w:numPr>
          <w:ilvl w:val="0"/>
          <w:numId w:val="1"/>
        </w:numPr>
        <w:tabs>
          <w:tab w:val="left" w:pos="426"/>
        </w:tabs>
        <w:kinsoku w:val="0"/>
        <w:overflowPunct w:val="0"/>
        <w:ind w:left="0" w:right="-57" w:firstLine="426"/>
        <w:jc w:val="both"/>
        <w:rPr>
          <w:sz w:val="28"/>
          <w:szCs w:val="28"/>
        </w:rPr>
      </w:pPr>
      <w:r w:rsidRPr="000D7A42">
        <w:rPr>
          <w:sz w:val="28"/>
          <w:szCs w:val="28"/>
        </w:rPr>
        <w:t xml:space="preserve">Утвердить порядок организации аттестации руководителей и кандидатов на должность руководителя общеобразовательных организаций, расположенных на территории Гаринского </w:t>
      </w:r>
      <w:r w:rsidR="00DC36AB" w:rsidRPr="000D7A42">
        <w:rPr>
          <w:sz w:val="28"/>
          <w:szCs w:val="28"/>
        </w:rPr>
        <w:t>городского округа</w:t>
      </w:r>
      <w:r w:rsidRPr="000D7A42">
        <w:rPr>
          <w:sz w:val="28"/>
          <w:szCs w:val="28"/>
        </w:rPr>
        <w:t xml:space="preserve"> (Приложение 1).</w:t>
      </w:r>
    </w:p>
    <w:p w:rsidR="0044119F" w:rsidRPr="000D7A42" w:rsidRDefault="00CE2D94" w:rsidP="0044119F">
      <w:pPr>
        <w:pStyle w:val="a3"/>
        <w:numPr>
          <w:ilvl w:val="0"/>
          <w:numId w:val="1"/>
        </w:numPr>
        <w:tabs>
          <w:tab w:val="left" w:pos="426"/>
        </w:tabs>
        <w:kinsoku w:val="0"/>
        <w:overflowPunct w:val="0"/>
        <w:ind w:left="0" w:right="-57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</w:t>
      </w:r>
      <w:r w:rsidR="0044119F" w:rsidRPr="000D7A42">
        <w:rPr>
          <w:sz w:val="28"/>
          <w:szCs w:val="28"/>
        </w:rPr>
        <w:t>.</w:t>
      </w:r>
    </w:p>
    <w:p w:rsidR="0044119F" w:rsidRPr="000D7A42" w:rsidRDefault="00565A9C" w:rsidP="0044119F">
      <w:pPr>
        <w:pStyle w:val="a3"/>
        <w:numPr>
          <w:ilvl w:val="0"/>
          <w:numId w:val="1"/>
        </w:numPr>
        <w:tabs>
          <w:tab w:val="left" w:pos="426"/>
        </w:tabs>
        <w:kinsoku w:val="0"/>
        <w:overflowPunct w:val="0"/>
        <w:ind w:left="0" w:right="-5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</w:t>
      </w:r>
      <w:r w:rsidR="0044119F" w:rsidRPr="000D7A42">
        <w:rPr>
          <w:sz w:val="28"/>
          <w:szCs w:val="28"/>
        </w:rPr>
        <w:t xml:space="preserve">силу </w:t>
      </w:r>
      <w:r w:rsidR="00DC36AB" w:rsidRPr="000D7A42">
        <w:rPr>
          <w:sz w:val="28"/>
          <w:szCs w:val="28"/>
        </w:rPr>
        <w:t>постановление администрации Гаринского городского округа от 09.11.2023 № 473 «Об утверждении Порядка и сроков проведения аттестации кандидатов на должность руководителя и руководителя муниципальной образовательной организации Гаринского городского округа, в отношении которой администрация Гаринского городского округа осуществляет функции и полномочия учредителя»</w:t>
      </w:r>
      <w:r w:rsidR="00C31912">
        <w:rPr>
          <w:sz w:val="28"/>
          <w:szCs w:val="28"/>
        </w:rPr>
        <w:t>.</w:t>
      </w:r>
    </w:p>
    <w:p w:rsidR="00DC36AB" w:rsidRPr="000D7A42" w:rsidRDefault="0044119F" w:rsidP="00D45F73">
      <w:pPr>
        <w:pStyle w:val="a6"/>
        <w:numPr>
          <w:ilvl w:val="0"/>
          <w:numId w:val="1"/>
        </w:numPr>
        <w:tabs>
          <w:tab w:val="left" w:pos="426"/>
        </w:tabs>
        <w:kinsoku w:val="0"/>
        <w:overflowPunct w:val="0"/>
        <w:ind w:left="0" w:firstLine="426"/>
        <w:rPr>
          <w:sz w:val="28"/>
          <w:szCs w:val="28"/>
        </w:rPr>
      </w:pPr>
      <w:r w:rsidRPr="000D7A42">
        <w:rPr>
          <w:sz w:val="28"/>
          <w:szCs w:val="28"/>
        </w:rPr>
        <w:t xml:space="preserve">Контроль за выполнением настоящего </w:t>
      </w:r>
      <w:r w:rsidR="00DC36AB" w:rsidRPr="000D7A42">
        <w:rPr>
          <w:sz w:val="28"/>
          <w:szCs w:val="28"/>
        </w:rPr>
        <w:t>постановления</w:t>
      </w:r>
      <w:r w:rsidRPr="000D7A42">
        <w:rPr>
          <w:sz w:val="28"/>
          <w:szCs w:val="28"/>
        </w:rPr>
        <w:t xml:space="preserve"> возложить</w:t>
      </w:r>
      <w:r w:rsidR="00567178">
        <w:rPr>
          <w:sz w:val="28"/>
          <w:szCs w:val="28"/>
        </w:rPr>
        <w:t xml:space="preserve"> на первого заместителя главы администрации</w:t>
      </w:r>
      <w:r w:rsidR="00DC36AB" w:rsidRPr="000D7A42">
        <w:rPr>
          <w:sz w:val="28"/>
          <w:szCs w:val="28"/>
        </w:rPr>
        <w:t xml:space="preserve"> Гаринского городского округа</w:t>
      </w:r>
      <w:r w:rsidR="00567178">
        <w:rPr>
          <w:sz w:val="28"/>
          <w:szCs w:val="28"/>
        </w:rPr>
        <w:t xml:space="preserve"> Т.В. Каргаеву</w:t>
      </w:r>
      <w:r w:rsidR="00DC36AB" w:rsidRPr="000D7A42">
        <w:rPr>
          <w:sz w:val="28"/>
          <w:szCs w:val="28"/>
        </w:rPr>
        <w:t>.</w:t>
      </w:r>
      <w:r w:rsidRPr="000D7A42">
        <w:rPr>
          <w:sz w:val="28"/>
          <w:szCs w:val="28"/>
        </w:rPr>
        <w:tab/>
      </w:r>
      <w:r w:rsidRPr="000D7A42">
        <w:rPr>
          <w:sz w:val="28"/>
          <w:szCs w:val="28"/>
        </w:rPr>
        <w:tab/>
      </w:r>
      <w:r w:rsidRPr="000D7A42">
        <w:rPr>
          <w:sz w:val="28"/>
          <w:szCs w:val="28"/>
        </w:rPr>
        <w:tab/>
      </w:r>
      <w:r w:rsidRPr="000D7A42">
        <w:rPr>
          <w:sz w:val="28"/>
          <w:szCs w:val="28"/>
        </w:rPr>
        <w:tab/>
      </w:r>
      <w:r w:rsidRPr="000D7A42">
        <w:rPr>
          <w:sz w:val="28"/>
          <w:szCs w:val="28"/>
        </w:rPr>
        <w:tab/>
      </w:r>
      <w:r w:rsidRPr="000D7A42">
        <w:rPr>
          <w:sz w:val="28"/>
          <w:szCs w:val="28"/>
        </w:rPr>
        <w:tab/>
      </w:r>
    </w:p>
    <w:p w:rsidR="000D7A42" w:rsidRDefault="000D7A42" w:rsidP="00DC36AB">
      <w:pPr>
        <w:kinsoku w:val="0"/>
        <w:overflowPunct w:val="0"/>
        <w:rPr>
          <w:sz w:val="28"/>
          <w:szCs w:val="28"/>
        </w:rPr>
      </w:pPr>
    </w:p>
    <w:p w:rsidR="0044119F" w:rsidRPr="000D7A42" w:rsidRDefault="00DC36AB" w:rsidP="00DC36AB">
      <w:pPr>
        <w:kinsoku w:val="0"/>
        <w:overflowPunct w:val="0"/>
        <w:rPr>
          <w:sz w:val="28"/>
          <w:szCs w:val="28"/>
        </w:rPr>
      </w:pPr>
      <w:r w:rsidRPr="000D7A42">
        <w:rPr>
          <w:sz w:val="28"/>
          <w:szCs w:val="28"/>
        </w:rPr>
        <w:t>Глава</w:t>
      </w:r>
    </w:p>
    <w:p w:rsidR="00DC36AB" w:rsidRDefault="00DC36AB" w:rsidP="00DC36AB">
      <w:pPr>
        <w:kinsoku w:val="0"/>
        <w:overflowPunct w:val="0"/>
        <w:rPr>
          <w:sz w:val="28"/>
          <w:szCs w:val="28"/>
        </w:rPr>
      </w:pPr>
      <w:r w:rsidRPr="000D7A42">
        <w:rPr>
          <w:sz w:val="28"/>
          <w:szCs w:val="28"/>
        </w:rPr>
        <w:t xml:space="preserve">Гаринского городского округа                                                             </w:t>
      </w:r>
      <w:r w:rsidR="00C31912">
        <w:rPr>
          <w:sz w:val="28"/>
          <w:szCs w:val="28"/>
        </w:rPr>
        <w:t xml:space="preserve"> </w:t>
      </w:r>
      <w:r w:rsidRPr="000D7A42">
        <w:rPr>
          <w:sz w:val="28"/>
          <w:szCs w:val="28"/>
        </w:rPr>
        <w:t>С.Е. Величко</w:t>
      </w:r>
    </w:p>
    <w:p w:rsidR="00DB7655" w:rsidRDefault="00DB7655" w:rsidP="00DC36AB">
      <w:pPr>
        <w:kinsoku w:val="0"/>
        <w:overflowPunct w:val="0"/>
        <w:rPr>
          <w:sz w:val="28"/>
          <w:szCs w:val="28"/>
        </w:rPr>
      </w:pPr>
    </w:p>
    <w:p w:rsidR="00DB7655" w:rsidRDefault="00DB7655" w:rsidP="00DC36AB">
      <w:pPr>
        <w:kinsoku w:val="0"/>
        <w:overflowPunct w:val="0"/>
        <w:rPr>
          <w:sz w:val="28"/>
          <w:szCs w:val="28"/>
        </w:rPr>
      </w:pPr>
    </w:p>
    <w:p w:rsidR="00DB7655" w:rsidRDefault="00DB7655" w:rsidP="00DC36AB">
      <w:pPr>
        <w:kinsoku w:val="0"/>
        <w:overflowPunct w:val="0"/>
        <w:rPr>
          <w:sz w:val="28"/>
          <w:szCs w:val="28"/>
        </w:rPr>
      </w:pPr>
    </w:p>
    <w:p w:rsidR="00C31912" w:rsidRDefault="00A51E93" w:rsidP="00C31912">
      <w:pPr>
        <w:pStyle w:val="a3"/>
        <w:kinsoku w:val="0"/>
        <w:overflowPunct w:val="0"/>
        <w:spacing w:before="76"/>
      </w:pPr>
      <w:r>
        <w:t xml:space="preserve">                                                                         </w:t>
      </w:r>
      <w:r w:rsidR="00C31912">
        <w:t xml:space="preserve">                     </w:t>
      </w:r>
      <w:r w:rsidR="007A12D2">
        <w:t xml:space="preserve">          </w:t>
      </w:r>
    </w:p>
    <w:p w:rsidR="00527970" w:rsidRDefault="00C31912" w:rsidP="00C31912">
      <w:pPr>
        <w:pStyle w:val="a3"/>
        <w:kinsoku w:val="0"/>
        <w:overflowPunct w:val="0"/>
        <w:spacing w:before="76"/>
      </w:pPr>
      <w:r>
        <w:lastRenderedPageBreak/>
        <w:t xml:space="preserve">                                                                                                       </w:t>
      </w:r>
      <w:r w:rsidR="007A12D2">
        <w:t xml:space="preserve"> </w:t>
      </w:r>
      <w:r w:rsidR="00527970">
        <w:t>Приложение 1 к постановлению</w:t>
      </w:r>
    </w:p>
    <w:p w:rsidR="00527970" w:rsidRPr="00E9325C" w:rsidRDefault="00527970" w:rsidP="00527970">
      <w:pPr>
        <w:pStyle w:val="a3"/>
        <w:kinsoku w:val="0"/>
        <w:overflowPunct w:val="0"/>
        <w:spacing w:before="76"/>
        <w:ind w:right="134"/>
        <w:rPr>
          <w:u w:val="single"/>
        </w:rPr>
      </w:pPr>
      <w:r>
        <w:t xml:space="preserve">                                                                                                        </w:t>
      </w:r>
      <w:r w:rsidR="00E9325C">
        <w:t>о</w:t>
      </w:r>
      <w:r>
        <w:t>т</w:t>
      </w:r>
      <w:r w:rsidR="00E9325C">
        <w:t xml:space="preserve"> </w:t>
      </w:r>
      <w:r w:rsidR="00E9325C" w:rsidRPr="00E9325C">
        <w:rPr>
          <w:u w:val="single"/>
        </w:rPr>
        <w:t>27 марта 2024</w:t>
      </w:r>
      <w:r w:rsidR="00E9325C">
        <w:t xml:space="preserve"> </w:t>
      </w:r>
      <w:r>
        <w:t xml:space="preserve"> № </w:t>
      </w:r>
      <w:r w:rsidR="00E9325C" w:rsidRPr="00E9325C">
        <w:rPr>
          <w:u w:val="single"/>
        </w:rPr>
        <w:t>207</w:t>
      </w:r>
    </w:p>
    <w:p w:rsidR="00527970" w:rsidRDefault="00527970" w:rsidP="00527970">
      <w:pPr>
        <w:pStyle w:val="a3"/>
        <w:kinsoku w:val="0"/>
        <w:overflowPunct w:val="0"/>
        <w:spacing w:before="76"/>
        <w:ind w:right="134"/>
        <w:rPr>
          <w:sz w:val="16"/>
          <w:szCs w:val="16"/>
        </w:rPr>
      </w:pPr>
    </w:p>
    <w:p w:rsidR="00527970" w:rsidRPr="00527970" w:rsidRDefault="00527970" w:rsidP="00527970">
      <w:pPr>
        <w:pStyle w:val="3"/>
        <w:kinsoku w:val="0"/>
        <w:overflowPunct w:val="0"/>
        <w:ind w:left="0" w:right="-8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27970">
        <w:rPr>
          <w:sz w:val="28"/>
          <w:szCs w:val="28"/>
        </w:rPr>
        <w:t xml:space="preserve">Порядок организации аттестации руководителей и кандидатов на должности руководителей общеобразовательных организаций на территории </w:t>
      </w:r>
      <w:r>
        <w:rPr>
          <w:sz w:val="28"/>
          <w:szCs w:val="28"/>
        </w:rPr>
        <w:t>Гаринского городского округа</w:t>
      </w:r>
    </w:p>
    <w:p w:rsidR="00527970" w:rsidRPr="00527970" w:rsidRDefault="00527970" w:rsidP="00527970">
      <w:pPr>
        <w:rPr>
          <w:sz w:val="28"/>
          <w:szCs w:val="28"/>
        </w:rPr>
      </w:pPr>
    </w:p>
    <w:p w:rsidR="00527970" w:rsidRDefault="00527970" w:rsidP="00527970">
      <w:pPr>
        <w:pStyle w:val="3"/>
        <w:numPr>
          <w:ilvl w:val="1"/>
          <w:numId w:val="2"/>
        </w:numPr>
        <w:kinsoku w:val="0"/>
        <w:overflowPunct w:val="0"/>
        <w:ind w:left="0" w:hanging="284"/>
        <w:jc w:val="center"/>
        <w:rPr>
          <w:b w:val="0"/>
          <w:sz w:val="28"/>
          <w:szCs w:val="28"/>
        </w:rPr>
      </w:pPr>
      <w:r w:rsidRPr="00527970">
        <w:rPr>
          <w:b w:val="0"/>
          <w:sz w:val="28"/>
          <w:szCs w:val="28"/>
        </w:rPr>
        <w:t>Общие положения</w:t>
      </w:r>
    </w:p>
    <w:p w:rsidR="00C31912" w:rsidRPr="00C31912" w:rsidRDefault="00C31912" w:rsidP="00C31912"/>
    <w:p w:rsidR="00527970" w:rsidRPr="00527970" w:rsidRDefault="00527970" w:rsidP="00527970">
      <w:pPr>
        <w:pStyle w:val="a3"/>
        <w:kinsoku w:val="0"/>
        <w:overflowPunct w:val="0"/>
        <w:ind w:right="85" w:firstLine="426"/>
        <w:jc w:val="both"/>
        <w:rPr>
          <w:sz w:val="28"/>
          <w:szCs w:val="28"/>
        </w:rPr>
      </w:pPr>
      <w:r w:rsidRPr="00527970">
        <w:rPr>
          <w:sz w:val="28"/>
          <w:szCs w:val="28"/>
        </w:rPr>
        <w:t>Настоящий порядок разработан в соответствии с Федеральным законом от 29 декабря 2012 года № 273-ФЗ «Об образовании в Российской Федерации», распоряжением Министерства просвещения Российской Федерации от 31.05.2021 № Р-117 «Об утверждении Концепции целевой модели аттестации руководителей общеобразовательных организаций», приказом Министерства образования и молодежной политики Свердловской области от 14.02.2024 г. №321–Д «Об утверждении Единой модели аттестации руководителей и кандидатов на должности руководителей государственных общеобразовательных организаций Свердловской области и муниципальных общеобразовательных организаций, осуществляющих деятельность на территории Свердловской области» (далее – Единая модель аттестации).</w:t>
      </w:r>
    </w:p>
    <w:p w:rsidR="00527970" w:rsidRPr="00527970" w:rsidRDefault="00527970" w:rsidP="00527970">
      <w:pPr>
        <w:pStyle w:val="a3"/>
        <w:kinsoku w:val="0"/>
        <w:overflowPunct w:val="0"/>
        <w:ind w:right="85" w:firstLine="426"/>
        <w:jc w:val="both"/>
        <w:rPr>
          <w:sz w:val="28"/>
          <w:szCs w:val="28"/>
        </w:rPr>
      </w:pPr>
      <w:r w:rsidRPr="00527970">
        <w:rPr>
          <w:sz w:val="28"/>
          <w:szCs w:val="28"/>
        </w:rPr>
        <w:t>Региональным оператором реализации Единой модели аттестации является 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 (далее – региональный оператор).</w:t>
      </w:r>
    </w:p>
    <w:p w:rsidR="00527970" w:rsidRPr="00527970" w:rsidRDefault="00527970" w:rsidP="00527970">
      <w:pPr>
        <w:pStyle w:val="a3"/>
        <w:kinsoku w:val="0"/>
        <w:overflowPunct w:val="0"/>
        <w:ind w:right="85" w:firstLine="426"/>
        <w:jc w:val="both"/>
        <w:rPr>
          <w:sz w:val="28"/>
          <w:szCs w:val="28"/>
        </w:rPr>
      </w:pPr>
      <w:r w:rsidRPr="00527970">
        <w:rPr>
          <w:sz w:val="28"/>
          <w:szCs w:val="28"/>
        </w:rPr>
        <w:t xml:space="preserve">Муниципальным оператором Единой модели аттестации на территории </w:t>
      </w:r>
      <w:r>
        <w:rPr>
          <w:sz w:val="28"/>
          <w:szCs w:val="28"/>
        </w:rPr>
        <w:t>Гаринского городского округа</w:t>
      </w:r>
      <w:r w:rsidRPr="00527970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527970">
        <w:rPr>
          <w:sz w:val="28"/>
          <w:szCs w:val="28"/>
        </w:rPr>
        <w:t xml:space="preserve">тся </w:t>
      </w:r>
      <w:r w:rsidRPr="000D7A42">
        <w:rPr>
          <w:sz w:val="28"/>
          <w:szCs w:val="28"/>
        </w:rPr>
        <w:t>Муниципальное казенное учреждение «Управление образования» Гаринского городского округа</w:t>
      </w:r>
      <w:r w:rsidRPr="00527970">
        <w:rPr>
          <w:sz w:val="28"/>
          <w:szCs w:val="28"/>
        </w:rPr>
        <w:t xml:space="preserve"> (</w:t>
      </w:r>
      <w:r w:rsidR="00E77DD7">
        <w:rPr>
          <w:sz w:val="28"/>
          <w:szCs w:val="28"/>
        </w:rPr>
        <w:t>далее – муниципальный оператор), утвержденный постановлением администрации Гаринского городского округа от   00    марта 2024 года № 00.</w:t>
      </w:r>
    </w:p>
    <w:p w:rsidR="00527970" w:rsidRPr="00527970" w:rsidRDefault="00527970" w:rsidP="00527970">
      <w:pPr>
        <w:pStyle w:val="1"/>
        <w:widowControl w:val="0"/>
        <w:shd w:val="clear" w:color="auto" w:fill="auto"/>
        <w:suppressAutoHyphens w:val="0"/>
        <w:spacing w:line="240" w:lineRule="auto"/>
        <w:ind w:firstLine="426"/>
        <w:jc w:val="both"/>
        <w:rPr>
          <w:sz w:val="28"/>
          <w:szCs w:val="28"/>
        </w:rPr>
      </w:pPr>
      <w:r w:rsidRPr="00527970">
        <w:rPr>
          <w:color w:val="000000"/>
          <w:sz w:val="28"/>
          <w:szCs w:val="28"/>
        </w:rPr>
        <w:t>Аттестации подлежат:</w:t>
      </w:r>
    </w:p>
    <w:p w:rsidR="00527970" w:rsidRPr="00527970" w:rsidRDefault="00527970" w:rsidP="00527970">
      <w:pPr>
        <w:pStyle w:val="1"/>
        <w:jc w:val="both"/>
        <w:rPr>
          <w:sz w:val="28"/>
          <w:szCs w:val="28"/>
        </w:rPr>
      </w:pPr>
      <w:r w:rsidRPr="00527970">
        <w:rPr>
          <w:color w:val="000000"/>
          <w:sz w:val="28"/>
          <w:szCs w:val="28"/>
        </w:rPr>
        <w:t>руководители муниципальных образовательных организаций (далее - руководители);</w:t>
      </w:r>
    </w:p>
    <w:p w:rsidR="00527970" w:rsidRPr="00527970" w:rsidRDefault="00527970" w:rsidP="00527970">
      <w:pPr>
        <w:pStyle w:val="1"/>
        <w:jc w:val="both"/>
        <w:rPr>
          <w:sz w:val="28"/>
          <w:szCs w:val="28"/>
        </w:rPr>
      </w:pPr>
      <w:r w:rsidRPr="00527970">
        <w:rPr>
          <w:color w:val="000000"/>
          <w:sz w:val="28"/>
          <w:szCs w:val="28"/>
        </w:rPr>
        <w:t>кандидаты на должности руководителей муниципальных образовательных организаций (далее - кандидаты).</w:t>
      </w:r>
    </w:p>
    <w:p w:rsidR="00527970" w:rsidRPr="00527970" w:rsidRDefault="00527970" w:rsidP="00527970">
      <w:pPr>
        <w:pStyle w:val="1"/>
        <w:widowControl w:val="0"/>
        <w:shd w:val="clear" w:color="auto" w:fill="auto"/>
        <w:suppressAutoHyphens w:val="0"/>
        <w:spacing w:line="240" w:lineRule="auto"/>
        <w:ind w:firstLine="426"/>
        <w:jc w:val="both"/>
        <w:rPr>
          <w:color w:val="000000"/>
          <w:sz w:val="28"/>
          <w:szCs w:val="28"/>
        </w:rPr>
      </w:pPr>
      <w:r w:rsidRPr="00527970">
        <w:rPr>
          <w:color w:val="000000"/>
          <w:sz w:val="28"/>
          <w:szCs w:val="28"/>
        </w:rPr>
        <w:t>Аттестация кандидатов и руководителей является обязательной.</w:t>
      </w:r>
    </w:p>
    <w:p w:rsidR="00527970" w:rsidRPr="00527970" w:rsidRDefault="00527970" w:rsidP="00527970">
      <w:pPr>
        <w:pStyle w:val="1"/>
        <w:widowControl w:val="0"/>
        <w:shd w:val="clear" w:color="auto" w:fill="auto"/>
        <w:suppressAutoHyphens w:val="0"/>
        <w:spacing w:line="240" w:lineRule="auto"/>
        <w:ind w:firstLine="426"/>
        <w:jc w:val="both"/>
        <w:rPr>
          <w:color w:val="000000"/>
          <w:sz w:val="28"/>
          <w:szCs w:val="28"/>
        </w:rPr>
      </w:pPr>
      <w:r w:rsidRPr="00527970">
        <w:rPr>
          <w:color w:val="000000"/>
          <w:sz w:val="28"/>
          <w:szCs w:val="28"/>
        </w:rPr>
        <w:t>Аттестация руководителей проводится в целях подтверждения соответствия уровня их квалификации требованиям, предъявляемым к занимаемой должности.</w:t>
      </w:r>
    </w:p>
    <w:p w:rsidR="00A51E93" w:rsidRDefault="00527970" w:rsidP="00A51E93">
      <w:pPr>
        <w:pStyle w:val="1"/>
        <w:widowControl w:val="0"/>
        <w:shd w:val="clear" w:color="auto" w:fill="auto"/>
        <w:suppressAutoHyphens w:val="0"/>
        <w:spacing w:line="240" w:lineRule="auto"/>
        <w:ind w:firstLine="426"/>
        <w:jc w:val="both"/>
        <w:rPr>
          <w:color w:val="000000"/>
          <w:sz w:val="28"/>
          <w:szCs w:val="28"/>
        </w:rPr>
      </w:pPr>
      <w:r w:rsidRPr="00527970">
        <w:rPr>
          <w:color w:val="000000"/>
          <w:sz w:val="28"/>
          <w:szCs w:val="28"/>
        </w:rPr>
        <w:t>Аттестация кандидатов проводится в целях установления соответствия уровня их квалификации требованиям, предъявляемым к должности руководителя образовательной организации.</w:t>
      </w:r>
    </w:p>
    <w:p w:rsidR="00527970" w:rsidRPr="00527970" w:rsidRDefault="00527970" w:rsidP="00A51E93">
      <w:pPr>
        <w:pStyle w:val="1"/>
        <w:widowControl w:val="0"/>
        <w:shd w:val="clear" w:color="auto" w:fill="auto"/>
        <w:suppressAutoHyphens w:val="0"/>
        <w:spacing w:line="240" w:lineRule="auto"/>
        <w:ind w:firstLine="426"/>
        <w:jc w:val="both"/>
        <w:rPr>
          <w:sz w:val="28"/>
          <w:szCs w:val="28"/>
        </w:rPr>
      </w:pPr>
      <w:r w:rsidRPr="00527970">
        <w:rPr>
          <w:color w:val="000000"/>
          <w:sz w:val="28"/>
          <w:szCs w:val="28"/>
        </w:rPr>
        <w:t>Основными задачами аттестации являются:</w:t>
      </w:r>
    </w:p>
    <w:p w:rsidR="0007385E" w:rsidRDefault="00527970" w:rsidP="00527970">
      <w:pPr>
        <w:pStyle w:val="1"/>
        <w:spacing w:line="240" w:lineRule="auto"/>
        <w:jc w:val="both"/>
        <w:rPr>
          <w:color w:val="000000"/>
          <w:sz w:val="28"/>
          <w:szCs w:val="28"/>
        </w:rPr>
      </w:pPr>
      <w:r w:rsidRPr="00527970">
        <w:rPr>
          <w:color w:val="000000"/>
          <w:sz w:val="28"/>
          <w:szCs w:val="28"/>
        </w:rPr>
        <w:t xml:space="preserve">определение уровня знаний законодательства, нормативных правовых актов, положений, инструкций и других документов, регулирующих деятельность в </w:t>
      </w:r>
    </w:p>
    <w:p w:rsidR="00527970" w:rsidRPr="00527970" w:rsidRDefault="00527970" w:rsidP="00527970">
      <w:pPr>
        <w:pStyle w:val="1"/>
        <w:spacing w:line="240" w:lineRule="auto"/>
        <w:jc w:val="both"/>
        <w:rPr>
          <w:color w:val="000000"/>
          <w:sz w:val="28"/>
          <w:szCs w:val="28"/>
        </w:rPr>
      </w:pPr>
      <w:r w:rsidRPr="00527970">
        <w:rPr>
          <w:color w:val="000000"/>
          <w:sz w:val="28"/>
          <w:szCs w:val="28"/>
        </w:rPr>
        <w:t>сфере образования;</w:t>
      </w:r>
    </w:p>
    <w:p w:rsidR="00C31912" w:rsidRDefault="00527970" w:rsidP="00527970">
      <w:pPr>
        <w:pStyle w:val="1"/>
        <w:spacing w:line="240" w:lineRule="auto"/>
        <w:jc w:val="both"/>
        <w:rPr>
          <w:color w:val="000000"/>
          <w:sz w:val="28"/>
          <w:szCs w:val="28"/>
        </w:rPr>
      </w:pPr>
      <w:r w:rsidRPr="00527970">
        <w:rPr>
          <w:color w:val="000000"/>
          <w:sz w:val="28"/>
          <w:szCs w:val="28"/>
        </w:rPr>
        <w:t xml:space="preserve">стимулирование целенаправленного, непрерывного повышения уровня квалификации, личностного профессионального роста, использования </w:t>
      </w:r>
    </w:p>
    <w:p w:rsidR="00527970" w:rsidRDefault="00527970" w:rsidP="00527970">
      <w:pPr>
        <w:pStyle w:val="1"/>
        <w:spacing w:line="240" w:lineRule="auto"/>
        <w:jc w:val="both"/>
        <w:rPr>
          <w:color w:val="000000"/>
          <w:sz w:val="28"/>
          <w:szCs w:val="28"/>
        </w:rPr>
      </w:pPr>
      <w:r w:rsidRPr="00527970">
        <w:rPr>
          <w:color w:val="000000"/>
          <w:sz w:val="28"/>
          <w:szCs w:val="28"/>
        </w:rPr>
        <w:t>эффективных, современных управленческих технологий, методов и средств;</w:t>
      </w:r>
    </w:p>
    <w:p w:rsidR="00527970" w:rsidRPr="00527970" w:rsidRDefault="00527970" w:rsidP="00527970">
      <w:pPr>
        <w:pStyle w:val="1"/>
        <w:spacing w:line="240" w:lineRule="auto"/>
        <w:jc w:val="both"/>
        <w:rPr>
          <w:sz w:val="28"/>
          <w:szCs w:val="28"/>
        </w:rPr>
      </w:pPr>
      <w:r w:rsidRPr="00527970">
        <w:rPr>
          <w:color w:val="000000"/>
          <w:sz w:val="28"/>
          <w:szCs w:val="28"/>
        </w:rPr>
        <w:lastRenderedPageBreak/>
        <w:t>повышение</w:t>
      </w:r>
      <w:r w:rsidRPr="00527970">
        <w:rPr>
          <w:color w:val="000000"/>
          <w:sz w:val="28"/>
          <w:szCs w:val="28"/>
        </w:rPr>
        <w:tab/>
        <w:t>эффективности и качества управленческой деятельности;</w:t>
      </w:r>
    </w:p>
    <w:p w:rsidR="00527970" w:rsidRPr="00527970" w:rsidRDefault="00527970" w:rsidP="00527970">
      <w:pPr>
        <w:pStyle w:val="1"/>
        <w:spacing w:line="240" w:lineRule="auto"/>
        <w:jc w:val="both"/>
        <w:rPr>
          <w:sz w:val="28"/>
          <w:szCs w:val="28"/>
        </w:rPr>
      </w:pPr>
      <w:r w:rsidRPr="00527970">
        <w:rPr>
          <w:color w:val="000000"/>
          <w:sz w:val="28"/>
          <w:szCs w:val="28"/>
        </w:rPr>
        <w:t>выявление перспектив использования потенциальных возможностей руководителей и кандидатов.</w:t>
      </w:r>
    </w:p>
    <w:p w:rsidR="00527970" w:rsidRPr="00527970" w:rsidRDefault="00527970" w:rsidP="00527970">
      <w:pPr>
        <w:pStyle w:val="1"/>
        <w:widowControl w:val="0"/>
        <w:shd w:val="clear" w:color="auto" w:fill="auto"/>
        <w:suppressAutoHyphens w:val="0"/>
        <w:spacing w:line="240" w:lineRule="auto"/>
        <w:ind w:firstLine="426"/>
        <w:jc w:val="both"/>
        <w:rPr>
          <w:sz w:val="28"/>
          <w:szCs w:val="28"/>
        </w:rPr>
      </w:pPr>
      <w:r w:rsidRPr="00527970">
        <w:rPr>
          <w:color w:val="000000"/>
          <w:sz w:val="28"/>
          <w:szCs w:val="28"/>
        </w:rPr>
        <w:t>Основными принципами аттестации являются гласность, открытость, коллегиальность.</w:t>
      </w:r>
    </w:p>
    <w:p w:rsidR="00527970" w:rsidRPr="00527970" w:rsidRDefault="00527970" w:rsidP="00527970">
      <w:pPr>
        <w:pStyle w:val="1"/>
        <w:spacing w:line="240" w:lineRule="auto"/>
        <w:ind w:firstLine="426"/>
        <w:jc w:val="both"/>
        <w:rPr>
          <w:rFonts w:eastAsiaTheme="minorEastAsia"/>
          <w:sz w:val="28"/>
          <w:szCs w:val="28"/>
        </w:rPr>
      </w:pPr>
      <w:r w:rsidRPr="00527970">
        <w:rPr>
          <w:rFonts w:eastAsiaTheme="minorEastAsia"/>
          <w:sz w:val="28"/>
          <w:szCs w:val="28"/>
        </w:rPr>
        <w:t>Процедура аттестации проводится Муниципальной аттестационной комиссией (далее Аттестационная комиссия) и включает три этапа:</w:t>
      </w:r>
    </w:p>
    <w:p w:rsidR="00527970" w:rsidRPr="00527970" w:rsidRDefault="00527970" w:rsidP="00527970">
      <w:pPr>
        <w:pStyle w:val="1"/>
        <w:spacing w:line="240" w:lineRule="auto"/>
        <w:jc w:val="both"/>
        <w:rPr>
          <w:rFonts w:eastAsiaTheme="minorEastAsia"/>
          <w:sz w:val="28"/>
          <w:szCs w:val="28"/>
        </w:rPr>
      </w:pPr>
      <w:bookmarkStart w:id="0" w:name="bookmark37"/>
      <w:bookmarkEnd w:id="0"/>
      <w:r w:rsidRPr="00527970">
        <w:rPr>
          <w:rFonts w:eastAsiaTheme="minorEastAsia"/>
          <w:sz w:val="28"/>
          <w:szCs w:val="28"/>
        </w:rPr>
        <w:t>1-й этап. Подача Участником комплекта документов.</w:t>
      </w:r>
    </w:p>
    <w:p w:rsidR="00527970" w:rsidRPr="00527970" w:rsidRDefault="00527970" w:rsidP="00527970">
      <w:pPr>
        <w:pStyle w:val="1"/>
        <w:spacing w:line="240" w:lineRule="auto"/>
        <w:jc w:val="both"/>
        <w:rPr>
          <w:rFonts w:eastAsiaTheme="minorEastAsia"/>
          <w:sz w:val="28"/>
          <w:szCs w:val="28"/>
        </w:rPr>
      </w:pPr>
      <w:r w:rsidRPr="00527970">
        <w:rPr>
          <w:rFonts w:eastAsiaTheme="minorEastAsia"/>
          <w:sz w:val="28"/>
          <w:szCs w:val="28"/>
        </w:rPr>
        <w:t>2-й этап. Выполнение заданий (тестов) и решение управленческих кейсов.</w:t>
      </w:r>
    </w:p>
    <w:p w:rsidR="00527970" w:rsidRPr="00527970" w:rsidRDefault="00527970" w:rsidP="00527970">
      <w:pPr>
        <w:pStyle w:val="1"/>
        <w:spacing w:line="240" w:lineRule="auto"/>
        <w:jc w:val="both"/>
        <w:rPr>
          <w:rFonts w:eastAsiaTheme="minorEastAsia"/>
          <w:sz w:val="28"/>
          <w:szCs w:val="28"/>
        </w:rPr>
      </w:pPr>
      <w:r w:rsidRPr="00527970">
        <w:rPr>
          <w:rFonts w:eastAsiaTheme="minorEastAsia"/>
          <w:sz w:val="28"/>
          <w:szCs w:val="28"/>
        </w:rPr>
        <w:t>3-й этап. Публичная защита.</w:t>
      </w:r>
    </w:p>
    <w:p w:rsidR="00527970" w:rsidRPr="00527970" w:rsidRDefault="00527970" w:rsidP="00527970">
      <w:pPr>
        <w:pStyle w:val="a3"/>
        <w:kinsoku w:val="0"/>
        <w:overflowPunct w:val="0"/>
        <w:ind w:right="85" w:firstLine="426"/>
        <w:jc w:val="both"/>
        <w:rPr>
          <w:sz w:val="28"/>
          <w:szCs w:val="28"/>
        </w:rPr>
      </w:pPr>
      <w:r w:rsidRPr="00527970">
        <w:rPr>
          <w:sz w:val="28"/>
          <w:szCs w:val="28"/>
        </w:rPr>
        <w:t>Схема прохождения аттестации на представлена на рисунке.</w:t>
      </w:r>
    </w:p>
    <w:p w:rsidR="00527970" w:rsidRPr="00527970" w:rsidRDefault="00527970" w:rsidP="00527970">
      <w:pPr>
        <w:pStyle w:val="a3"/>
        <w:kinsoku w:val="0"/>
        <w:overflowPunct w:val="0"/>
        <w:ind w:right="85"/>
        <w:jc w:val="center"/>
        <w:rPr>
          <w:sz w:val="28"/>
          <w:szCs w:val="28"/>
        </w:rPr>
      </w:pPr>
      <w:r w:rsidRPr="00527970">
        <w:rPr>
          <w:noProof/>
          <w:sz w:val="28"/>
          <w:szCs w:val="28"/>
        </w:rPr>
        <w:drawing>
          <wp:inline distT="0" distB="0" distL="0" distR="0" wp14:anchorId="5DA6E8C5" wp14:editId="673CBCE8">
            <wp:extent cx="5029200" cy="2924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970" w:rsidRPr="00527970" w:rsidRDefault="00527970" w:rsidP="00527970">
      <w:pPr>
        <w:pStyle w:val="1"/>
        <w:jc w:val="center"/>
        <w:rPr>
          <w:rFonts w:eastAsiaTheme="minorEastAsia"/>
          <w:sz w:val="28"/>
          <w:szCs w:val="28"/>
          <w:u w:val="single"/>
        </w:rPr>
      </w:pPr>
      <w:r w:rsidRPr="00527970">
        <w:rPr>
          <w:rFonts w:eastAsiaTheme="minorEastAsia"/>
          <w:sz w:val="28"/>
          <w:szCs w:val="28"/>
          <w:u w:val="single"/>
        </w:rPr>
        <w:t>2. Порядок прохождения процедуры аттестации</w:t>
      </w:r>
    </w:p>
    <w:p w:rsidR="00527970" w:rsidRPr="00527970" w:rsidRDefault="00527970" w:rsidP="00527970">
      <w:pPr>
        <w:pStyle w:val="1"/>
        <w:ind w:firstLine="426"/>
        <w:jc w:val="both"/>
        <w:rPr>
          <w:rFonts w:eastAsiaTheme="minorEastAsia"/>
          <w:sz w:val="28"/>
          <w:szCs w:val="28"/>
        </w:rPr>
      </w:pPr>
      <w:r w:rsidRPr="00527970">
        <w:rPr>
          <w:rFonts w:eastAsiaTheme="minorEastAsia"/>
          <w:sz w:val="28"/>
          <w:szCs w:val="28"/>
        </w:rPr>
        <w:t>Очередная аттестация руководителя проводится не ранее чем за 5 месяцев и не позднее, чем за 2 месяца до истечения срока ранее установленных результатов аттестации.</w:t>
      </w:r>
    </w:p>
    <w:p w:rsidR="00527970" w:rsidRPr="00527970" w:rsidRDefault="00527970" w:rsidP="00527970">
      <w:pPr>
        <w:pStyle w:val="1"/>
        <w:ind w:firstLine="426"/>
        <w:jc w:val="both"/>
        <w:rPr>
          <w:rFonts w:eastAsiaTheme="minorEastAsia"/>
          <w:sz w:val="28"/>
          <w:szCs w:val="28"/>
        </w:rPr>
      </w:pPr>
      <w:r w:rsidRPr="00527970">
        <w:rPr>
          <w:rFonts w:eastAsiaTheme="minorEastAsia"/>
          <w:sz w:val="28"/>
          <w:szCs w:val="28"/>
        </w:rPr>
        <w:t>Внеочередная аттестация руководителя проводится:</w:t>
      </w:r>
    </w:p>
    <w:p w:rsidR="00527970" w:rsidRPr="00527970" w:rsidRDefault="00527970" w:rsidP="00527970">
      <w:pPr>
        <w:pStyle w:val="1"/>
        <w:ind w:firstLine="426"/>
        <w:jc w:val="both"/>
        <w:rPr>
          <w:rFonts w:eastAsiaTheme="minorEastAsia"/>
          <w:sz w:val="28"/>
          <w:szCs w:val="28"/>
        </w:rPr>
      </w:pPr>
      <w:r w:rsidRPr="00527970">
        <w:rPr>
          <w:rFonts w:eastAsiaTheme="minorEastAsia"/>
          <w:sz w:val="28"/>
          <w:szCs w:val="28"/>
        </w:rPr>
        <w:t xml:space="preserve">по решению </w:t>
      </w:r>
      <w:r w:rsidR="00112756">
        <w:rPr>
          <w:rFonts w:eastAsiaTheme="minorEastAsia"/>
          <w:sz w:val="28"/>
          <w:szCs w:val="28"/>
        </w:rPr>
        <w:t>работодателя</w:t>
      </w:r>
      <w:r w:rsidRPr="00527970">
        <w:rPr>
          <w:rFonts w:eastAsiaTheme="minorEastAsia"/>
          <w:sz w:val="28"/>
          <w:szCs w:val="28"/>
        </w:rPr>
        <w:t xml:space="preserve"> вследствие низких показателей эффективности деятельности образовательной организации, при наличии обоснованных жалоб, по итогам проверок, в результате которых были выявлены нарушения, и др</w:t>
      </w:r>
      <w:r w:rsidR="00112756">
        <w:rPr>
          <w:rFonts w:eastAsiaTheme="minorEastAsia"/>
          <w:sz w:val="28"/>
          <w:szCs w:val="28"/>
        </w:rPr>
        <w:t>угие;</w:t>
      </w:r>
    </w:p>
    <w:p w:rsidR="00527970" w:rsidRPr="00527970" w:rsidRDefault="00527970" w:rsidP="00527970">
      <w:pPr>
        <w:pStyle w:val="1"/>
        <w:ind w:firstLine="426"/>
        <w:jc w:val="both"/>
        <w:rPr>
          <w:rFonts w:eastAsiaTheme="minorEastAsia"/>
          <w:sz w:val="28"/>
          <w:szCs w:val="28"/>
        </w:rPr>
      </w:pPr>
      <w:r w:rsidRPr="00527970">
        <w:rPr>
          <w:rFonts w:eastAsiaTheme="minorEastAsia"/>
          <w:sz w:val="28"/>
          <w:szCs w:val="28"/>
        </w:rPr>
        <w:t>по личному решению руководителя образовательной организации.</w:t>
      </w:r>
    </w:p>
    <w:p w:rsidR="00527970" w:rsidRPr="00527970" w:rsidRDefault="00527970" w:rsidP="00527970">
      <w:pPr>
        <w:pStyle w:val="1"/>
        <w:spacing w:line="240" w:lineRule="auto"/>
        <w:ind w:firstLine="426"/>
        <w:jc w:val="both"/>
        <w:rPr>
          <w:rFonts w:eastAsiaTheme="minorEastAsia"/>
          <w:sz w:val="28"/>
          <w:szCs w:val="28"/>
        </w:rPr>
      </w:pPr>
      <w:r w:rsidRPr="00527970">
        <w:rPr>
          <w:rFonts w:eastAsiaTheme="minorEastAsia"/>
          <w:sz w:val="28"/>
          <w:szCs w:val="28"/>
        </w:rPr>
        <w:t>По итогам внеочередной аттестации устанавливается новый срок действия результатов аттестации. Действие ранее установленных результатов аттестации прекращается.</w:t>
      </w:r>
    </w:p>
    <w:p w:rsidR="007A12D2" w:rsidRDefault="00527970" w:rsidP="00527970">
      <w:pPr>
        <w:pStyle w:val="1"/>
        <w:ind w:firstLine="426"/>
        <w:jc w:val="both"/>
        <w:rPr>
          <w:rFonts w:eastAsiaTheme="minorEastAsia"/>
          <w:sz w:val="28"/>
          <w:szCs w:val="28"/>
        </w:rPr>
      </w:pPr>
      <w:r w:rsidRPr="00527970">
        <w:rPr>
          <w:rFonts w:eastAsiaTheme="minorEastAsia"/>
          <w:sz w:val="28"/>
          <w:szCs w:val="28"/>
        </w:rPr>
        <w:t xml:space="preserve">Заявление руководителя образовательной организации о проведении </w:t>
      </w:r>
    </w:p>
    <w:p w:rsidR="00527970" w:rsidRPr="00527970" w:rsidRDefault="00527970" w:rsidP="007A12D2">
      <w:pPr>
        <w:pStyle w:val="1"/>
        <w:jc w:val="both"/>
        <w:rPr>
          <w:rFonts w:eastAsiaTheme="minorEastAsia"/>
          <w:sz w:val="28"/>
          <w:szCs w:val="28"/>
        </w:rPr>
      </w:pPr>
      <w:r w:rsidRPr="00527970">
        <w:rPr>
          <w:rFonts w:eastAsiaTheme="minorEastAsia"/>
          <w:sz w:val="28"/>
          <w:szCs w:val="28"/>
        </w:rPr>
        <w:t>аттестации (далее - заявление) направляется в форме электронного документа с использованием информационно-телекоммуникационных сетей общего пользования, в том числе с использованием сети «Интернет», в Муниципальную аттестационную комиссию. К заявлению на аттестацию прикладываются копии документов:</w:t>
      </w:r>
    </w:p>
    <w:p w:rsidR="00527970" w:rsidRDefault="00527970" w:rsidP="00527970">
      <w:pPr>
        <w:pStyle w:val="1"/>
        <w:jc w:val="both"/>
        <w:rPr>
          <w:rFonts w:eastAsiaTheme="minorEastAsia"/>
          <w:sz w:val="28"/>
          <w:szCs w:val="28"/>
        </w:rPr>
      </w:pPr>
      <w:r w:rsidRPr="00527970">
        <w:rPr>
          <w:rFonts w:eastAsiaTheme="minorEastAsia"/>
          <w:sz w:val="28"/>
          <w:szCs w:val="28"/>
        </w:rPr>
        <w:t>портфолио,</w:t>
      </w:r>
    </w:p>
    <w:p w:rsidR="00527970" w:rsidRPr="00527970" w:rsidRDefault="00527970" w:rsidP="00527970">
      <w:pPr>
        <w:pStyle w:val="1"/>
        <w:jc w:val="both"/>
        <w:rPr>
          <w:rFonts w:eastAsiaTheme="minorEastAsia"/>
          <w:sz w:val="28"/>
          <w:szCs w:val="28"/>
        </w:rPr>
      </w:pPr>
      <w:r w:rsidRPr="00527970">
        <w:rPr>
          <w:rFonts w:eastAsiaTheme="minorEastAsia"/>
          <w:sz w:val="28"/>
          <w:szCs w:val="28"/>
        </w:rPr>
        <w:t>об образовании (основном и дополнительном),</w:t>
      </w:r>
    </w:p>
    <w:p w:rsidR="00527970" w:rsidRDefault="00527970" w:rsidP="00527970">
      <w:pPr>
        <w:pStyle w:val="1"/>
        <w:jc w:val="both"/>
        <w:rPr>
          <w:rFonts w:eastAsiaTheme="minorEastAsia"/>
          <w:sz w:val="28"/>
          <w:szCs w:val="28"/>
        </w:rPr>
      </w:pPr>
      <w:r w:rsidRPr="00527970">
        <w:rPr>
          <w:rFonts w:eastAsiaTheme="minorEastAsia"/>
          <w:sz w:val="28"/>
          <w:szCs w:val="28"/>
        </w:rPr>
        <w:t>о повышении квалификации (за последние 3 года),</w:t>
      </w:r>
    </w:p>
    <w:p w:rsidR="00527970" w:rsidRPr="00527970" w:rsidRDefault="00527970" w:rsidP="00527970">
      <w:pPr>
        <w:pStyle w:val="1"/>
        <w:spacing w:line="240" w:lineRule="auto"/>
        <w:jc w:val="both"/>
        <w:rPr>
          <w:rFonts w:eastAsiaTheme="minorEastAsia"/>
          <w:sz w:val="28"/>
          <w:szCs w:val="28"/>
        </w:rPr>
      </w:pPr>
      <w:r w:rsidRPr="00527970">
        <w:rPr>
          <w:rFonts w:eastAsiaTheme="minorEastAsia"/>
          <w:sz w:val="28"/>
          <w:szCs w:val="28"/>
        </w:rPr>
        <w:lastRenderedPageBreak/>
        <w:t xml:space="preserve">аттестационного листа или выписки из </w:t>
      </w:r>
      <w:r w:rsidR="00533686">
        <w:rPr>
          <w:rFonts w:eastAsiaTheme="minorEastAsia"/>
          <w:sz w:val="28"/>
          <w:szCs w:val="28"/>
        </w:rPr>
        <w:t>постановления</w:t>
      </w:r>
      <w:r w:rsidRPr="00527970">
        <w:rPr>
          <w:rFonts w:eastAsiaTheme="minorEastAsia"/>
          <w:sz w:val="28"/>
          <w:szCs w:val="28"/>
        </w:rPr>
        <w:t xml:space="preserve"> о результатах предыдущей аттестации (при наличии).</w:t>
      </w:r>
    </w:p>
    <w:p w:rsidR="00527970" w:rsidRPr="00527970" w:rsidRDefault="00527970" w:rsidP="00527970">
      <w:pPr>
        <w:pStyle w:val="1"/>
        <w:ind w:firstLine="426"/>
        <w:jc w:val="both"/>
        <w:rPr>
          <w:rFonts w:eastAsiaTheme="minorEastAsia"/>
          <w:sz w:val="28"/>
          <w:szCs w:val="28"/>
        </w:rPr>
      </w:pPr>
      <w:r w:rsidRPr="00527970">
        <w:rPr>
          <w:rFonts w:eastAsiaTheme="minorEastAsia"/>
          <w:sz w:val="28"/>
          <w:szCs w:val="28"/>
        </w:rPr>
        <w:t>Руководитель, направленный на внеочередную аттестацию, подает заявление в Аттестационную комиссию не позднее 5 рабочих дней после вынесения решения о необходимости пройти внеочередную аттестацию.</w:t>
      </w:r>
    </w:p>
    <w:p w:rsidR="00527970" w:rsidRPr="00527970" w:rsidRDefault="00527970" w:rsidP="00527970">
      <w:pPr>
        <w:pStyle w:val="1"/>
        <w:ind w:firstLine="426"/>
        <w:jc w:val="both"/>
        <w:rPr>
          <w:rFonts w:eastAsiaTheme="minorEastAsia"/>
          <w:sz w:val="28"/>
          <w:szCs w:val="28"/>
        </w:rPr>
      </w:pPr>
      <w:r w:rsidRPr="00527970">
        <w:rPr>
          <w:rFonts w:eastAsiaTheme="minorEastAsia"/>
          <w:sz w:val="28"/>
          <w:szCs w:val="28"/>
        </w:rPr>
        <w:t>Аттестация кандидата проводится на основании заявления о проведении аттестации (далее - заявление), которое размещается в форме электронного документа с использованием информационно-телекоммуникационных сетей общего пользования, в том числе с использованием сети "Интернет", в личном кабинете в Программном комплексе для проведения аттестации руководителей общеобразовательных организаций.</w:t>
      </w:r>
    </w:p>
    <w:p w:rsidR="00527970" w:rsidRPr="00527970" w:rsidRDefault="00527970" w:rsidP="00527970">
      <w:pPr>
        <w:pStyle w:val="1"/>
        <w:ind w:firstLine="426"/>
        <w:jc w:val="both"/>
        <w:rPr>
          <w:rFonts w:eastAsiaTheme="minorEastAsia"/>
          <w:sz w:val="28"/>
          <w:szCs w:val="28"/>
        </w:rPr>
      </w:pPr>
      <w:r w:rsidRPr="00527970">
        <w:rPr>
          <w:rFonts w:eastAsiaTheme="minorEastAsia"/>
          <w:sz w:val="28"/>
          <w:szCs w:val="28"/>
        </w:rPr>
        <w:t>К заявлению на аттестацию прикладываются документы:</w:t>
      </w:r>
    </w:p>
    <w:p w:rsidR="00527970" w:rsidRPr="00527970" w:rsidRDefault="00533686" w:rsidP="00527970">
      <w:pPr>
        <w:pStyle w:val="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анкета кандидата,</w:t>
      </w:r>
    </w:p>
    <w:p w:rsidR="00527970" w:rsidRPr="00527970" w:rsidRDefault="00527970" w:rsidP="00527970">
      <w:pPr>
        <w:pStyle w:val="1"/>
        <w:jc w:val="both"/>
        <w:rPr>
          <w:rFonts w:eastAsiaTheme="minorEastAsia"/>
          <w:sz w:val="28"/>
          <w:szCs w:val="28"/>
        </w:rPr>
      </w:pPr>
      <w:r w:rsidRPr="00527970">
        <w:rPr>
          <w:rFonts w:eastAsiaTheme="minorEastAsia"/>
          <w:sz w:val="28"/>
          <w:szCs w:val="28"/>
        </w:rPr>
        <w:t>портфолио</w:t>
      </w:r>
      <w:r w:rsidR="00533686">
        <w:rPr>
          <w:rFonts w:eastAsiaTheme="minorEastAsia"/>
          <w:sz w:val="28"/>
          <w:szCs w:val="28"/>
        </w:rPr>
        <w:t>,</w:t>
      </w:r>
    </w:p>
    <w:p w:rsidR="00527970" w:rsidRPr="00527970" w:rsidRDefault="00527970" w:rsidP="00527970">
      <w:pPr>
        <w:pStyle w:val="1"/>
        <w:jc w:val="both"/>
        <w:rPr>
          <w:rFonts w:eastAsiaTheme="minorEastAsia"/>
          <w:sz w:val="28"/>
          <w:szCs w:val="28"/>
        </w:rPr>
      </w:pPr>
      <w:r w:rsidRPr="00527970">
        <w:rPr>
          <w:rFonts w:eastAsiaTheme="minorEastAsia"/>
          <w:sz w:val="28"/>
          <w:szCs w:val="28"/>
        </w:rPr>
        <w:t>копия трудовой книжки и (или) иного документа, подтверждающего трудов</w:t>
      </w:r>
      <w:r w:rsidR="00533686">
        <w:rPr>
          <w:rFonts w:eastAsiaTheme="minorEastAsia"/>
          <w:sz w:val="28"/>
          <w:szCs w:val="28"/>
        </w:rPr>
        <w:t>ую деятельность,</w:t>
      </w:r>
    </w:p>
    <w:p w:rsidR="00527970" w:rsidRPr="00527970" w:rsidRDefault="00527970" w:rsidP="00527970">
      <w:pPr>
        <w:pStyle w:val="1"/>
        <w:jc w:val="both"/>
        <w:rPr>
          <w:rFonts w:eastAsiaTheme="minorEastAsia"/>
          <w:sz w:val="28"/>
          <w:szCs w:val="28"/>
        </w:rPr>
      </w:pPr>
      <w:r w:rsidRPr="00527970">
        <w:rPr>
          <w:rFonts w:eastAsiaTheme="minorEastAsia"/>
          <w:sz w:val="28"/>
          <w:szCs w:val="28"/>
        </w:rPr>
        <w:t>копии документов об образовании (основном и дополнительном),</w:t>
      </w:r>
    </w:p>
    <w:p w:rsidR="00533686" w:rsidRDefault="00527970" w:rsidP="00527970">
      <w:pPr>
        <w:pStyle w:val="1"/>
        <w:jc w:val="both"/>
        <w:rPr>
          <w:rFonts w:eastAsiaTheme="minorEastAsia"/>
          <w:sz w:val="28"/>
          <w:szCs w:val="28"/>
        </w:rPr>
      </w:pPr>
      <w:r w:rsidRPr="00527970">
        <w:rPr>
          <w:rFonts w:eastAsiaTheme="minorEastAsia"/>
          <w:sz w:val="28"/>
          <w:szCs w:val="28"/>
        </w:rPr>
        <w:t xml:space="preserve">копии документов о повышении квалификации за последние три года, </w:t>
      </w:r>
    </w:p>
    <w:p w:rsidR="00527970" w:rsidRPr="00527970" w:rsidRDefault="00527970" w:rsidP="00527970">
      <w:pPr>
        <w:pStyle w:val="1"/>
        <w:jc w:val="both"/>
        <w:rPr>
          <w:rFonts w:eastAsiaTheme="minorEastAsia"/>
          <w:sz w:val="28"/>
          <w:szCs w:val="28"/>
        </w:rPr>
      </w:pPr>
      <w:r w:rsidRPr="00527970">
        <w:rPr>
          <w:rFonts w:eastAsiaTheme="minorEastAsia"/>
          <w:sz w:val="28"/>
          <w:szCs w:val="28"/>
        </w:rPr>
        <w:t xml:space="preserve">копия аттестационного листа или выписки из </w:t>
      </w:r>
      <w:r w:rsidR="00533686">
        <w:rPr>
          <w:rFonts w:eastAsiaTheme="minorEastAsia"/>
          <w:sz w:val="28"/>
          <w:szCs w:val="28"/>
        </w:rPr>
        <w:t>постановления</w:t>
      </w:r>
      <w:r w:rsidRPr="00527970">
        <w:rPr>
          <w:rFonts w:eastAsiaTheme="minorEastAsia"/>
          <w:sz w:val="28"/>
          <w:szCs w:val="28"/>
        </w:rPr>
        <w:t xml:space="preserve"> по итогам предыдущей аттестации (при наличии).</w:t>
      </w:r>
    </w:p>
    <w:p w:rsidR="00527970" w:rsidRPr="00527970" w:rsidRDefault="00527970" w:rsidP="00527970">
      <w:pPr>
        <w:pStyle w:val="1"/>
        <w:ind w:firstLine="426"/>
        <w:jc w:val="both"/>
        <w:rPr>
          <w:rFonts w:eastAsiaTheme="minorEastAsia"/>
          <w:sz w:val="28"/>
          <w:szCs w:val="28"/>
        </w:rPr>
      </w:pPr>
      <w:r w:rsidRPr="00527970">
        <w:rPr>
          <w:rFonts w:eastAsiaTheme="minorEastAsia"/>
          <w:sz w:val="28"/>
          <w:szCs w:val="28"/>
        </w:rPr>
        <w:t>Копии документов заверяются работодателем кандидата. В случае если кандидат временно не работает, то копии документов заверяются организацией, сопровождающей процедуру аттестации.</w:t>
      </w:r>
    </w:p>
    <w:p w:rsidR="00527970" w:rsidRPr="00527970" w:rsidRDefault="00527970" w:rsidP="00527970">
      <w:pPr>
        <w:pStyle w:val="1"/>
        <w:ind w:firstLine="426"/>
        <w:jc w:val="both"/>
        <w:rPr>
          <w:rFonts w:eastAsiaTheme="minorEastAsia"/>
          <w:sz w:val="28"/>
          <w:szCs w:val="28"/>
        </w:rPr>
      </w:pPr>
      <w:r w:rsidRPr="00527970">
        <w:rPr>
          <w:rFonts w:eastAsiaTheme="minorEastAsia"/>
          <w:sz w:val="28"/>
          <w:szCs w:val="28"/>
        </w:rPr>
        <w:t>Портфолио руководителя должно включать: общие сведения; профессиональные достижения участника аттестации в области управления образованием в межаттестационный период; информацию о реализации программы развития образовательной организации за межаттестационный период; достижения образовательной организации.</w:t>
      </w:r>
    </w:p>
    <w:p w:rsidR="00527970" w:rsidRPr="00527970" w:rsidRDefault="00527970" w:rsidP="00527970">
      <w:pPr>
        <w:pStyle w:val="1"/>
        <w:ind w:firstLine="426"/>
        <w:jc w:val="both"/>
        <w:rPr>
          <w:rFonts w:eastAsiaTheme="minorEastAsia"/>
          <w:sz w:val="28"/>
          <w:szCs w:val="28"/>
        </w:rPr>
      </w:pPr>
      <w:r w:rsidRPr="00527970">
        <w:rPr>
          <w:rFonts w:eastAsiaTheme="minorEastAsia"/>
          <w:sz w:val="28"/>
          <w:szCs w:val="28"/>
        </w:rPr>
        <w:t>Портфолио кандидата на должность руководителя должно включать: общие сведения; программу индивидуального профессионального развития; профессиональные достижения участника аттестации в области управления образованием; описание управленческого опыта.</w:t>
      </w:r>
    </w:p>
    <w:p w:rsidR="00527970" w:rsidRPr="00527970" w:rsidRDefault="00527970" w:rsidP="00527970">
      <w:pPr>
        <w:pStyle w:val="1"/>
        <w:ind w:firstLine="426"/>
        <w:jc w:val="both"/>
        <w:rPr>
          <w:rFonts w:eastAsiaTheme="minorEastAsia"/>
          <w:sz w:val="28"/>
          <w:szCs w:val="28"/>
        </w:rPr>
      </w:pPr>
      <w:r w:rsidRPr="00527970">
        <w:rPr>
          <w:rFonts w:eastAsiaTheme="minorEastAsia"/>
          <w:sz w:val="28"/>
          <w:szCs w:val="28"/>
        </w:rPr>
        <w:t>Аттестационная комиссия в срок не позднее пяти рабочих дней со дня получения заявления проводит техническую экспертизу прилагаемых к заявлению документов.</w:t>
      </w:r>
    </w:p>
    <w:p w:rsidR="007A12D2" w:rsidRDefault="00527970" w:rsidP="00527970">
      <w:pPr>
        <w:pStyle w:val="1"/>
        <w:ind w:firstLine="426"/>
        <w:jc w:val="both"/>
        <w:rPr>
          <w:rFonts w:eastAsiaTheme="minorEastAsia"/>
          <w:sz w:val="28"/>
          <w:szCs w:val="28"/>
        </w:rPr>
      </w:pPr>
      <w:r w:rsidRPr="00527970">
        <w:rPr>
          <w:rFonts w:eastAsiaTheme="minorEastAsia"/>
          <w:sz w:val="28"/>
          <w:szCs w:val="28"/>
        </w:rPr>
        <w:t xml:space="preserve">Продолжительность проведения процедуры аттестации составляет не менее двух и не более четырех месяцев со дня получения заявления до принятия решения </w:t>
      </w:r>
    </w:p>
    <w:p w:rsidR="00527970" w:rsidRPr="00527970" w:rsidRDefault="00527970" w:rsidP="007A12D2">
      <w:pPr>
        <w:pStyle w:val="1"/>
        <w:jc w:val="both"/>
        <w:rPr>
          <w:rFonts w:eastAsiaTheme="minorEastAsia"/>
          <w:sz w:val="28"/>
          <w:szCs w:val="28"/>
        </w:rPr>
      </w:pPr>
      <w:r w:rsidRPr="00527970">
        <w:rPr>
          <w:rFonts w:eastAsiaTheme="minorEastAsia"/>
          <w:sz w:val="28"/>
          <w:szCs w:val="28"/>
        </w:rPr>
        <w:t>Аттестационной комиссией. По письменному заявлению аттестуемого руководителя при наличии уважительных причин процедура проведения аттестации может быть продлена, но не более чем на один месяц.</w:t>
      </w:r>
    </w:p>
    <w:p w:rsidR="00C31912" w:rsidRDefault="00527970" w:rsidP="00527970">
      <w:pPr>
        <w:pStyle w:val="1"/>
        <w:ind w:firstLine="426"/>
        <w:jc w:val="both"/>
        <w:rPr>
          <w:rFonts w:eastAsiaTheme="minorEastAsia"/>
          <w:sz w:val="28"/>
          <w:szCs w:val="28"/>
        </w:rPr>
      </w:pPr>
      <w:r w:rsidRPr="00527970">
        <w:rPr>
          <w:rFonts w:eastAsiaTheme="minorEastAsia"/>
          <w:sz w:val="28"/>
          <w:szCs w:val="28"/>
        </w:rPr>
        <w:t xml:space="preserve">Аттестационная комиссия не позднее не позднее трех месяцев до истечения сроков предшествующей аттестации направляет региональному координатору информацию о планируемой процедуре аттестации для формирования экспертной </w:t>
      </w:r>
    </w:p>
    <w:p w:rsidR="00527970" w:rsidRPr="00527970" w:rsidRDefault="00527970" w:rsidP="00C31912">
      <w:pPr>
        <w:pStyle w:val="1"/>
        <w:jc w:val="both"/>
        <w:rPr>
          <w:rFonts w:eastAsiaTheme="minorEastAsia"/>
          <w:sz w:val="28"/>
          <w:szCs w:val="28"/>
        </w:rPr>
      </w:pPr>
      <w:r w:rsidRPr="00527970">
        <w:rPr>
          <w:rFonts w:eastAsiaTheme="minorEastAsia"/>
          <w:sz w:val="28"/>
          <w:szCs w:val="28"/>
        </w:rPr>
        <w:t>комиссии.</w:t>
      </w:r>
    </w:p>
    <w:p w:rsidR="00527970" w:rsidRPr="00527970" w:rsidRDefault="00527970" w:rsidP="00E9325C">
      <w:pPr>
        <w:pStyle w:val="1"/>
        <w:spacing w:line="240" w:lineRule="auto"/>
        <w:ind w:firstLine="426"/>
        <w:jc w:val="both"/>
        <w:rPr>
          <w:rFonts w:eastAsiaTheme="minorEastAsia"/>
          <w:sz w:val="28"/>
          <w:szCs w:val="28"/>
        </w:rPr>
      </w:pPr>
      <w:r w:rsidRPr="00527970">
        <w:rPr>
          <w:rFonts w:eastAsiaTheme="minorEastAsia"/>
          <w:i/>
          <w:sz w:val="28"/>
          <w:szCs w:val="28"/>
          <w:u w:val="single"/>
        </w:rPr>
        <w:t>Первый этап.</w:t>
      </w:r>
      <w:r w:rsidRPr="00527970">
        <w:rPr>
          <w:rFonts w:eastAsiaTheme="minorEastAsia"/>
          <w:sz w:val="28"/>
          <w:szCs w:val="28"/>
        </w:rPr>
        <w:t xml:space="preserve"> В рамках 1-го этапа Участник загружает в свой личный кабинет портфолио. Региональный оператор формирует экспертную комиссию для проведения процедуры оценки и обеспечивает автоматическое отображение </w:t>
      </w:r>
      <w:r w:rsidRPr="00527970">
        <w:rPr>
          <w:rFonts w:eastAsiaTheme="minorEastAsia"/>
          <w:sz w:val="28"/>
          <w:szCs w:val="28"/>
        </w:rPr>
        <w:lastRenderedPageBreak/>
        <w:t xml:space="preserve">загруженных материалов в личном кабинете секретаря муниципальной аттестационной комиссии и членов экспертной комиссии. </w:t>
      </w:r>
    </w:p>
    <w:p w:rsidR="00527970" w:rsidRPr="00527970" w:rsidRDefault="00527970" w:rsidP="00527970">
      <w:pPr>
        <w:pStyle w:val="1"/>
        <w:ind w:firstLine="426"/>
        <w:jc w:val="both"/>
        <w:rPr>
          <w:rFonts w:eastAsiaTheme="minorEastAsia"/>
          <w:sz w:val="28"/>
          <w:szCs w:val="28"/>
        </w:rPr>
      </w:pPr>
      <w:r w:rsidRPr="00527970">
        <w:rPr>
          <w:rFonts w:eastAsiaTheme="minorEastAsia"/>
          <w:sz w:val="28"/>
          <w:szCs w:val="28"/>
        </w:rPr>
        <w:t xml:space="preserve"> Экспертная комиссия осуществляет экспертизу портфолио, заполняет экспертные заключения. Аттестационная комиссия по результатам выполнения 1-го этапа с учетом полученных экспертных заключений принимает решение о допуске участника аттестации к следующему этапу. </w:t>
      </w:r>
    </w:p>
    <w:p w:rsidR="00527970" w:rsidRPr="00527970" w:rsidRDefault="00527970" w:rsidP="00527970">
      <w:pPr>
        <w:pStyle w:val="1"/>
        <w:ind w:firstLine="426"/>
        <w:jc w:val="both"/>
        <w:rPr>
          <w:rFonts w:eastAsiaTheme="minorEastAsia"/>
          <w:sz w:val="28"/>
          <w:szCs w:val="28"/>
        </w:rPr>
      </w:pPr>
      <w:r w:rsidRPr="00527970">
        <w:rPr>
          <w:rFonts w:eastAsiaTheme="minorEastAsia"/>
          <w:sz w:val="28"/>
          <w:szCs w:val="28"/>
        </w:rPr>
        <w:t xml:space="preserve"> Для прохождения 2-го этапа (тестирование и решение управленческих кейсов с использованием программного комплекса) руководители и кандидаты направляются к региональному оператору в пункты проведения оценочных процедур. </w:t>
      </w:r>
    </w:p>
    <w:p w:rsidR="00527970" w:rsidRPr="00527970" w:rsidRDefault="00527970" w:rsidP="00527970">
      <w:pPr>
        <w:pStyle w:val="1"/>
        <w:ind w:firstLine="426"/>
        <w:jc w:val="both"/>
        <w:rPr>
          <w:rFonts w:eastAsiaTheme="minorEastAsia"/>
          <w:sz w:val="28"/>
          <w:szCs w:val="28"/>
        </w:rPr>
      </w:pPr>
      <w:r w:rsidRPr="00527970">
        <w:rPr>
          <w:rFonts w:eastAsiaTheme="minorEastAsia"/>
          <w:i/>
          <w:sz w:val="28"/>
          <w:szCs w:val="28"/>
          <w:u w:val="single"/>
        </w:rPr>
        <w:t>Второй этап.</w:t>
      </w:r>
      <w:r w:rsidRPr="00527970">
        <w:rPr>
          <w:rFonts w:eastAsiaTheme="minorEastAsia"/>
          <w:sz w:val="28"/>
          <w:szCs w:val="28"/>
        </w:rPr>
        <w:t xml:space="preserve"> На 2-ом этапе Участник аттестации выполняет задания (тесты) и решает управленческие кейсы. Региональный оператор предоставляет доступ к выполнению заданий. Проверка тестовых заданий осуществляется автоматически. Проверка решений кейсовых заданий осуществляется экспертной комиссией. </w:t>
      </w:r>
    </w:p>
    <w:p w:rsidR="00527970" w:rsidRPr="00527970" w:rsidRDefault="00527970" w:rsidP="00527970">
      <w:pPr>
        <w:pStyle w:val="1"/>
        <w:ind w:firstLine="426"/>
        <w:jc w:val="both"/>
        <w:rPr>
          <w:rFonts w:eastAsiaTheme="minorEastAsia"/>
          <w:sz w:val="28"/>
          <w:szCs w:val="28"/>
        </w:rPr>
      </w:pPr>
      <w:r w:rsidRPr="00527970">
        <w:rPr>
          <w:rFonts w:eastAsiaTheme="minorEastAsia"/>
          <w:sz w:val="28"/>
          <w:szCs w:val="28"/>
        </w:rPr>
        <w:t>Руководитель или кандидат обязан пройти процедуры 2-го этапа не позднее 45 рабочих дней с даты подачи заявления.</w:t>
      </w:r>
    </w:p>
    <w:p w:rsidR="00527970" w:rsidRPr="00527970" w:rsidRDefault="00527970" w:rsidP="00527970">
      <w:pPr>
        <w:pStyle w:val="1"/>
        <w:ind w:firstLine="426"/>
        <w:jc w:val="both"/>
        <w:rPr>
          <w:rFonts w:eastAsiaTheme="minorEastAsia"/>
          <w:sz w:val="28"/>
          <w:szCs w:val="28"/>
        </w:rPr>
      </w:pPr>
      <w:r w:rsidRPr="00527970">
        <w:rPr>
          <w:rFonts w:eastAsiaTheme="minorEastAsia"/>
          <w:sz w:val="28"/>
          <w:szCs w:val="28"/>
        </w:rPr>
        <w:t>В ходе проведения аттестации руководитель/кандидат имеет право проходить тестирование один раз в течение 45 рабочих дней с даты подачи заявления.</w:t>
      </w:r>
    </w:p>
    <w:p w:rsidR="00527970" w:rsidRPr="00527970" w:rsidRDefault="00527970" w:rsidP="00527970">
      <w:pPr>
        <w:pStyle w:val="1"/>
        <w:ind w:firstLine="426"/>
        <w:jc w:val="both"/>
        <w:rPr>
          <w:rFonts w:eastAsiaTheme="minorEastAsia"/>
          <w:sz w:val="28"/>
          <w:szCs w:val="28"/>
        </w:rPr>
      </w:pPr>
      <w:r w:rsidRPr="00527970">
        <w:rPr>
          <w:rFonts w:eastAsiaTheme="minorEastAsia"/>
          <w:sz w:val="28"/>
          <w:szCs w:val="28"/>
        </w:rPr>
        <w:t>В случае если в течение 45 рабочих дней со дня подачи заявления кандидат не записался на тестирование, то для возобновления процедуры аттестации необходимо вновь подать заявление.</w:t>
      </w:r>
    </w:p>
    <w:p w:rsidR="00527970" w:rsidRPr="00527970" w:rsidRDefault="00527970" w:rsidP="00527970">
      <w:pPr>
        <w:pStyle w:val="1"/>
        <w:ind w:firstLine="426"/>
        <w:jc w:val="both"/>
        <w:rPr>
          <w:rFonts w:eastAsiaTheme="minorEastAsia"/>
          <w:sz w:val="28"/>
          <w:szCs w:val="28"/>
        </w:rPr>
      </w:pPr>
      <w:r w:rsidRPr="00527970">
        <w:rPr>
          <w:rFonts w:eastAsiaTheme="minorEastAsia"/>
          <w:sz w:val="28"/>
          <w:szCs w:val="28"/>
        </w:rPr>
        <w:t>Руководители или кандидаты на должности руководителей имеют возможность пройти пробное онлайн-тестирование до начала прохождения аттестации. Для прохождения пробного тестирования участнику аттестации предоставляется две попытки. В случае принятия решения о смене варианта теста время для его решения не увеличивается.</w:t>
      </w:r>
    </w:p>
    <w:p w:rsidR="00527970" w:rsidRPr="00527970" w:rsidRDefault="00527970" w:rsidP="00527970">
      <w:pPr>
        <w:pStyle w:val="1"/>
        <w:ind w:firstLine="426"/>
        <w:jc w:val="both"/>
        <w:rPr>
          <w:rFonts w:eastAsiaTheme="minorEastAsia"/>
          <w:sz w:val="28"/>
          <w:szCs w:val="28"/>
        </w:rPr>
      </w:pPr>
      <w:r w:rsidRPr="00527970">
        <w:rPr>
          <w:rFonts w:eastAsiaTheme="minorEastAsia"/>
          <w:sz w:val="28"/>
          <w:szCs w:val="28"/>
        </w:rPr>
        <w:t xml:space="preserve">На решение кейсов отводится 60 минут. Выбор управленческих кейсов осуществляется случайным образом автоматически из программы. Каждое кейсовое задание содержит: инструкцию, текст задания, приложения (файлы изображений или документов). Структура заданий (тестов) включает инвариантную и вариативную части и предполагает оценку, в том числе необходимого минимума знаний федерального, регионального законодательства и его правоприменительной практики. </w:t>
      </w:r>
    </w:p>
    <w:p w:rsidR="007A12D2" w:rsidRDefault="00527970" w:rsidP="00527970">
      <w:pPr>
        <w:pStyle w:val="1"/>
        <w:ind w:firstLine="426"/>
        <w:jc w:val="both"/>
        <w:rPr>
          <w:rFonts w:eastAsiaTheme="minorEastAsia"/>
          <w:sz w:val="28"/>
          <w:szCs w:val="28"/>
        </w:rPr>
      </w:pPr>
      <w:r w:rsidRPr="00527970">
        <w:rPr>
          <w:rFonts w:eastAsiaTheme="minorEastAsia"/>
          <w:sz w:val="28"/>
          <w:szCs w:val="28"/>
        </w:rPr>
        <w:t>Успешным прохождением 2-го этапа считается выполнение не менее 70% от общего числа заданий (тестов) и не менее 70% от общего числа кейсовых заданий,</w:t>
      </w:r>
    </w:p>
    <w:p w:rsidR="00527970" w:rsidRPr="00527970" w:rsidRDefault="00527970" w:rsidP="007A12D2">
      <w:pPr>
        <w:pStyle w:val="1"/>
        <w:jc w:val="both"/>
        <w:rPr>
          <w:rFonts w:eastAsiaTheme="minorEastAsia"/>
          <w:sz w:val="28"/>
          <w:szCs w:val="28"/>
        </w:rPr>
      </w:pPr>
      <w:r w:rsidRPr="00527970">
        <w:rPr>
          <w:rFonts w:eastAsiaTheme="minorEastAsia"/>
          <w:sz w:val="28"/>
          <w:szCs w:val="28"/>
        </w:rPr>
        <w:t>предложенных участнику аттестации при проведении 2-го этапа аттестации.</w:t>
      </w:r>
    </w:p>
    <w:p w:rsidR="00527970" w:rsidRPr="00527970" w:rsidRDefault="00527970" w:rsidP="00527970">
      <w:pPr>
        <w:pStyle w:val="1"/>
        <w:ind w:firstLine="426"/>
        <w:jc w:val="both"/>
        <w:rPr>
          <w:rFonts w:eastAsiaTheme="minorEastAsia"/>
          <w:sz w:val="28"/>
          <w:szCs w:val="28"/>
        </w:rPr>
      </w:pPr>
      <w:r w:rsidRPr="00527970">
        <w:rPr>
          <w:rFonts w:eastAsiaTheme="minorEastAsia"/>
          <w:sz w:val="28"/>
          <w:szCs w:val="28"/>
        </w:rPr>
        <w:t>В течение одного учебного года кандидат имеет право подавать заявление на аттестацию не более двух раз.</w:t>
      </w:r>
    </w:p>
    <w:p w:rsidR="00C31912" w:rsidRDefault="00527970" w:rsidP="00527970">
      <w:pPr>
        <w:pStyle w:val="1"/>
        <w:ind w:firstLine="426"/>
        <w:jc w:val="both"/>
        <w:rPr>
          <w:rFonts w:eastAsiaTheme="minorEastAsia"/>
          <w:sz w:val="28"/>
          <w:szCs w:val="28"/>
        </w:rPr>
      </w:pPr>
      <w:r w:rsidRPr="00527970">
        <w:rPr>
          <w:rFonts w:eastAsiaTheme="minorEastAsia"/>
          <w:sz w:val="28"/>
          <w:szCs w:val="28"/>
        </w:rPr>
        <w:t xml:space="preserve">Кандидаты, успешно прошедшие тестирование, но признанные Аттестационной комиссией несоответствующими должности руководителя, могут подать заявление на повторное собеседование с Аттестационной комиссией </w:t>
      </w:r>
    </w:p>
    <w:p w:rsidR="00527970" w:rsidRPr="00527970" w:rsidRDefault="00527970" w:rsidP="00C31912">
      <w:pPr>
        <w:pStyle w:val="1"/>
        <w:jc w:val="both"/>
        <w:rPr>
          <w:rFonts w:eastAsiaTheme="minorEastAsia"/>
          <w:sz w:val="28"/>
          <w:szCs w:val="28"/>
        </w:rPr>
      </w:pPr>
      <w:r w:rsidRPr="00527970">
        <w:rPr>
          <w:rFonts w:eastAsiaTheme="minorEastAsia"/>
          <w:sz w:val="28"/>
          <w:szCs w:val="28"/>
        </w:rPr>
        <w:t>еще один раз в текущем учебном году.</w:t>
      </w:r>
    </w:p>
    <w:p w:rsidR="00527970" w:rsidRPr="00527970" w:rsidRDefault="00527970" w:rsidP="00527970">
      <w:pPr>
        <w:pStyle w:val="1"/>
        <w:ind w:firstLine="426"/>
        <w:jc w:val="both"/>
        <w:rPr>
          <w:rFonts w:eastAsiaTheme="minorEastAsia"/>
          <w:sz w:val="28"/>
          <w:szCs w:val="28"/>
        </w:rPr>
      </w:pPr>
      <w:r w:rsidRPr="00527970">
        <w:rPr>
          <w:rFonts w:eastAsiaTheme="minorEastAsia"/>
          <w:sz w:val="28"/>
          <w:szCs w:val="28"/>
        </w:rPr>
        <w:t xml:space="preserve">Аттестационная комиссия по результатам выполнения 2-го этапа с учетом полученных экспертных заключений допускает Участника к 3-му этапу прохождения аттестации (публичная защита). </w:t>
      </w:r>
    </w:p>
    <w:p w:rsidR="00527970" w:rsidRDefault="00527970" w:rsidP="00527970">
      <w:pPr>
        <w:pStyle w:val="1"/>
        <w:ind w:firstLine="426"/>
        <w:jc w:val="both"/>
        <w:rPr>
          <w:rFonts w:eastAsiaTheme="minorEastAsia"/>
          <w:sz w:val="28"/>
          <w:szCs w:val="28"/>
        </w:rPr>
      </w:pPr>
      <w:r w:rsidRPr="00527970">
        <w:rPr>
          <w:rFonts w:eastAsiaTheme="minorEastAsia"/>
          <w:i/>
          <w:sz w:val="28"/>
          <w:szCs w:val="28"/>
          <w:u w:val="single"/>
        </w:rPr>
        <w:t xml:space="preserve">Третий этап. </w:t>
      </w:r>
      <w:r w:rsidRPr="00527970">
        <w:rPr>
          <w:rFonts w:eastAsiaTheme="minorEastAsia"/>
          <w:sz w:val="28"/>
          <w:szCs w:val="28"/>
        </w:rPr>
        <w:t>Публичная защита может проходить как в очном формате, так и в</w:t>
      </w:r>
      <w:bookmarkStart w:id="1" w:name="_GoBack"/>
      <w:bookmarkEnd w:id="1"/>
      <w:r w:rsidRPr="00527970">
        <w:rPr>
          <w:rFonts w:eastAsiaTheme="minorEastAsia"/>
          <w:sz w:val="28"/>
          <w:szCs w:val="28"/>
        </w:rPr>
        <w:t xml:space="preserve"> режиме видео-конференц-связи.</w:t>
      </w:r>
    </w:p>
    <w:p w:rsidR="00527970" w:rsidRPr="00527970" w:rsidRDefault="00527970" w:rsidP="00527970">
      <w:pPr>
        <w:pStyle w:val="1"/>
        <w:ind w:firstLine="426"/>
        <w:jc w:val="both"/>
        <w:rPr>
          <w:rFonts w:eastAsiaTheme="minorEastAsia"/>
          <w:sz w:val="28"/>
          <w:szCs w:val="28"/>
        </w:rPr>
      </w:pPr>
      <w:r w:rsidRPr="00527970">
        <w:rPr>
          <w:rFonts w:eastAsiaTheme="minorEastAsia"/>
          <w:sz w:val="28"/>
          <w:szCs w:val="28"/>
        </w:rPr>
        <w:lastRenderedPageBreak/>
        <w:t>На публичной защите:</w:t>
      </w:r>
    </w:p>
    <w:p w:rsidR="00527970" w:rsidRPr="00527970" w:rsidRDefault="00527970" w:rsidP="00527970">
      <w:pPr>
        <w:pStyle w:val="1"/>
        <w:jc w:val="both"/>
        <w:rPr>
          <w:rFonts w:eastAsiaTheme="minorEastAsia"/>
          <w:sz w:val="28"/>
          <w:szCs w:val="28"/>
        </w:rPr>
      </w:pPr>
      <w:r w:rsidRPr="00527970">
        <w:rPr>
          <w:rFonts w:eastAsiaTheme="minorEastAsia"/>
          <w:sz w:val="28"/>
          <w:szCs w:val="28"/>
        </w:rPr>
        <w:t>руководитель представляет программу развития общеобразовательной организации со сроком реализации не менее 3 лет.</w:t>
      </w:r>
    </w:p>
    <w:p w:rsidR="00527970" w:rsidRPr="00527970" w:rsidRDefault="00527970" w:rsidP="00527970">
      <w:pPr>
        <w:pStyle w:val="1"/>
        <w:jc w:val="both"/>
        <w:rPr>
          <w:rFonts w:eastAsiaTheme="minorEastAsia"/>
          <w:sz w:val="28"/>
          <w:szCs w:val="28"/>
        </w:rPr>
      </w:pPr>
      <w:r w:rsidRPr="00527970">
        <w:rPr>
          <w:rFonts w:eastAsiaTheme="minorEastAsia"/>
          <w:sz w:val="28"/>
          <w:szCs w:val="28"/>
        </w:rPr>
        <w:t>кандидат на должность руководителя представляет концепцию развития общеобразовательной организации.</w:t>
      </w:r>
    </w:p>
    <w:p w:rsidR="00527970" w:rsidRPr="00527970" w:rsidRDefault="00527970" w:rsidP="00527970">
      <w:pPr>
        <w:pStyle w:val="1"/>
        <w:ind w:firstLine="426"/>
        <w:jc w:val="both"/>
        <w:rPr>
          <w:rFonts w:eastAsiaTheme="minorEastAsia"/>
          <w:sz w:val="28"/>
          <w:szCs w:val="28"/>
        </w:rPr>
      </w:pPr>
      <w:r w:rsidRPr="00527970">
        <w:rPr>
          <w:rFonts w:eastAsiaTheme="minorEastAsia"/>
          <w:sz w:val="28"/>
          <w:szCs w:val="28"/>
        </w:rPr>
        <w:t>Публичная защита проекта осуществляется продолжительностью не более 15 минут. Продолжительность ответов участника аттестации на вопросы аттестационной комиссии составляет не более 10 минут.</w:t>
      </w:r>
    </w:p>
    <w:p w:rsidR="00527970" w:rsidRPr="00527970" w:rsidRDefault="00527970" w:rsidP="00527970">
      <w:pPr>
        <w:pStyle w:val="1"/>
        <w:ind w:firstLine="426"/>
        <w:jc w:val="both"/>
        <w:rPr>
          <w:rFonts w:eastAsiaTheme="minorEastAsia"/>
          <w:sz w:val="28"/>
          <w:szCs w:val="28"/>
        </w:rPr>
      </w:pPr>
      <w:r w:rsidRPr="00527970">
        <w:rPr>
          <w:rFonts w:eastAsiaTheme="minorEastAsia"/>
          <w:sz w:val="28"/>
          <w:szCs w:val="28"/>
        </w:rPr>
        <w:t>После завершения публичной защиты решение аттестационной комиссии отображается в личном кабинете участника аттестации.</w:t>
      </w:r>
    </w:p>
    <w:p w:rsidR="00527970" w:rsidRPr="00527970" w:rsidRDefault="00527970" w:rsidP="00527970">
      <w:pPr>
        <w:pStyle w:val="1"/>
        <w:ind w:firstLine="426"/>
        <w:jc w:val="both"/>
        <w:rPr>
          <w:rFonts w:eastAsiaTheme="minorEastAsia"/>
          <w:sz w:val="28"/>
          <w:szCs w:val="28"/>
        </w:rPr>
      </w:pPr>
      <w:r w:rsidRPr="00527970">
        <w:rPr>
          <w:rFonts w:eastAsiaTheme="minorEastAsia"/>
          <w:sz w:val="28"/>
          <w:szCs w:val="28"/>
        </w:rPr>
        <w:t>В случае неявки руководителя на заседание аттестационной комиссии без уважительной причины или отказа от участия в аттестации он снимается с аттестации. Отказ от участия в аттестации оформляется письменным заявлением.</w:t>
      </w:r>
    </w:p>
    <w:p w:rsidR="00527970" w:rsidRPr="00527970" w:rsidRDefault="00527970" w:rsidP="00527970">
      <w:pPr>
        <w:pStyle w:val="1"/>
        <w:tabs>
          <w:tab w:val="left" w:pos="1134"/>
        </w:tabs>
        <w:spacing w:line="240" w:lineRule="auto"/>
        <w:ind w:firstLine="426"/>
        <w:jc w:val="both"/>
        <w:rPr>
          <w:sz w:val="28"/>
          <w:szCs w:val="28"/>
        </w:rPr>
      </w:pPr>
      <w:bookmarkStart w:id="2" w:name="_bookmark3"/>
      <w:bookmarkStart w:id="3" w:name="_bookmark19"/>
      <w:bookmarkEnd w:id="2"/>
      <w:bookmarkEnd w:id="3"/>
      <w:r w:rsidRPr="00527970">
        <w:rPr>
          <w:i/>
          <w:sz w:val="28"/>
          <w:szCs w:val="28"/>
        </w:rPr>
        <w:t xml:space="preserve"> </w:t>
      </w:r>
      <w:r w:rsidRPr="00527970">
        <w:rPr>
          <w:sz w:val="28"/>
          <w:szCs w:val="28"/>
          <w:u w:val="single"/>
        </w:rPr>
        <w:t>Процедура апелляции.</w:t>
      </w:r>
      <w:r w:rsidRPr="00527970">
        <w:rPr>
          <w:sz w:val="28"/>
          <w:szCs w:val="28"/>
        </w:rPr>
        <w:t xml:space="preserve"> Апелляция «по содержанию» подразумевает повторное изучение всех материалов аттестуемого. Процедуру сбора новых экспертных комиссий и повторное рассмотрение материалов аттестуемого инициирует муниципальный оператор. Результаты повторного рассмотрения являются окончательными.</w:t>
      </w:r>
    </w:p>
    <w:p w:rsidR="00527970" w:rsidRPr="00527970" w:rsidRDefault="00527970" w:rsidP="00527970">
      <w:pPr>
        <w:pStyle w:val="1"/>
        <w:tabs>
          <w:tab w:val="left" w:pos="1134"/>
        </w:tabs>
        <w:spacing w:line="240" w:lineRule="auto"/>
        <w:ind w:firstLine="426"/>
        <w:jc w:val="both"/>
        <w:rPr>
          <w:sz w:val="28"/>
          <w:szCs w:val="28"/>
        </w:rPr>
      </w:pPr>
      <w:r w:rsidRPr="00527970">
        <w:rPr>
          <w:sz w:val="28"/>
          <w:szCs w:val="28"/>
        </w:rPr>
        <w:t>Апелляция «по процедуре» связана с нарушениями процедуры проведения аттестации и подразумевает сначала мотивированное обращение участника аттестации (со ссылками на возникшие нарушения в отношении документов, регламентирующих работу целевой модели аттестации руководителей общеобразовательных организаций) с последующим формированием нового блока оценочных средств и экспертных комиссий.</w:t>
      </w:r>
    </w:p>
    <w:p w:rsidR="00527970" w:rsidRPr="00527970" w:rsidRDefault="00527970" w:rsidP="00527970">
      <w:pPr>
        <w:pStyle w:val="1"/>
        <w:tabs>
          <w:tab w:val="left" w:pos="1134"/>
        </w:tabs>
        <w:spacing w:line="240" w:lineRule="auto"/>
        <w:jc w:val="both"/>
        <w:rPr>
          <w:sz w:val="28"/>
          <w:szCs w:val="28"/>
        </w:rPr>
      </w:pPr>
    </w:p>
    <w:p w:rsidR="00527970" w:rsidRPr="00527970" w:rsidRDefault="00527970" w:rsidP="00527970">
      <w:pPr>
        <w:rPr>
          <w:b/>
          <w:sz w:val="28"/>
          <w:szCs w:val="28"/>
        </w:rPr>
      </w:pPr>
    </w:p>
    <w:p w:rsidR="00527970" w:rsidRPr="00527970" w:rsidRDefault="00527970" w:rsidP="00527970">
      <w:pPr>
        <w:rPr>
          <w:b/>
          <w:sz w:val="28"/>
          <w:szCs w:val="28"/>
        </w:rPr>
      </w:pPr>
    </w:p>
    <w:p w:rsidR="00DB7655" w:rsidRPr="00527970" w:rsidRDefault="00DB7655" w:rsidP="00DC36AB">
      <w:pPr>
        <w:kinsoku w:val="0"/>
        <w:overflowPunct w:val="0"/>
        <w:rPr>
          <w:sz w:val="28"/>
          <w:szCs w:val="28"/>
        </w:rPr>
      </w:pPr>
    </w:p>
    <w:p w:rsidR="0044119F" w:rsidRPr="00527970" w:rsidRDefault="0044119F" w:rsidP="0044119F">
      <w:pPr>
        <w:pStyle w:val="a3"/>
        <w:kinsoku w:val="0"/>
        <w:overflowPunct w:val="0"/>
        <w:spacing w:before="76"/>
        <w:ind w:right="134"/>
        <w:rPr>
          <w:sz w:val="28"/>
          <w:szCs w:val="28"/>
        </w:rPr>
      </w:pPr>
    </w:p>
    <w:p w:rsidR="0044119F" w:rsidRPr="00527970" w:rsidRDefault="0044119F" w:rsidP="0044119F">
      <w:pPr>
        <w:pStyle w:val="a3"/>
        <w:kinsoku w:val="0"/>
        <w:overflowPunct w:val="0"/>
        <w:spacing w:before="76"/>
        <w:ind w:right="134"/>
        <w:rPr>
          <w:sz w:val="28"/>
          <w:szCs w:val="28"/>
        </w:rPr>
      </w:pPr>
    </w:p>
    <w:p w:rsidR="002418D0" w:rsidRPr="00527970" w:rsidRDefault="002418D0" w:rsidP="000A79D1">
      <w:pPr>
        <w:ind w:left="-426" w:firstLine="426"/>
        <w:rPr>
          <w:sz w:val="28"/>
          <w:szCs w:val="28"/>
        </w:rPr>
      </w:pPr>
    </w:p>
    <w:sectPr w:rsidR="002418D0" w:rsidRPr="00527970" w:rsidSect="00E9325C">
      <w:pgSz w:w="11906" w:h="16838"/>
      <w:pgMar w:top="993" w:right="424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D2E" w:rsidRDefault="009E3D2E" w:rsidP="000D7A42">
      <w:r>
        <w:separator/>
      </w:r>
    </w:p>
  </w:endnote>
  <w:endnote w:type="continuationSeparator" w:id="0">
    <w:p w:rsidR="009E3D2E" w:rsidRDefault="009E3D2E" w:rsidP="000D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D2E" w:rsidRDefault="009E3D2E" w:rsidP="000D7A42">
      <w:r>
        <w:separator/>
      </w:r>
    </w:p>
  </w:footnote>
  <w:footnote w:type="continuationSeparator" w:id="0">
    <w:p w:rsidR="009E3D2E" w:rsidRDefault="009E3D2E" w:rsidP="000D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46"/>
    <w:multiLevelType w:val="multilevel"/>
    <w:tmpl w:val="AD0C4430"/>
    <w:lvl w:ilvl="0">
      <w:start w:val="1"/>
      <w:numFmt w:val="decimal"/>
      <w:lvlText w:val="%1."/>
      <w:lvlJc w:val="left"/>
      <w:pPr>
        <w:ind w:left="562" w:hanging="240"/>
      </w:pPr>
      <w:rPr>
        <w:rFonts w:ascii="Times New Roman" w:hAnsi="Times New Roman" w:cs="Times New Roman"/>
        <w:b w:val="0"/>
        <w:bCs w:val="0"/>
        <w:spacing w:val="-3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706" w:hanging="24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5305" w:hanging="240"/>
      </w:pPr>
    </w:lvl>
    <w:lvl w:ilvl="3">
      <w:numFmt w:val="bullet"/>
      <w:lvlText w:val="•"/>
      <w:lvlJc w:val="left"/>
      <w:pPr>
        <w:ind w:left="5910" w:hanging="240"/>
      </w:pPr>
    </w:lvl>
    <w:lvl w:ilvl="4">
      <w:numFmt w:val="bullet"/>
      <w:lvlText w:val="•"/>
      <w:lvlJc w:val="left"/>
      <w:pPr>
        <w:ind w:left="6515" w:hanging="240"/>
      </w:pPr>
    </w:lvl>
    <w:lvl w:ilvl="5">
      <w:numFmt w:val="bullet"/>
      <w:lvlText w:val="•"/>
      <w:lvlJc w:val="left"/>
      <w:pPr>
        <w:ind w:left="7120" w:hanging="240"/>
      </w:pPr>
    </w:lvl>
    <w:lvl w:ilvl="6">
      <w:numFmt w:val="bullet"/>
      <w:lvlText w:val="•"/>
      <w:lvlJc w:val="left"/>
      <w:pPr>
        <w:ind w:left="7725" w:hanging="240"/>
      </w:pPr>
    </w:lvl>
    <w:lvl w:ilvl="7">
      <w:numFmt w:val="bullet"/>
      <w:lvlText w:val="•"/>
      <w:lvlJc w:val="left"/>
      <w:pPr>
        <w:ind w:left="8330" w:hanging="240"/>
      </w:pPr>
    </w:lvl>
    <w:lvl w:ilvl="8">
      <w:numFmt w:val="bullet"/>
      <w:lvlText w:val="•"/>
      <w:lvlJc w:val="left"/>
      <w:pPr>
        <w:ind w:left="8936" w:hanging="240"/>
      </w:pPr>
    </w:lvl>
  </w:abstractNum>
  <w:abstractNum w:abstractNumId="1" w15:restartNumberingAfterBreak="0">
    <w:nsid w:val="25CA5E20"/>
    <w:multiLevelType w:val="multilevel"/>
    <w:tmpl w:val="C9FC424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isLgl/>
      <w:lvlText w:val="%1.%2."/>
      <w:lvlJc w:val="left"/>
      <w:pPr>
        <w:ind w:left="921" w:hanging="360"/>
      </w:pPr>
    </w:lvl>
    <w:lvl w:ilvl="2">
      <w:start w:val="1"/>
      <w:numFmt w:val="decimal"/>
      <w:isLgl/>
      <w:lvlText w:val="%1.%2.%3."/>
      <w:lvlJc w:val="left"/>
      <w:pPr>
        <w:ind w:left="1416" w:hanging="720"/>
      </w:pPr>
    </w:lvl>
    <w:lvl w:ilvl="3">
      <w:start w:val="1"/>
      <w:numFmt w:val="decimal"/>
      <w:isLgl/>
      <w:lvlText w:val="%1.%2.%3.%4."/>
      <w:lvlJc w:val="left"/>
      <w:pPr>
        <w:ind w:left="1551" w:hanging="720"/>
      </w:pPr>
    </w:lvl>
    <w:lvl w:ilvl="4">
      <w:start w:val="1"/>
      <w:numFmt w:val="decimal"/>
      <w:isLgl/>
      <w:lvlText w:val="%1.%2.%3.%4.%5."/>
      <w:lvlJc w:val="left"/>
      <w:pPr>
        <w:ind w:left="2046" w:hanging="1080"/>
      </w:pPr>
    </w:lvl>
    <w:lvl w:ilvl="5">
      <w:start w:val="1"/>
      <w:numFmt w:val="decimal"/>
      <w:isLgl/>
      <w:lvlText w:val="%1.%2.%3.%4.%5.%6."/>
      <w:lvlJc w:val="left"/>
      <w:pPr>
        <w:ind w:left="2181" w:hanging="1080"/>
      </w:pPr>
    </w:lvl>
    <w:lvl w:ilvl="6">
      <w:start w:val="1"/>
      <w:numFmt w:val="decimal"/>
      <w:isLgl/>
      <w:lvlText w:val="%1.%2.%3.%4.%5.%6.%7."/>
      <w:lvlJc w:val="left"/>
      <w:pPr>
        <w:ind w:left="2676" w:hanging="1440"/>
      </w:pPr>
    </w:lvl>
    <w:lvl w:ilvl="7">
      <w:start w:val="1"/>
      <w:numFmt w:val="decimal"/>
      <w:isLgl/>
      <w:lvlText w:val="%1.%2.%3.%4.%5.%6.%7.%8."/>
      <w:lvlJc w:val="left"/>
      <w:pPr>
        <w:ind w:left="2811" w:hanging="1440"/>
      </w:pPr>
    </w:lvl>
    <w:lvl w:ilvl="8">
      <w:start w:val="1"/>
      <w:numFmt w:val="decimal"/>
      <w:isLgl/>
      <w:lvlText w:val="%1.%2.%3.%4.%5.%6.%7.%8.%9."/>
      <w:lvlJc w:val="left"/>
      <w:pPr>
        <w:ind w:left="3306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7E"/>
    <w:rsid w:val="00047243"/>
    <w:rsid w:val="0007385E"/>
    <w:rsid w:val="000A79D1"/>
    <w:rsid w:val="000C1E7E"/>
    <w:rsid w:val="000D7A42"/>
    <w:rsid w:val="00112756"/>
    <w:rsid w:val="001E5845"/>
    <w:rsid w:val="002418D0"/>
    <w:rsid w:val="002D4A82"/>
    <w:rsid w:val="003D4C0E"/>
    <w:rsid w:val="0044119F"/>
    <w:rsid w:val="00527970"/>
    <w:rsid w:val="00533686"/>
    <w:rsid w:val="00565A9C"/>
    <w:rsid w:val="00567178"/>
    <w:rsid w:val="00684074"/>
    <w:rsid w:val="006F369D"/>
    <w:rsid w:val="006F5C69"/>
    <w:rsid w:val="007A12D2"/>
    <w:rsid w:val="007F4886"/>
    <w:rsid w:val="009E3D2E"/>
    <w:rsid w:val="00A51E93"/>
    <w:rsid w:val="00B31AF0"/>
    <w:rsid w:val="00C31912"/>
    <w:rsid w:val="00C73EE8"/>
    <w:rsid w:val="00CE2D94"/>
    <w:rsid w:val="00DB7655"/>
    <w:rsid w:val="00DC36AB"/>
    <w:rsid w:val="00DF0FCE"/>
    <w:rsid w:val="00E34363"/>
    <w:rsid w:val="00E77DD7"/>
    <w:rsid w:val="00E9325C"/>
    <w:rsid w:val="00F15C6A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B78A7-EB3E-4114-90EA-8F59B659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A7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4119F"/>
    <w:pPr>
      <w:ind w:left="561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44119F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44119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44119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ПАРАГРАФ Знак,Абзац списка11 Знак,List Paragraph Знак,Нумерованый список Знак,СЕМИНАР Знак,ITL List Paragraph Знак,Table-Normal Знак,RSHB_Table-Normal Знак,Абзац списка литеральный Знак,Bullet List Знак,FooterText Знак,numbered Знак"/>
    <w:link w:val="a6"/>
    <w:uiPriority w:val="34"/>
    <w:qFormat/>
    <w:locked/>
    <w:rsid w:val="0044119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aliases w:val="ПАРАГРАФ,Абзац списка11,List Paragraph,Нумерованый список,СЕМИНАР,ITL List Paragraph,Table-Normal,RSHB_Table-Normal,Абзац списка литеральный,Bullet List,FooterText,numbered,ПС - Нумерованный,1 Абзац списка,Обычный-1,Абзац маркированнный"/>
    <w:basedOn w:val="a"/>
    <w:link w:val="a5"/>
    <w:uiPriority w:val="34"/>
    <w:qFormat/>
    <w:rsid w:val="0044119F"/>
    <w:pPr>
      <w:ind w:left="561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D7A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7A42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D7A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7A42"/>
    <w:rPr>
      <w:rFonts w:ascii="Times New Roman" w:eastAsiaTheme="minorEastAsia" w:hAnsi="Times New Roman" w:cs="Times New Roman"/>
      <w:lang w:eastAsia="ru-RU"/>
    </w:rPr>
  </w:style>
  <w:style w:type="character" w:customStyle="1" w:styleId="ab">
    <w:name w:val="Основной текст_"/>
    <w:link w:val="1"/>
    <w:locked/>
    <w:rsid w:val="00527970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paragraph" w:customStyle="1" w:styleId="1">
    <w:name w:val="Основной текст1"/>
    <w:basedOn w:val="a"/>
    <w:link w:val="ab"/>
    <w:rsid w:val="00527970"/>
    <w:pPr>
      <w:widowControl/>
      <w:shd w:val="clear" w:color="auto" w:fill="FFFFFF"/>
      <w:suppressAutoHyphens/>
      <w:autoSpaceDE/>
      <w:adjustRightInd/>
      <w:spacing w:line="0" w:lineRule="atLeast"/>
    </w:pPr>
    <w:rPr>
      <w:rFonts w:eastAsia="Times New Roman"/>
      <w:sz w:val="25"/>
      <w:szCs w:val="25"/>
    </w:rPr>
  </w:style>
  <w:style w:type="paragraph" w:styleId="ac">
    <w:name w:val="Balloon Text"/>
    <w:basedOn w:val="a"/>
    <w:link w:val="ad"/>
    <w:uiPriority w:val="99"/>
    <w:semiHidden/>
    <w:unhideWhenUsed/>
    <w:rsid w:val="00A51E9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1E9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0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 AKO MKU IMC</dc:creator>
  <cp:keywords/>
  <dc:description/>
  <cp:lastModifiedBy>Metodist AKO MKU IMC</cp:lastModifiedBy>
  <cp:revision>19</cp:revision>
  <cp:lastPrinted>2024-04-03T09:53:00Z</cp:lastPrinted>
  <dcterms:created xsi:type="dcterms:W3CDTF">2024-03-11T11:50:00Z</dcterms:created>
  <dcterms:modified xsi:type="dcterms:W3CDTF">2024-04-03T09:57:00Z</dcterms:modified>
</cp:coreProperties>
</file>