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41695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241695" w:rsidRDefault="00241695" w:rsidP="00241695">
      <w:pPr>
        <w:ind w:left="-360"/>
        <w:jc w:val="both"/>
        <w:rPr>
          <w:b/>
          <w:szCs w:val="28"/>
        </w:rPr>
      </w:pPr>
      <w:r>
        <w:rPr>
          <w:b/>
          <w:szCs w:val="28"/>
        </w:rPr>
        <w:t>Тема: О проведении 18.02.2021 горячей линии по вопросам предоставления льгот физическим лицам по имущественным налогам</w:t>
      </w:r>
    </w:p>
    <w:p w:rsidR="00241695" w:rsidRDefault="00241695" w:rsidP="00241695">
      <w:pPr>
        <w:ind w:left="-360"/>
        <w:jc w:val="center"/>
        <w:rPr>
          <w:b/>
          <w:szCs w:val="28"/>
        </w:rPr>
      </w:pPr>
    </w:p>
    <w:p w:rsidR="00241695" w:rsidRDefault="00241695" w:rsidP="00241695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241695" w:rsidRDefault="00241695" w:rsidP="0024169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241695" w:rsidRDefault="00241695" w:rsidP="00241695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241695" w:rsidRDefault="00241695" w:rsidP="0024169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18 февраля 2021 года</w:t>
      </w:r>
    </w:p>
    <w:p w:rsidR="00241695" w:rsidRDefault="00241695" w:rsidP="00241695">
      <w:pPr>
        <w:jc w:val="center"/>
        <w:rPr>
          <w:b/>
          <w:color w:val="000000" w:themeColor="text1"/>
          <w:szCs w:val="28"/>
        </w:rPr>
      </w:pPr>
    </w:p>
    <w:p w:rsidR="00241695" w:rsidRDefault="00241695" w:rsidP="00241695">
      <w:pPr>
        <w:ind w:left="-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«О налоговых льготах при налогообложении имущества физических лиц за налоговый период 2020 года и о порядке их предоставления».</w:t>
      </w:r>
    </w:p>
    <w:p w:rsidR="00241695" w:rsidRDefault="00241695" w:rsidP="00241695">
      <w:pPr>
        <w:ind w:left="-720"/>
        <w:jc w:val="both"/>
        <w:rPr>
          <w:color w:val="000000" w:themeColor="text1"/>
          <w:szCs w:val="28"/>
        </w:rPr>
      </w:pPr>
    </w:p>
    <w:p w:rsidR="00241695" w:rsidRDefault="00241695" w:rsidP="00241695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241695" w:rsidRDefault="00241695" w:rsidP="00241695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9-90-62</w:t>
      </w:r>
    </w:p>
    <w:p w:rsidR="00241695" w:rsidRDefault="00241695" w:rsidP="00241695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с 11-00 до 13-00 </w:t>
      </w:r>
    </w:p>
    <w:p w:rsidR="00241695" w:rsidRDefault="00241695" w:rsidP="00241695">
      <w:pPr>
        <w:ind w:left="-720"/>
        <w:jc w:val="both"/>
        <w:rPr>
          <w:color w:val="000000" w:themeColor="text1"/>
          <w:szCs w:val="28"/>
        </w:rPr>
      </w:pPr>
    </w:p>
    <w:p w:rsidR="00241695" w:rsidRDefault="00241695" w:rsidP="00241695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старший государственный налоговый инспектор отдела камеральных проверок № 2    </w:t>
      </w:r>
      <w:proofErr w:type="spellStart"/>
      <w:r>
        <w:rPr>
          <w:color w:val="000000" w:themeColor="text1"/>
          <w:szCs w:val="28"/>
        </w:rPr>
        <w:t>Жаркевич</w:t>
      </w:r>
      <w:proofErr w:type="spellEnd"/>
      <w:r>
        <w:rPr>
          <w:color w:val="000000" w:themeColor="text1"/>
          <w:szCs w:val="28"/>
        </w:rPr>
        <w:t xml:space="preserve"> Надежда Викторовна.</w:t>
      </w:r>
    </w:p>
    <w:p w:rsidR="00241695" w:rsidRDefault="00241695" w:rsidP="00241695">
      <w:pPr>
        <w:ind w:left="-720"/>
        <w:jc w:val="both"/>
        <w:rPr>
          <w:color w:val="000000" w:themeColor="text1"/>
          <w:szCs w:val="28"/>
        </w:rPr>
      </w:pPr>
    </w:p>
    <w:p w:rsidR="00241695" w:rsidRDefault="00241695" w:rsidP="00241695">
      <w:pPr>
        <w:jc w:val="both"/>
        <w:rPr>
          <w:color w:val="auto"/>
          <w:szCs w:val="28"/>
        </w:rPr>
      </w:pPr>
      <w:r>
        <w:rPr>
          <w:szCs w:val="28"/>
        </w:rPr>
        <w:t>С наступлением нового года стартует очередная кампания по расчету физическим лицам имущественных налогов, в этот раз за 2020 год. Речь идет о налоге на имущество физических лиц, транспортном и земельном налогах.</w:t>
      </w:r>
    </w:p>
    <w:p w:rsidR="00241695" w:rsidRDefault="00241695" w:rsidP="00241695">
      <w:pPr>
        <w:jc w:val="both"/>
        <w:rPr>
          <w:szCs w:val="28"/>
        </w:rPr>
      </w:pPr>
      <w:r>
        <w:rPr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поступает из регистрирующих органов.</w:t>
      </w:r>
    </w:p>
    <w:p w:rsidR="00241695" w:rsidRDefault="00241695" w:rsidP="00241695">
      <w:pPr>
        <w:jc w:val="both"/>
        <w:rPr>
          <w:szCs w:val="28"/>
        </w:rPr>
      </w:pPr>
      <w:r>
        <w:rPr>
          <w:szCs w:val="28"/>
        </w:rPr>
        <w:lastRenderedPageBreak/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241695" w:rsidRDefault="00241695" w:rsidP="00241695">
      <w:pPr>
        <w:jc w:val="both"/>
        <w:rPr>
          <w:szCs w:val="28"/>
        </w:rPr>
      </w:pPr>
      <w:r>
        <w:rPr>
          <w:szCs w:val="28"/>
        </w:rPr>
        <w:tab/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FF12E0" w:rsidRPr="00A744FB" w:rsidRDefault="00FF12E0" w:rsidP="00FF12E0">
      <w:bookmarkStart w:id="0" w:name="_GoBack"/>
      <w:bookmarkEnd w:id="0"/>
    </w:p>
    <w:p w:rsidR="00C52C1F" w:rsidRPr="00A744FB" w:rsidRDefault="00C52C1F" w:rsidP="00FF12E0"/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41695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67</cp:revision>
  <dcterms:created xsi:type="dcterms:W3CDTF">2020-06-17T08:48:00Z</dcterms:created>
  <dcterms:modified xsi:type="dcterms:W3CDTF">2021-02-15T10:47:00Z</dcterms:modified>
</cp:coreProperties>
</file>