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2A" w:rsidRPr="005F2F8D" w:rsidRDefault="00847F2A" w:rsidP="00CD2F13">
      <w:pPr>
        <w:keepNext/>
        <w:keepLines/>
        <w:widowControl w:val="0"/>
        <w:suppressLineNumbers/>
        <w:suppressAutoHyphens/>
      </w:pPr>
    </w:p>
    <w:p w:rsidR="00847F2A" w:rsidRDefault="00847F2A" w:rsidP="00CD2F13">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847F2A" w:rsidRDefault="00847F2A" w:rsidP="00CD2F13">
      <w:pPr>
        <w:keepNext/>
        <w:keepLines/>
        <w:widowControl w:val="0"/>
        <w:suppressLineNumbers/>
        <w:suppressAutoHyphens/>
        <w:jc w:val="center"/>
        <w:rPr>
          <w:b/>
          <w:bCs/>
        </w:rPr>
      </w:pPr>
      <w:r>
        <w:rPr>
          <w:b/>
          <w:bCs/>
        </w:rPr>
        <w:t>на п</w:t>
      </w:r>
      <w:r w:rsidRPr="00A42884">
        <w:rPr>
          <w:b/>
          <w:bCs/>
        </w:rPr>
        <w:t>риобретение</w:t>
      </w:r>
      <w:r>
        <w:rPr>
          <w:b/>
          <w:bCs/>
        </w:rPr>
        <w:t xml:space="preserve">  и установку твердотопливных водогрейных котлов </w:t>
      </w:r>
    </w:p>
    <w:p w:rsidR="00847F2A" w:rsidRPr="005F2F8D" w:rsidRDefault="00847F2A" w:rsidP="00CD2F13">
      <w:pPr>
        <w:keepNext/>
        <w:keepLines/>
        <w:widowControl w:val="0"/>
        <w:suppressLineNumbers/>
        <w:suppressAutoHyphens/>
        <w:jc w:val="center"/>
        <w:rPr>
          <w:b/>
          <w:bCs/>
        </w:rPr>
      </w:pPr>
      <w:r>
        <w:rPr>
          <w:b/>
          <w:bCs/>
        </w:rPr>
        <w:t xml:space="preserve"> для МКОУ Андрюшинской СОШ, Гаринского района, Свердловс кой области</w:t>
      </w:r>
    </w:p>
    <w:p w:rsidR="00847F2A" w:rsidRDefault="00847F2A" w:rsidP="00CD2F13">
      <w:r>
        <w:t xml:space="preserve"> </w:t>
      </w:r>
    </w:p>
    <w:p w:rsidR="00847F2A" w:rsidRDefault="00847F2A" w:rsidP="00CD2F13"/>
    <w:p w:rsidR="00847F2A" w:rsidRPr="00A9210E" w:rsidRDefault="00847F2A" w:rsidP="00CD2F13"/>
    <w:p w:rsidR="00847F2A" w:rsidRPr="00643D20" w:rsidRDefault="00847F2A" w:rsidP="00CD2F13">
      <w:pPr>
        <w:shd w:val="clear" w:color="auto" w:fill="FFFFFF"/>
        <w:autoSpaceDE w:val="0"/>
        <w:autoSpaceDN w:val="0"/>
        <w:adjustRightInd w:val="0"/>
      </w:pPr>
      <w:r w:rsidRPr="00643D20">
        <w:rPr>
          <w:b/>
          <w:bCs/>
          <w:color w:val="000000"/>
        </w:rPr>
        <w:t>Предмет муниципального контракта:</w:t>
      </w:r>
    </w:p>
    <w:p w:rsidR="00847F2A" w:rsidRDefault="00847F2A" w:rsidP="00CD2F13">
      <w:pPr>
        <w:pStyle w:val="NoSpacing"/>
        <w:rPr>
          <w:b/>
          <w:bCs/>
        </w:rPr>
      </w:pPr>
      <w:r>
        <w:t>П</w:t>
      </w:r>
      <w:r w:rsidRPr="0083374E">
        <w:t>риобретение  и установк</w:t>
      </w:r>
      <w:r>
        <w:t>а</w:t>
      </w:r>
      <w:r w:rsidRPr="0083374E">
        <w:t xml:space="preserve"> твердотопливных водогрейных котлов</w:t>
      </w:r>
      <w:r>
        <w:t xml:space="preserve"> КВ-400 (2 штуки)</w:t>
      </w:r>
      <w:r>
        <w:rPr>
          <w:b/>
          <w:bCs/>
        </w:rPr>
        <w:t xml:space="preserve"> для МКОУ Андрюшинской СОШ, Гаринского района, Свердловс кой области</w:t>
      </w:r>
    </w:p>
    <w:p w:rsidR="00847F2A" w:rsidRPr="00CD2F13" w:rsidRDefault="00847F2A" w:rsidP="00CD2F13">
      <w:pPr>
        <w:pStyle w:val="NoSpacing"/>
        <w:rPr>
          <w:b/>
          <w:bCs/>
        </w:rPr>
      </w:pPr>
      <w:r w:rsidRPr="00643D20">
        <w:rPr>
          <w:color w:val="000000"/>
        </w:rPr>
        <w:t xml:space="preserve"> </w:t>
      </w:r>
      <w:r w:rsidRPr="00643D20">
        <w:t xml:space="preserve">(перечень и объём услуг - в соответствии с техническим заданием документации об аукционе в электронной форме - раздел </w:t>
      </w:r>
      <w:r w:rsidRPr="00643D20">
        <w:rPr>
          <w:lang w:val="en-US"/>
        </w:rPr>
        <w:t>III</w:t>
      </w:r>
      <w:r w:rsidRPr="00643D20">
        <w:t>).</w:t>
      </w:r>
    </w:p>
    <w:p w:rsidR="00847F2A" w:rsidRPr="00643D20" w:rsidRDefault="00847F2A" w:rsidP="00CD2F13">
      <w:pPr>
        <w:shd w:val="clear" w:color="auto" w:fill="FFFFFF"/>
        <w:autoSpaceDE w:val="0"/>
        <w:autoSpaceDN w:val="0"/>
        <w:adjustRightInd w:val="0"/>
        <w:rPr>
          <w:b/>
          <w:bCs/>
          <w:color w:val="000000"/>
        </w:rPr>
      </w:pPr>
    </w:p>
    <w:p w:rsidR="00847F2A" w:rsidRPr="00643D20" w:rsidRDefault="00847F2A" w:rsidP="00CD2F13">
      <w:pPr>
        <w:shd w:val="clear" w:color="auto" w:fill="FFFFFF"/>
        <w:autoSpaceDE w:val="0"/>
        <w:autoSpaceDN w:val="0"/>
        <w:adjustRightInd w:val="0"/>
        <w:rPr>
          <w:color w:val="000000"/>
        </w:rPr>
      </w:pPr>
      <w:r w:rsidRPr="00725E51">
        <w:rPr>
          <w:b/>
          <w:bCs/>
          <w:color w:val="000000"/>
        </w:rPr>
        <w:t xml:space="preserve">Начальная (максимальная) цена контракта: </w:t>
      </w:r>
      <w:r w:rsidRPr="00725E51">
        <w:rPr>
          <w:b/>
          <w:bCs/>
        </w:rPr>
        <w:t xml:space="preserve"> </w:t>
      </w:r>
      <w:r w:rsidRPr="00CD2F13">
        <w:rPr>
          <w:b/>
          <w:bCs/>
        </w:rPr>
        <w:t>500</w:t>
      </w:r>
      <w:r>
        <w:rPr>
          <w:b/>
          <w:bCs/>
        </w:rPr>
        <w:t xml:space="preserve"> 000 (пятьсот </w:t>
      </w:r>
      <w:r w:rsidRPr="00D239B2">
        <w:rPr>
          <w:b/>
          <w:bCs/>
        </w:rPr>
        <w:t>тысяч) рублей  00 копеек</w:t>
      </w:r>
    </w:p>
    <w:p w:rsidR="00847F2A" w:rsidRDefault="00847F2A" w:rsidP="00CD2F13">
      <w:pPr>
        <w:shd w:val="clear" w:color="auto" w:fill="FFFFFF"/>
        <w:autoSpaceDE w:val="0"/>
        <w:autoSpaceDN w:val="0"/>
        <w:adjustRightInd w:val="0"/>
        <w:rPr>
          <w:color w:val="000000"/>
        </w:rPr>
      </w:pPr>
      <w:r w:rsidRPr="00643D20">
        <w:rPr>
          <w:b/>
          <w:bCs/>
          <w:color w:val="000000"/>
        </w:rPr>
        <w:t xml:space="preserve">Муниципальный заказчик: </w:t>
      </w:r>
      <w:r>
        <w:rPr>
          <w:color w:val="000000"/>
        </w:rPr>
        <w:t>муниципальное казённое общеобразовательное учреждение Андрюшинская средняя общеобразовательная школа</w:t>
      </w: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Default="00847F2A" w:rsidP="00CD2F13">
      <w:pPr>
        <w:shd w:val="clear" w:color="auto" w:fill="FFFFFF"/>
        <w:autoSpaceDE w:val="0"/>
        <w:autoSpaceDN w:val="0"/>
        <w:adjustRightInd w:val="0"/>
        <w:rPr>
          <w:color w:val="000000"/>
        </w:rPr>
      </w:pPr>
    </w:p>
    <w:p w:rsidR="00847F2A" w:rsidRPr="00CD2F13" w:rsidRDefault="00847F2A" w:rsidP="00CD2F13">
      <w:pPr>
        <w:shd w:val="clear" w:color="auto" w:fill="FFFFFF"/>
        <w:autoSpaceDE w:val="0"/>
        <w:autoSpaceDN w:val="0"/>
        <w:adjustRightInd w:val="0"/>
        <w:jc w:val="center"/>
        <w:rPr>
          <w:b/>
          <w:bCs/>
          <w:color w:val="000000"/>
        </w:rPr>
      </w:pPr>
      <w:r w:rsidRPr="00CD2F13">
        <w:rPr>
          <w:b/>
          <w:bCs/>
          <w:color w:val="000000"/>
        </w:rPr>
        <w:t>2014г</w:t>
      </w:r>
    </w:p>
    <w:p w:rsidR="00847F2A" w:rsidRPr="00CD2F13" w:rsidRDefault="00847F2A" w:rsidP="003775A5">
      <w:pPr>
        <w:pStyle w:val="NoSpacing"/>
        <w:jc w:val="both"/>
        <w:rPr>
          <w:b/>
          <w:bCs/>
          <w:kern w:val="28"/>
          <w:sz w:val="28"/>
          <w:szCs w:val="28"/>
        </w:rPr>
      </w:pPr>
      <w:r w:rsidRPr="00CD2F13">
        <w:rPr>
          <w:b/>
          <w:bCs/>
          <w:sz w:val="28"/>
          <w:szCs w:val="28"/>
          <w:lang w:val="en-US"/>
        </w:rPr>
        <w:t>I</w:t>
      </w:r>
      <w:r w:rsidRPr="00CD2F13">
        <w:rPr>
          <w:b/>
          <w:bCs/>
          <w:sz w:val="28"/>
          <w:szCs w:val="28"/>
        </w:rPr>
        <w:t>. Общие условия проведения аукциона в электронной форме</w:t>
      </w:r>
    </w:p>
    <w:p w:rsidR="00847F2A" w:rsidRPr="00CD2F13" w:rsidRDefault="00847F2A" w:rsidP="003775A5">
      <w:pPr>
        <w:pStyle w:val="NoSpacing"/>
        <w:jc w:val="both"/>
        <w:rPr>
          <w:b/>
          <w:bCs/>
          <w:kern w:val="28"/>
          <w:sz w:val="28"/>
          <w:szCs w:val="28"/>
        </w:rPr>
      </w:pPr>
      <w:r w:rsidRPr="00CD2F13">
        <w:rPr>
          <w:b/>
          <w:bCs/>
          <w:kern w:val="28"/>
          <w:sz w:val="28"/>
          <w:szCs w:val="28"/>
        </w:rPr>
        <w:t>(далее – электронный аукцион)</w:t>
      </w:r>
    </w:p>
    <w:p w:rsidR="00847F2A" w:rsidRPr="00CD2F13" w:rsidRDefault="00847F2A" w:rsidP="003775A5">
      <w:pPr>
        <w:pStyle w:val="NoSpacing"/>
        <w:jc w:val="both"/>
        <w:rPr>
          <w:b/>
          <w:bCs/>
          <w:sz w:val="28"/>
          <w:szCs w:val="28"/>
        </w:rPr>
      </w:pPr>
    </w:p>
    <w:p w:rsidR="00847F2A" w:rsidRDefault="00847F2A" w:rsidP="003775A5">
      <w:pPr>
        <w:widowControl w:val="0"/>
        <w:ind w:firstLine="709"/>
        <w:jc w:val="both"/>
        <w:outlineLvl w:val="0"/>
        <w:rPr>
          <w:b/>
          <w:bCs/>
          <w:kern w:val="28"/>
        </w:rPr>
      </w:pPr>
      <w:r w:rsidRPr="006F440E">
        <w:rPr>
          <w:b/>
          <w:bCs/>
          <w:kern w:val="28"/>
        </w:rPr>
        <w:t>1. Законодательное регулирование</w:t>
      </w:r>
    </w:p>
    <w:p w:rsidR="00847F2A" w:rsidRDefault="00847F2A" w:rsidP="003775A5">
      <w:pPr>
        <w:autoSpaceDE w:val="0"/>
        <w:autoSpaceDN w:val="0"/>
        <w:adjustRightInd w:val="0"/>
        <w:ind w:firstLine="540"/>
        <w:jc w:val="both"/>
      </w:pPr>
      <w:r>
        <w:rPr>
          <w:color w:val="000000"/>
        </w:rPr>
        <w:t xml:space="preserve">1.1. </w:t>
      </w:r>
      <w:r w:rsidRPr="006F440E">
        <w:rPr>
          <w:color w:val="000000"/>
        </w:rPr>
        <w:t>Настоящий аукцион проводится в соответствии с Федеральным законом</w:t>
      </w:r>
      <w:r>
        <w:rPr>
          <w:color w:val="000000"/>
        </w:rPr>
        <w:t xml:space="preserve"> </w:t>
      </w:r>
      <w:r w:rsidRPr="006F440E">
        <w:rPr>
          <w:color w:val="000000"/>
        </w:rPr>
        <w:t>от</w:t>
      </w:r>
      <w:r>
        <w:rPr>
          <w:color w:val="000000"/>
        </w:rPr>
        <w:t> </w:t>
      </w:r>
      <w:r w:rsidRPr="006F440E">
        <w:rPr>
          <w:color w:val="000000"/>
        </w:rPr>
        <w:t>5</w:t>
      </w:r>
      <w:r>
        <w:rPr>
          <w:color w:val="000000"/>
        </w:rPr>
        <w:t> </w:t>
      </w:r>
      <w:r w:rsidRPr="006F440E">
        <w:rPr>
          <w:color w:val="000000"/>
        </w:rPr>
        <w:t>апреля</w:t>
      </w:r>
      <w:r>
        <w:rPr>
          <w:color w:val="000000"/>
        </w:rPr>
        <w:t> </w:t>
      </w:r>
      <w:r w:rsidRPr="006F440E">
        <w:rPr>
          <w:color w:val="000000"/>
        </w:rPr>
        <w:t>20</w:t>
      </w:r>
      <w:r>
        <w:rPr>
          <w:color w:val="000000"/>
        </w:rPr>
        <w:t>13</w:t>
      </w:r>
      <w:r w:rsidRPr="006F440E">
        <w:rPr>
          <w:color w:val="000000"/>
        </w:rPr>
        <w:t xml:space="preserve"> г. № 44-</w:t>
      </w:r>
      <w:r w:rsidRPr="006F440E">
        <w:rPr>
          <w:color w:val="000000"/>
        </w:rPr>
        <w:softHyphen/>
        <w:t>ФЗ «О контрактной системе в сфере закупок товаров, работ, услуг для обеспечения государственных и муниципальных нужд» (далее – Закон)</w:t>
      </w:r>
      <w:r>
        <w:rPr>
          <w:color w:val="000000"/>
        </w:rPr>
        <w:t xml:space="preserve"> положениями </w:t>
      </w:r>
      <w:r>
        <w:t xml:space="preserve">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847F2A" w:rsidRPr="006F440E" w:rsidRDefault="00847F2A" w:rsidP="003775A5">
      <w:pPr>
        <w:widowControl w:val="0"/>
        <w:ind w:firstLine="709"/>
        <w:jc w:val="both"/>
        <w:rPr>
          <w:b/>
          <w:bCs/>
          <w:color w:val="7030A0"/>
          <w:lang w:eastAsia="ar-SA"/>
        </w:rPr>
      </w:pPr>
      <w:r>
        <w:t>Нормы права, содержащиеся в других федеральных законах и регулирующие указанные отношения, должны соответствовать Закону.</w:t>
      </w:r>
    </w:p>
    <w:p w:rsidR="00847F2A" w:rsidRDefault="00847F2A" w:rsidP="003775A5">
      <w:pPr>
        <w:widowControl w:val="0"/>
        <w:ind w:firstLine="709"/>
        <w:jc w:val="both"/>
        <w:rPr>
          <w:b/>
          <w:bCs/>
          <w:lang w:eastAsia="ar-SA"/>
        </w:rPr>
      </w:pPr>
      <w:r>
        <w:rPr>
          <w:b/>
          <w:bCs/>
          <w:lang w:eastAsia="ar-SA"/>
        </w:rPr>
        <w:t xml:space="preserve">2. Муниципальный </w:t>
      </w:r>
      <w:r w:rsidRPr="006F440E">
        <w:rPr>
          <w:b/>
          <w:bCs/>
          <w:lang w:eastAsia="ar-SA"/>
        </w:rPr>
        <w:t xml:space="preserve"> заказчик.</w:t>
      </w:r>
    </w:p>
    <w:p w:rsidR="00847F2A" w:rsidRPr="006F440E" w:rsidRDefault="00847F2A" w:rsidP="003775A5">
      <w:pPr>
        <w:widowControl w:val="0"/>
        <w:tabs>
          <w:tab w:val="left" w:pos="360"/>
          <w:tab w:val="num" w:pos="1260"/>
        </w:tabs>
        <w:ind w:firstLine="709"/>
        <w:jc w:val="both"/>
      </w:pPr>
      <w:r>
        <w:t xml:space="preserve">.1. Наименование Муниципального </w:t>
      </w:r>
      <w:r w:rsidRPr="006F440E">
        <w:t xml:space="preserve">заказчика, его место нахождения, почтовый адрес, адрес электронной почты, номер контактного телефона, ответственное должностное лицо указаны в </w:t>
      </w:r>
      <w:r w:rsidRPr="006F440E">
        <w:rPr>
          <w:b/>
          <w:bCs/>
          <w:i/>
          <w:iCs/>
        </w:rPr>
        <w:t>Информационной карте электронного аукциона</w:t>
      </w:r>
      <w:r w:rsidRPr="006F440E">
        <w:t>.</w:t>
      </w:r>
    </w:p>
    <w:p w:rsidR="00847F2A" w:rsidRPr="006F440E" w:rsidRDefault="00847F2A" w:rsidP="003775A5">
      <w:pPr>
        <w:widowControl w:val="0"/>
        <w:tabs>
          <w:tab w:val="left" w:pos="1600"/>
        </w:tabs>
        <w:ind w:firstLine="709"/>
        <w:jc w:val="both"/>
        <w:rPr>
          <w:b/>
          <w:bCs/>
        </w:rPr>
      </w:pPr>
      <w:r w:rsidRPr="006F440E">
        <w:rPr>
          <w:b/>
          <w:bCs/>
        </w:rPr>
        <w:t xml:space="preserve">3. Предмет электронного аукциона. </w:t>
      </w:r>
      <w:r>
        <w:rPr>
          <w:b/>
          <w:bCs/>
        </w:rPr>
        <w:t>Краткое изложение условий муниципального</w:t>
      </w:r>
      <w:r w:rsidRPr="006F440E">
        <w:rPr>
          <w:b/>
          <w:bCs/>
        </w:rPr>
        <w:t xml:space="preserve"> контракта. </w:t>
      </w:r>
    </w:p>
    <w:p w:rsidR="00847F2A" w:rsidRPr="00CE52AF" w:rsidRDefault="00847F2A" w:rsidP="003775A5">
      <w:pPr>
        <w:widowControl w:val="0"/>
        <w:tabs>
          <w:tab w:val="left" w:pos="1600"/>
        </w:tabs>
        <w:ind w:firstLine="709"/>
        <w:jc w:val="both"/>
      </w:pPr>
      <w:r>
        <w:t xml:space="preserve">3.1. Муниципальный </w:t>
      </w:r>
      <w:r w:rsidRPr="006F440E">
        <w:t xml:space="preserve"> заказчик осуществляет выбор </w:t>
      </w:r>
      <w:r w:rsidRPr="00CE52AF">
        <w:t xml:space="preserve">поставщика  в целях заключения с ним государственного контракта (далее – контракт) на поставку товара, информация о котором содержится  в </w:t>
      </w:r>
      <w:r w:rsidRPr="00CE52AF">
        <w:rPr>
          <w:b/>
          <w:bCs/>
          <w:i/>
          <w:iCs/>
        </w:rPr>
        <w:t>Информационной карте электронного аукциона</w:t>
      </w:r>
      <w:r w:rsidRPr="00CE52AF">
        <w:t>.</w:t>
      </w:r>
    </w:p>
    <w:p w:rsidR="00847F2A" w:rsidRPr="00CE52AF" w:rsidRDefault="00847F2A" w:rsidP="003775A5">
      <w:pPr>
        <w:widowControl w:val="0"/>
        <w:numPr>
          <w:ilvl w:val="2"/>
          <w:numId w:val="0"/>
        </w:numPr>
        <w:tabs>
          <w:tab w:val="num" w:pos="227"/>
          <w:tab w:val="num" w:pos="1080"/>
        </w:tabs>
        <w:ind w:firstLine="709"/>
        <w:jc w:val="both"/>
        <w:textAlignment w:val="baseline"/>
        <w:rPr>
          <w:lang w:eastAsia="ar-SA"/>
        </w:rPr>
      </w:pPr>
      <w:r w:rsidRPr="00CE52AF">
        <w:rPr>
          <w:lang w:eastAsia="ar-SA"/>
        </w:rPr>
        <w:t xml:space="preserve">3.2. Победивший участник электронного аукциона должен будет поставить товар  на условиях, указанных в </w:t>
      </w:r>
      <w:r w:rsidRPr="00CE52AF">
        <w:rPr>
          <w:b/>
          <w:bCs/>
          <w:i/>
          <w:iCs/>
          <w:lang w:eastAsia="ar-SA"/>
        </w:rPr>
        <w:t>Информационной карте электронного аукциона</w:t>
      </w:r>
      <w:r w:rsidRPr="00CE52AF">
        <w:rPr>
          <w:lang w:eastAsia="ar-SA"/>
        </w:rPr>
        <w:t xml:space="preserve">,  </w:t>
      </w:r>
      <w:r>
        <w:rPr>
          <w:b/>
          <w:bCs/>
          <w:i/>
          <w:iCs/>
          <w:lang w:eastAsia="ar-SA"/>
        </w:rPr>
        <w:t xml:space="preserve">проекте муниципального </w:t>
      </w:r>
      <w:r w:rsidRPr="00CE52AF">
        <w:rPr>
          <w:b/>
          <w:bCs/>
          <w:i/>
          <w:iCs/>
          <w:lang w:eastAsia="ar-SA"/>
        </w:rPr>
        <w:t>контракта, технической части.</w:t>
      </w:r>
    </w:p>
    <w:p w:rsidR="00847F2A" w:rsidRDefault="00847F2A" w:rsidP="003775A5">
      <w:pPr>
        <w:widowControl w:val="0"/>
        <w:tabs>
          <w:tab w:val="left" w:pos="1600"/>
        </w:tabs>
        <w:ind w:firstLine="709"/>
        <w:jc w:val="both"/>
        <w:rPr>
          <w:b/>
          <w:bCs/>
        </w:rPr>
      </w:pPr>
      <w:r w:rsidRPr="00CE52AF">
        <w:rPr>
          <w:b/>
          <w:bCs/>
        </w:rPr>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w:t>
      </w:r>
    </w:p>
    <w:p w:rsidR="00847F2A" w:rsidRPr="006F440E" w:rsidRDefault="00847F2A" w:rsidP="003775A5">
      <w:pPr>
        <w:widowControl w:val="0"/>
        <w:tabs>
          <w:tab w:val="left" w:pos="360"/>
          <w:tab w:val="num" w:pos="1260"/>
        </w:tabs>
        <w:ind w:firstLine="709"/>
        <w:jc w:val="both"/>
        <w:rPr>
          <w:b/>
          <w:bCs/>
          <w:i/>
          <w:iCs/>
        </w:rPr>
      </w:pPr>
      <w:r w:rsidRPr="006F440E">
        <w:t xml:space="preserve">4.1. Начальная (максимальная) цена контракта указана в </w:t>
      </w:r>
      <w:r w:rsidRPr="006F440E">
        <w:rPr>
          <w:b/>
          <w:bCs/>
          <w:i/>
          <w:iCs/>
        </w:rPr>
        <w:t>Информационной карте аукциона.</w:t>
      </w:r>
      <w:r w:rsidRPr="006F440E">
        <w:t xml:space="preserve"> Обоснование начальной (максимальной) цены контракта указано </w:t>
      </w:r>
      <w:r w:rsidRPr="006F440E">
        <w:rPr>
          <w:b/>
          <w:bCs/>
        </w:rPr>
        <w:t xml:space="preserve">в части </w:t>
      </w:r>
      <w:r w:rsidRPr="006F440E">
        <w:rPr>
          <w:b/>
          <w:bCs/>
          <w:lang w:val="en-US"/>
        </w:rPr>
        <w:t>III</w:t>
      </w:r>
      <w:r w:rsidRPr="006F440E">
        <w:rPr>
          <w:b/>
          <w:bCs/>
        </w:rPr>
        <w:t xml:space="preserve"> «Обоснование начальной (максимальной) цены контракта»</w:t>
      </w:r>
      <w:r w:rsidRPr="006F440E">
        <w:rPr>
          <w:b/>
          <w:bCs/>
          <w:i/>
          <w:iCs/>
        </w:rPr>
        <w:t>.</w:t>
      </w:r>
    </w:p>
    <w:p w:rsidR="00847F2A" w:rsidRPr="006F440E" w:rsidRDefault="00847F2A" w:rsidP="003775A5">
      <w:pPr>
        <w:widowControl w:val="0"/>
        <w:tabs>
          <w:tab w:val="left" w:pos="360"/>
          <w:tab w:val="num" w:pos="1260"/>
        </w:tabs>
        <w:ind w:firstLine="709"/>
        <w:jc w:val="both"/>
      </w:pPr>
      <w:r w:rsidRPr="006F440E">
        <w:t xml:space="preserve">4.2. Валютой, используемой для формирования цены контракта и расчетов </w:t>
      </w:r>
      <w:r>
        <w:t xml:space="preserve">                               </w:t>
      </w:r>
      <w:r w:rsidRPr="006F440E">
        <w:t>с поставщиками (подрядчиками, исполнителями), является российский рубль</w:t>
      </w:r>
      <w:r>
        <w:t>.</w:t>
      </w:r>
    </w:p>
    <w:p w:rsidR="00847F2A" w:rsidRPr="006F440E" w:rsidRDefault="00847F2A" w:rsidP="003775A5">
      <w:pPr>
        <w:widowControl w:val="0"/>
        <w:tabs>
          <w:tab w:val="left" w:pos="360"/>
          <w:tab w:val="num" w:pos="1260"/>
        </w:tabs>
        <w:ind w:firstLine="709"/>
        <w:jc w:val="both"/>
      </w:pPr>
      <w:r w:rsidRPr="007F271B">
        <w:t xml:space="preserve">4.3. </w:t>
      </w:r>
      <w:r w:rsidRPr="00822B5D">
        <w:t>В случае использования при оплате Контракта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Контракту.</w:t>
      </w:r>
    </w:p>
    <w:p w:rsidR="00847F2A" w:rsidRPr="006F440E" w:rsidRDefault="00847F2A" w:rsidP="003775A5">
      <w:pPr>
        <w:widowControl w:val="0"/>
        <w:tabs>
          <w:tab w:val="left" w:pos="360"/>
          <w:tab w:val="num" w:pos="1260"/>
        </w:tabs>
        <w:ind w:firstLine="709"/>
        <w:jc w:val="both"/>
        <w:rPr>
          <w:b/>
          <w:bCs/>
          <w:i/>
          <w:iCs/>
        </w:rPr>
      </w:pPr>
    </w:p>
    <w:p w:rsidR="00847F2A" w:rsidRDefault="00847F2A" w:rsidP="003775A5">
      <w:pPr>
        <w:widowControl w:val="0"/>
        <w:tabs>
          <w:tab w:val="left" w:pos="360"/>
          <w:tab w:val="num" w:pos="1260"/>
        </w:tabs>
        <w:ind w:firstLine="709"/>
        <w:jc w:val="both"/>
        <w:rPr>
          <w:b/>
          <w:bCs/>
        </w:rPr>
      </w:pPr>
      <w:r w:rsidRPr="006F440E">
        <w:rPr>
          <w:b/>
          <w:bCs/>
        </w:rPr>
        <w:t>5. Источник финансирования и порядок оплаты.</w:t>
      </w:r>
    </w:p>
    <w:p w:rsidR="00847F2A" w:rsidRPr="00CE52AF" w:rsidRDefault="00847F2A" w:rsidP="003775A5">
      <w:pPr>
        <w:widowControl w:val="0"/>
        <w:tabs>
          <w:tab w:val="left" w:pos="360"/>
          <w:tab w:val="num" w:pos="1260"/>
        </w:tabs>
        <w:ind w:firstLine="709"/>
        <w:jc w:val="both"/>
      </w:pPr>
      <w:r w:rsidRPr="006F440E">
        <w:t xml:space="preserve">5.1. </w:t>
      </w:r>
      <w:r w:rsidRPr="00CE52AF">
        <w:t xml:space="preserve">Финансирование контракта на поставку товара, который будет заключен по результатам настоящего аукциона, будет осуществляться из источника, указанного в </w:t>
      </w:r>
      <w:r w:rsidRPr="00CE52AF">
        <w:rPr>
          <w:b/>
          <w:bCs/>
          <w:i/>
          <w:iCs/>
        </w:rPr>
        <w:t>Информационной карте аукциона</w:t>
      </w:r>
      <w:r w:rsidRPr="00CE52AF">
        <w:t xml:space="preserve">. </w:t>
      </w:r>
    </w:p>
    <w:p w:rsidR="00847F2A" w:rsidRPr="006F440E" w:rsidRDefault="00847F2A" w:rsidP="003775A5">
      <w:pPr>
        <w:widowControl w:val="0"/>
        <w:tabs>
          <w:tab w:val="left" w:pos="360"/>
          <w:tab w:val="num" w:pos="1260"/>
        </w:tabs>
        <w:ind w:firstLine="709"/>
        <w:jc w:val="both"/>
      </w:pPr>
      <w:r w:rsidRPr="00CE52AF">
        <w:t xml:space="preserve">5.2. Порядок оплаты за поставленный товар указан в </w:t>
      </w:r>
      <w:r w:rsidRPr="00CE52AF">
        <w:rPr>
          <w:b/>
          <w:bCs/>
          <w:i/>
          <w:iCs/>
        </w:rPr>
        <w:t>Информационной карте аукциона</w:t>
      </w:r>
      <w:r w:rsidRPr="00CE52AF">
        <w:t>.</w:t>
      </w:r>
    </w:p>
    <w:p w:rsidR="00847F2A" w:rsidRPr="006F440E" w:rsidRDefault="00847F2A" w:rsidP="003775A5">
      <w:pPr>
        <w:widowControl w:val="0"/>
        <w:tabs>
          <w:tab w:val="left" w:pos="360"/>
          <w:tab w:val="num" w:pos="1260"/>
        </w:tabs>
        <w:ind w:firstLine="709"/>
        <w:jc w:val="both"/>
        <w:rPr>
          <w:b/>
          <w:bCs/>
        </w:rPr>
      </w:pPr>
      <w:r w:rsidRPr="006F440E">
        <w:rPr>
          <w:b/>
          <w:bCs/>
        </w:rPr>
        <w:t>6. Требования, предъявляемые к участникам электронного аукциона.</w:t>
      </w:r>
    </w:p>
    <w:p w:rsidR="00847F2A" w:rsidRPr="006F440E" w:rsidRDefault="00847F2A" w:rsidP="003775A5">
      <w:pPr>
        <w:widowControl w:val="0"/>
        <w:tabs>
          <w:tab w:val="left" w:pos="360"/>
          <w:tab w:val="num" w:pos="1260"/>
        </w:tabs>
        <w:ind w:firstLine="709"/>
        <w:jc w:val="both"/>
      </w:pPr>
      <w:r w:rsidRPr="006F440E">
        <w:t xml:space="preserve">6.1. </w:t>
      </w:r>
      <w:r>
        <w:t>К участникам электронного аукциона у</w:t>
      </w:r>
      <w:r w:rsidRPr="006F440E">
        <w:t>становлены следующие единые требования:</w:t>
      </w:r>
    </w:p>
    <w:p w:rsidR="00847F2A" w:rsidRPr="006F440E" w:rsidRDefault="00847F2A" w:rsidP="003775A5">
      <w:pPr>
        <w:widowControl w:val="0"/>
        <w:tabs>
          <w:tab w:val="left" w:pos="360"/>
          <w:tab w:val="num" w:pos="1260"/>
        </w:tabs>
        <w:ind w:firstLine="709"/>
        <w:jc w:val="both"/>
      </w:pPr>
      <w:r w:rsidRPr="006F440E">
        <w:t xml:space="preserve">1) соответствие требованиям, установленным в соответствии с законодательством Российской Федерации к лицам, </w:t>
      </w:r>
      <w:r w:rsidRPr="00CE52AF">
        <w:t>осуществляющим поставку товара, являющегося объектом</w:t>
      </w:r>
      <w:r w:rsidRPr="006F440E">
        <w:t xml:space="preserve"> закупки. Если такие требования установлены, информация о них содержится в </w:t>
      </w:r>
      <w:r w:rsidRPr="006F440E">
        <w:rPr>
          <w:b/>
          <w:bCs/>
          <w:i/>
          <w:iCs/>
        </w:rPr>
        <w:t>Информационной карте электронного аукциона</w:t>
      </w:r>
      <w:r w:rsidRPr="006F440E">
        <w:t>;</w:t>
      </w:r>
    </w:p>
    <w:p w:rsidR="00847F2A" w:rsidRPr="006F440E" w:rsidRDefault="00847F2A" w:rsidP="003775A5">
      <w:pPr>
        <w:widowControl w:val="0"/>
        <w:tabs>
          <w:tab w:val="left" w:pos="360"/>
          <w:tab w:val="num" w:pos="1260"/>
        </w:tabs>
        <w:ind w:firstLine="709"/>
        <w:jc w:val="both"/>
      </w:pPr>
      <w:r w:rsidRPr="006F440E">
        <w:t>2) правомочность участника электронного аукциона заключать контракт;</w:t>
      </w:r>
    </w:p>
    <w:p w:rsidR="00847F2A" w:rsidRPr="006F440E" w:rsidRDefault="00847F2A" w:rsidP="003775A5">
      <w:pPr>
        <w:widowControl w:val="0"/>
        <w:tabs>
          <w:tab w:val="left" w:pos="360"/>
          <w:tab w:val="num" w:pos="1260"/>
        </w:tabs>
        <w:ind w:firstLine="709"/>
        <w:jc w:val="both"/>
      </w:pPr>
      <w:r w:rsidRPr="006F440E">
        <w:t xml:space="preserve">3) непроведение ликвидации участника электронного аукциона - юридического лица </w:t>
      </w:r>
      <w:r>
        <w:t xml:space="preserve">                         </w:t>
      </w:r>
      <w:r w:rsidRPr="006F440E">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7F2A" w:rsidRPr="006F440E" w:rsidRDefault="00847F2A" w:rsidP="003775A5">
      <w:pPr>
        <w:widowControl w:val="0"/>
        <w:tabs>
          <w:tab w:val="left" w:pos="360"/>
          <w:tab w:val="num" w:pos="1260"/>
        </w:tabs>
        <w:ind w:firstLine="709"/>
        <w:jc w:val="both"/>
      </w:pPr>
      <w:r w:rsidRPr="006F440E">
        <w:t>4)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847F2A" w:rsidRPr="006F440E" w:rsidRDefault="00847F2A" w:rsidP="003775A5">
      <w:pPr>
        <w:widowControl w:val="0"/>
        <w:tabs>
          <w:tab w:val="left" w:pos="360"/>
          <w:tab w:val="num" w:pos="1260"/>
        </w:tabs>
        <w:ind w:firstLine="709"/>
        <w:jc w:val="both"/>
      </w:pPr>
      <w:r w:rsidRPr="006F440E">
        <w:t xml:space="preserve">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t xml:space="preserve">      </w:t>
      </w:r>
      <w:r w:rsidRPr="006F440E">
        <w:t xml:space="preserve">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t xml:space="preserve">                   </w:t>
      </w:r>
      <w:r w:rsidRPr="006F440E">
        <w:t xml:space="preserve">к взысканию в соответствии с законодательством Российской Федерации о налогах и сборах) </w:t>
      </w:r>
      <w:r>
        <w:t xml:space="preserve">              </w:t>
      </w:r>
      <w:r w:rsidRPr="006F440E">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7F2A" w:rsidRPr="006F440E" w:rsidRDefault="00847F2A" w:rsidP="003775A5">
      <w:pPr>
        <w:widowControl w:val="0"/>
        <w:tabs>
          <w:tab w:val="left" w:pos="360"/>
          <w:tab w:val="num" w:pos="1260"/>
        </w:tabs>
        <w:ind w:firstLine="709"/>
        <w:jc w:val="both"/>
      </w:pPr>
      <w:r w:rsidRPr="006F440E">
        <w:t xml:space="preserve">6) отсутствие у участника электронного аукциона - физического лица либо </w:t>
      </w:r>
      <w:r>
        <w:t xml:space="preserve">                                     </w:t>
      </w:r>
      <w:r w:rsidRPr="006F440E">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t xml:space="preserve">                       </w:t>
      </w:r>
      <w:r w:rsidRPr="006F440E">
        <w:t xml:space="preserve">(за исключением лиц, у которых такая судимость погашена или снята), а также неприменение </w:t>
      </w:r>
      <w:r>
        <w:t xml:space="preserve">                </w:t>
      </w:r>
      <w:r w:rsidRPr="006F440E">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t xml:space="preserve">                       </w:t>
      </w:r>
      <w:r w:rsidRPr="00972123">
        <w:t>с поставкой товара, являющегося объектом осуществляемой</w:t>
      </w:r>
      <w:r w:rsidRPr="006F440E">
        <w:t xml:space="preserve"> закупки, и административного наказания в виде дисквалификации;</w:t>
      </w:r>
    </w:p>
    <w:p w:rsidR="00847F2A" w:rsidRPr="006F440E" w:rsidRDefault="00847F2A" w:rsidP="003775A5">
      <w:pPr>
        <w:widowControl w:val="0"/>
        <w:tabs>
          <w:tab w:val="left" w:pos="360"/>
          <w:tab w:val="num" w:pos="1260"/>
        </w:tabs>
        <w:ind w:firstLine="709"/>
        <w:jc w:val="both"/>
      </w:pPr>
      <w:r w:rsidRPr="006F440E">
        <w:t>7)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7F2A" w:rsidRPr="006F440E" w:rsidRDefault="00847F2A" w:rsidP="003775A5">
      <w:pPr>
        <w:widowControl w:val="0"/>
        <w:tabs>
          <w:tab w:val="left" w:pos="360"/>
          <w:tab w:val="num" w:pos="1260"/>
        </w:tabs>
        <w:ind w:firstLine="709"/>
        <w:jc w:val="both"/>
      </w:pPr>
      <w:r w:rsidRPr="006F440E">
        <w:t xml:space="preserve">8) отсутствие между участником электронного аукциона и Государственным заказчиком конфликта интересов, под которым понимаются случаи, при которых руководитель Государственного заказчика, член комиссии по осуществлению закупок, руководитель контрактной службы Государственного заказчика, контрактный управляющий состоят в браке </w:t>
      </w:r>
      <w:r>
        <w:t xml:space="preserve">                 </w:t>
      </w:r>
      <w:r w:rsidRPr="006F440E">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t xml:space="preserve">                       </w:t>
      </w:r>
      <w:r w:rsidRPr="006F440E">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7F2A" w:rsidRDefault="00847F2A" w:rsidP="003775A5">
      <w:pPr>
        <w:widowControl w:val="0"/>
        <w:tabs>
          <w:tab w:val="left" w:pos="360"/>
          <w:tab w:val="num" w:pos="1260"/>
        </w:tabs>
        <w:ind w:firstLine="709"/>
        <w:jc w:val="both"/>
      </w:pPr>
      <w:r>
        <w:t xml:space="preserve">6.2.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в предусмотренном Законом реестре недобросовестных поставщиков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847F2A" w:rsidRPr="006F440E" w:rsidRDefault="00847F2A" w:rsidP="003775A5">
      <w:pPr>
        <w:widowControl w:val="0"/>
        <w:tabs>
          <w:tab w:val="left" w:pos="360"/>
          <w:tab w:val="num" w:pos="1260"/>
        </w:tabs>
        <w:ind w:firstLine="709"/>
        <w:jc w:val="both"/>
        <w:rPr>
          <w:b/>
          <w:bCs/>
        </w:rPr>
      </w:pPr>
      <w:r>
        <w:t xml:space="preserve">6.3.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Закона.6.4. Указанные в пунктах 6.1 - 6.3 требования предъявляются в равной мере ко всем участникам электронного аукциона.</w:t>
      </w:r>
    </w:p>
    <w:p w:rsidR="00847F2A" w:rsidRDefault="00847F2A" w:rsidP="003775A5">
      <w:pPr>
        <w:widowControl w:val="0"/>
        <w:tabs>
          <w:tab w:val="left" w:pos="360"/>
          <w:tab w:val="num" w:pos="1260"/>
        </w:tabs>
        <w:ind w:firstLine="709"/>
        <w:jc w:val="both"/>
        <w:rPr>
          <w:b/>
          <w:bCs/>
        </w:rPr>
      </w:pPr>
      <w:r w:rsidRPr="006F440E">
        <w:rPr>
          <w:b/>
          <w:bCs/>
        </w:rPr>
        <w:t>7. Преимущества,</w:t>
      </w:r>
      <w:r>
        <w:rPr>
          <w:b/>
          <w:bCs/>
        </w:rPr>
        <w:t xml:space="preserve"> предоставляемые муниципальным</w:t>
      </w:r>
      <w:r w:rsidRPr="006F440E">
        <w:rPr>
          <w:b/>
          <w:bCs/>
        </w:rPr>
        <w:t xml:space="preserve"> заказчиком в соответствии </w:t>
      </w:r>
      <w:r>
        <w:rPr>
          <w:b/>
          <w:bCs/>
        </w:rPr>
        <w:t xml:space="preserve">             </w:t>
      </w:r>
      <w:r w:rsidRPr="006F440E">
        <w:rPr>
          <w:b/>
          <w:bCs/>
        </w:rPr>
        <w:t>с Законом учреждениям и предприятиям уголовно-исполнительной системы</w:t>
      </w:r>
    </w:p>
    <w:p w:rsidR="00847F2A" w:rsidRDefault="00847F2A" w:rsidP="003775A5">
      <w:pPr>
        <w:widowControl w:val="0"/>
        <w:tabs>
          <w:tab w:val="left" w:pos="360"/>
          <w:tab w:val="num" w:pos="1260"/>
        </w:tabs>
        <w:ind w:firstLine="709"/>
        <w:jc w:val="both"/>
      </w:pPr>
      <w:r w:rsidRPr="006F440E">
        <w:t xml:space="preserve">В случае, если указано в </w:t>
      </w:r>
      <w:r w:rsidRPr="006F440E">
        <w:rPr>
          <w:b/>
          <w:bCs/>
          <w:i/>
          <w:iCs/>
        </w:rPr>
        <w:t xml:space="preserve">Информационной карте электронного аукциона </w:t>
      </w:r>
      <w:r w:rsidRPr="006F440E">
        <w:t xml:space="preserve">учреждениям и предприятиям уголовно-исполнительной системы предоставляются преимущества </w:t>
      </w:r>
      <w:r>
        <w:t xml:space="preserve">                                  </w:t>
      </w:r>
      <w:r w:rsidRPr="006F440E">
        <w:t xml:space="preserve">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w:t>
      </w:r>
      <w:r>
        <w:t xml:space="preserve">                           </w:t>
      </w:r>
      <w:r w:rsidRPr="006F440E">
        <w:t>в отношении цены контракта, но не выше начальной (максимальной) цены контракта, указанной в извещении об осуществлении закупки.</w:t>
      </w:r>
    </w:p>
    <w:p w:rsidR="00847F2A" w:rsidRDefault="00847F2A" w:rsidP="003775A5">
      <w:pPr>
        <w:widowControl w:val="0"/>
        <w:tabs>
          <w:tab w:val="left" w:pos="360"/>
          <w:tab w:val="num" w:pos="1260"/>
        </w:tabs>
        <w:ind w:firstLine="709"/>
        <w:jc w:val="both"/>
        <w:rPr>
          <w:b/>
          <w:bCs/>
        </w:rPr>
      </w:pPr>
      <w:r w:rsidRPr="006F440E">
        <w:rPr>
          <w:b/>
          <w:bCs/>
        </w:rPr>
        <w:t>8. Преимущества,</w:t>
      </w:r>
      <w:r>
        <w:rPr>
          <w:b/>
          <w:bCs/>
        </w:rPr>
        <w:t xml:space="preserve"> предоставляемые муниципальным</w:t>
      </w:r>
      <w:r w:rsidRPr="006F440E">
        <w:rPr>
          <w:b/>
          <w:bCs/>
        </w:rPr>
        <w:t xml:space="preserve"> заказчиком в соответствии с Законом организациям инвалидов.</w:t>
      </w:r>
    </w:p>
    <w:p w:rsidR="00847F2A" w:rsidRDefault="00847F2A" w:rsidP="003775A5">
      <w:pPr>
        <w:widowControl w:val="0"/>
        <w:tabs>
          <w:tab w:val="left" w:pos="360"/>
          <w:tab w:val="num" w:pos="1260"/>
        </w:tabs>
        <w:ind w:firstLine="709"/>
        <w:jc w:val="both"/>
      </w:pPr>
      <w:r w:rsidRPr="006F440E">
        <w:t xml:space="preserve">В случае, если указано в </w:t>
      </w:r>
      <w:r w:rsidRPr="006F440E">
        <w:rPr>
          <w:b/>
          <w:bCs/>
          <w:i/>
          <w:iCs/>
        </w:rPr>
        <w:t>Информационной карте электронного аукциона</w:t>
      </w:r>
      <w:r w:rsidRPr="006F440E">
        <w:t xml:space="preserve">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47F2A" w:rsidRDefault="00847F2A" w:rsidP="003775A5">
      <w:pPr>
        <w:widowControl w:val="0"/>
        <w:tabs>
          <w:tab w:val="left" w:pos="360"/>
          <w:tab w:val="num" w:pos="1260"/>
        </w:tabs>
        <w:ind w:firstLine="709"/>
        <w:jc w:val="both"/>
        <w:rPr>
          <w:b/>
          <w:bCs/>
        </w:rPr>
      </w:pPr>
      <w:r w:rsidRPr="006F440E">
        <w:rPr>
          <w:b/>
          <w:bCs/>
        </w:rPr>
        <w:t>9.</w:t>
      </w:r>
      <w:r w:rsidRPr="006F440E">
        <w:rPr>
          <w:b/>
          <w:bCs/>
        </w:rPr>
        <w:tab/>
        <w:t>Ограничение участия в определении поставщика (подрядчика, исполнителя), установленное в соответствии с Законом</w:t>
      </w:r>
    </w:p>
    <w:p w:rsidR="00847F2A" w:rsidRDefault="00847F2A" w:rsidP="003775A5">
      <w:pPr>
        <w:widowControl w:val="0"/>
        <w:tabs>
          <w:tab w:val="left" w:pos="360"/>
          <w:tab w:val="num" w:pos="1260"/>
        </w:tabs>
        <w:ind w:firstLine="709"/>
        <w:jc w:val="both"/>
      </w:pPr>
      <w:r>
        <w:t>В случае, е</w:t>
      </w:r>
      <w:r w:rsidRPr="006F440E">
        <w:t xml:space="preserve">сли указано в </w:t>
      </w:r>
      <w:r w:rsidRPr="006F440E">
        <w:rPr>
          <w:b/>
          <w:bCs/>
          <w:i/>
          <w:iCs/>
        </w:rPr>
        <w:t>Информационной карте электронного аукциона</w:t>
      </w:r>
      <w:r w:rsidRPr="006F440E">
        <w:t xml:space="preserve"> действует ограничение</w:t>
      </w:r>
      <w:r>
        <w:t xml:space="preserve"> </w:t>
      </w:r>
      <w:r w:rsidRPr="006F440E">
        <w:t>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847F2A" w:rsidRDefault="00847F2A" w:rsidP="003775A5">
      <w:pPr>
        <w:widowControl w:val="0"/>
        <w:tabs>
          <w:tab w:val="left" w:pos="360"/>
          <w:tab w:val="num" w:pos="1260"/>
        </w:tabs>
        <w:ind w:firstLine="709"/>
        <w:jc w:val="both"/>
        <w:rPr>
          <w:b/>
          <w:bCs/>
        </w:rPr>
      </w:pPr>
      <w:r w:rsidRPr="006F440E">
        <w:rPr>
          <w:b/>
          <w:bCs/>
        </w:rPr>
        <w:t>10. Разъяснения положений документации об электронном аукционе.</w:t>
      </w:r>
    </w:p>
    <w:p w:rsidR="00847F2A" w:rsidRPr="006F440E" w:rsidRDefault="00847F2A" w:rsidP="003775A5">
      <w:pPr>
        <w:widowControl w:val="0"/>
        <w:tabs>
          <w:tab w:val="left" w:pos="360"/>
          <w:tab w:val="num" w:pos="1260"/>
        </w:tabs>
        <w:ind w:firstLine="709"/>
        <w:jc w:val="both"/>
      </w:pPr>
      <w:r>
        <w:t>10</w:t>
      </w:r>
      <w:r w:rsidRPr="006F440E">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w:t>
      </w:r>
      <w:r>
        <w:t xml:space="preserve">ором электронной площадки муниципальному </w:t>
      </w:r>
      <w:r w:rsidRPr="006F440E">
        <w:t xml:space="preserve"> заказчику.</w:t>
      </w:r>
    </w:p>
    <w:p w:rsidR="00847F2A" w:rsidRDefault="00847F2A" w:rsidP="003775A5">
      <w:pPr>
        <w:widowControl w:val="0"/>
        <w:tabs>
          <w:tab w:val="left" w:pos="360"/>
          <w:tab w:val="num" w:pos="1260"/>
        </w:tabs>
        <w:ind w:firstLine="709"/>
        <w:jc w:val="both"/>
      </w:pPr>
      <w:r>
        <w:t>10</w:t>
      </w:r>
      <w:r w:rsidRPr="006F440E">
        <w:t xml:space="preserve">.2. В течение двух дней с даты поступления от оператора электронной площадки указанного в пункте </w:t>
      </w:r>
      <w:r>
        <w:t xml:space="preserve">10.1 запроса муниципальный </w:t>
      </w:r>
      <w:r w:rsidRPr="006F440E">
        <w:t xml:space="preserve"> заказчик размещает в единой информационной системе </w:t>
      </w:r>
      <w:r w:rsidRPr="0031218A">
        <w:t>(до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t xml:space="preserve"> </w:t>
      </w:r>
      <w:r w:rsidRPr="006F440E">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6F440E">
        <w:rPr>
          <w:b/>
          <w:bCs/>
          <w:i/>
          <w:iCs/>
        </w:rPr>
        <w:t>Информационной карте электронного аукциона</w:t>
      </w:r>
      <w:r w:rsidRPr="006F440E">
        <w:t xml:space="preserve">. </w:t>
      </w:r>
    </w:p>
    <w:p w:rsidR="00847F2A" w:rsidRDefault="00847F2A" w:rsidP="003775A5">
      <w:pPr>
        <w:widowControl w:val="0"/>
        <w:tabs>
          <w:tab w:val="left" w:pos="360"/>
          <w:tab w:val="num" w:pos="1260"/>
        </w:tabs>
        <w:ind w:firstLine="709"/>
        <w:jc w:val="both"/>
      </w:pPr>
    </w:p>
    <w:p w:rsidR="00847F2A" w:rsidRDefault="00847F2A" w:rsidP="003775A5">
      <w:pPr>
        <w:widowControl w:val="0"/>
        <w:tabs>
          <w:tab w:val="left" w:pos="1080"/>
        </w:tabs>
        <w:ind w:firstLine="709"/>
        <w:jc w:val="both"/>
        <w:outlineLvl w:val="1"/>
        <w:rPr>
          <w:b/>
          <w:bCs/>
        </w:rPr>
      </w:pPr>
      <w:r w:rsidRPr="006F440E">
        <w:rPr>
          <w:b/>
          <w:bCs/>
        </w:rPr>
        <w:t>11.Требования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p>
    <w:p w:rsidR="00847F2A" w:rsidRPr="006F440E" w:rsidRDefault="00847F2A" w:rsidP="003775A5">
      <w:pPr>
        <w:widowControl w:val="0"/>
        <w:tabs>
          <w:tab w:val="left" w:pos="1080"/>
        </w:tabs>
        <w:ind w:firstLine="709"/>
        <w:jc w:val="both"/>
        <w:outlineLvl w:val="1"/>
        <w:rPr>
          <w:b/>
          <w:bCs/>
        </w:rPr>
      </w:pPr>
    </w:p>
    <w:p w:rsidR="00847F2A" w:rsidRPr="006F440E" w:rsidRDefault="00847F2A" w:rsidP="003775A5">
      <w:pPr>
        <w:widowControl w:val="0"/>
        <w:ind w:firstLine="709"/>
        <w:jc w:val="both"/>
        <w:outlineLvl w:val="1"/>
      </w:pPr>
      <w:r w:rsidRPr="006F440E">
        <w:rPr>
          <w:b/>
          <w:bCs/>
        </w:rPr>
        <w:t>11.1.</w:t>
      </w:r>
      <w:r w:rsidRPr="006F440E">
        <w:t xml:space="preserve"> </w:t>
      </w:r>
      <w:r w:rsidRPr="006F440E">
        <w:rPr>
          <w:b/>
          <w:bCs/>
        </w:rPr>
        <w:t>Размер и порядок внесения денежных средств в качестве обеспечения заявок.</w:t>
      </w:r>
    </w:p>
    <w:p w:rsidR="00847F2A" w:rsidRPr="006F440E" w:rsidRDefault="00847F2A" w:rsidP="003775A5">
      <w:pPr>
        <w:widowControl w:val="0"/>
        <w:tabs>
          <w:tab w:val="left" w:pos="360"/>
          <w:tab w:val="num" w:pos="1260"/>
        </w:tabs>
        <w:ind w:firstLine="709"/>
        <w:jc w:val="both"/>
      </w:pPr>
      <w:r>
        <w:t>11</w:t>
      </w:r>
      <w:r w:rsidRPr="006F440E">
        <w:t>.1.1. 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w:t>
      </w:r>
    </w:p>
    <w:p w:rsidR="00847F2A" w:rsidRPr="006F440E" w:rsidRDefault="00847F2A" w:rsidP="003775A5">
      <w:pPr>
        <w:widowControl w:val="0"/>
        <w:tabs>
          <w:tab w:val="left" w:pos="360"/>
          <w:tab w:val="num" w:pos="1260"/>
        </w:tabs>
        <w:ind w:firstLine="709"/>
        <w:jc w:val="both"/>
        <w:rPr>
          <w:b/>
          <w:bCs/>
          <w:i/>
          <w:iCs/>
        </w:rPr>
      </w:pPr>
      <w:r w:rsidRPr="006F440E">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w:t>
      </w:r>
      <w:r w:rsidRPr="006F440E">
        <w:rPr>
          <w:color w:val="7030A0"/>
        </w:rPr>
        <w:t xml:space="preserve"> </w:t>
      </w:r>
      <w:r w:rsidRPr="006F440E">
        <w:t xml:space="preserve">средств, в отношении которых не осуществлено блокирование операций по счету в соответствии с </w:t>
      </w:r>
      <w:hyperlink r:id="rId9" w:history="1">
        <w:r w:rsidRPr="006F440E">
          <w:t>частью 18</w:t>
        </w:r>
      </w:hyperlink>
      <w:r w:rsidRPr="006F440E">
        <w:t xml:space="preserve"> статьи 44 Закона, в размере не менее чем размер обеспечения заявки на участие в таком аукционе, предусмотренный </w:t>
      </w:r>
      <w:r w:rsidRPr="006F440E">
        <w:rPr>
          <w:b/>
          <w:bCs/>
          <w:i/>
          <w:iCs/>
        </w:rPr>
        <w:t>Информационной картой аукциона.</w:t>
      </w:r>
    </w:p>
    <w:p w:rsidR="00847F2A" w:rsidRPr="006F440E" w:rsidRDefault="00847F2A" w:rsidP="003775A5">
      <w:pPr>
        <w:widowControl w:val="0"/>
        <w:tabs>
          <w:tab w:val="left" w:pos="360"/>
          <w:tab w:val="num" w:pos="1260"/>
        </w:tabs>
        <w:ind w:firstLine="709"/>
        <w:jc w:val="both"/>
        <w:rPr>
          <w:b/>
          <w:bCs/>
        </w:rPr>
      </w:pPr>
      <w:r w:rsidRPr="006F440E">
        <w:rPr>
          <w:b/>
          <w:bCs/>
        </w:rPr>
        <w:t>11.2. Требования к содержанию и составу заявки на участие в электронном аукционе.</w:t>
      </w:r>
    </w:p>
    <w:p w:rsidR="00847F2A" w:rsidRPr="006F440E" w:rsidRDefault="00847F2A" w:rsidP="003775A5">
      <w:pPr>
        <w:widowControl w:val="0"/>
        <w:tabs>
          <w:tab w:val="left" w:pos="360"/>
          <w:tab w:val="num" w:pos="1260"/>
        </w:tabs>
        <w:ind w:firstLine="709"/>
        <w:jc w:val="both"/>
      </w:pPr>
      <w:r>
        <w:t>11</w:t>
      </w:r>
      <w:r w:rsidRPr="006F440E">
        <w:t>.</w:t>
      </w:r>
      <w:r>
        <w:t>2</w:t>
      </w:r>
      <w:r w:rsidRPr="006F440E">
        <w:t>.</w:t>
      </w:r>
      <w:r>
        <w:t>1</w:t>
      </w:r>
      <w:r w:rsidRPr="006F440E">
        <w:t>. Заявка на участие в электронном аукционе состоит из двух частей.</w:t>
      </w:r>
    </w:p>
    <w:p w:rsidR="00847F2A" w:rsidRPr="006F440E" w:rsidRDefault="00847F2A" w:rsidP="003775A5">
      <w:pPr>
        <w:widowControl w:val="0"/>
        <w:tabs>
          <w:tab w:val="left" w:pos="360"/>
          <w:tab w:val="num" w:pos="1260"/>
        </w:tabs>
        <w:ind w:firstLine="709"/>
        <w:jc w:val="both"/>
      </w:pPr>
      <w:r>
        <w:t>11</w:t>
      </w:r>
      <w:r w:rsidRPr="006F440E">
        <w:t>.</w:t>
      </w:r>
      <w:r>
        <w:t>2</w:t>
      </w:r>
      <w:r w:rsidRPr="006F440E">
        <w:t>.</w:t>
      </w:r>
      <w:r>
        <w:t>2</w:t>
      </w:r>
      <w:r w:rsidRPr="006F440E">
        <w:t>. Первая часть заявки на участие в электронном аукционе должна содержать</w:t>
      </w:r>
      <w:r>
        <w:t>:</w:t>
      </w:r>
    </w:p>
    <w:p w:rsidR="00847F2A" w:rsidRPr="00972123" w:rsidRDefault="00847F2A" w:rsidP="003775A5">
      <w:pPr>
        <w:widowControl w:val="0"/>
        <w:tabs>
          <w:tab w:val="left" w:pos="360"/>
          <w:tab w:val="num" w:pos="1260"/>
        </w:tabs>
        <w:ind w:firstLine="709"/>
        <w:jc w:val="both"/>
      </w:pPr>
      <w:r w:rsidRPr="00972123">
        <w:t>1) при заключении контракта на поставку товара:</w:t>
      </w:r>
    </w:p>
    <w:p w:rsidR="00847F2A" w:rsidRPr="00972123" w:rsidRDefault="00847F2A" w:rsidP="003775A5">
      <w:pPr>
        <w:widowControl w:val="0"/>
        <w:tabs>
          <w:tab w:val="left" w:pos="360"/>
          <w:tab w:val="num" w:pos="1260"/>
        </w:tabs>
        <w:ind w:firstLine="709"/>
        <w:jc w:val="both"/>
      </w:pPr>
      <w:r>
        <w:t>а</w:t>
      </w:r>
      <w:r w:rsidRPr="00972123">
        <w:t>)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47F2A" w:rsidRPr="006F440E" w:rsidRDefault="00847F2A" w:rsidP="003775A5">
      <w:pPr>
        <w:widowControl w:val="0"/>
        <w:tabs>
          <w:tab w:val="left" w:pos="360"/>
          <w:tab w:val="num" w:pos="1260"/>
        </w:tabs>
        <w:ind w:firstLine="709"/>
        <w:jc w:val="both"/>
      </w:pPr>
      <w:r>
        <w:t>11</w:t>
      </w:r>
      <w:r w:rsidRPr="006F440E">
        <w:t>.</w:t>
      </w:r>
      <w:r>
        <w:t>2</w:t>
      </w:r>
      <w:r w:rsidRPr="006F440E">
        <w:t>.</w:t>
      </w:r>
      <w:r>
        <w:t>3</w:t>
      </w:r>
      <w:r w:rsidRPr="006F440E">
        <w:t>. Вторая часть заявки на участие в электронном аукционе должна содержать следующие документы и информацию:</w:t>
      </w:r>
    </w:p>
    <w:p w:rsidR="00847F2A" w:rsidRPr="006F440E" w:rsidRDefault="00847F2A" w:rsidP="003775A5">
      <w:pPr>
        <w:widowControl w:val="0"/>
        <w:tabs>
          <w:tab w:val="left" w:pos="360"/>
          <w:tab w:val="num" w:pos="1260"/>
        </w:tabs>
        <w:ind w:firstLine="709"/>
        <w:jc w:val="both"/>
      </w:pPr>
      <w:r w:rsidRPr="006F440E">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t>такого</w:t>
      </w:r>
      <w:r w:rsidRPr="006F440E">
        <w:t xml:space="preserve"> аукциона;</w:t>
      </w:r>
    </w:p>
    <w:p w:rsidR="00847F2A" w:rsidRPr="006F440E" w:rsidRDefault="00847F2A" w:rsidP="003775A5">
      <w:pPr>
        <w:widowControl w:val="0"/>
        <w:tabs>
          <w:tab w:val="left" w:pos="360"/>
          <w:tab w:val="num" w:pos="1260"/>
        </w:tabs>
        <w:ind w:firstLine="709"/>
        <w:jc w:val="both"/>
      </w:pPr>
      <w:r w:rsidRPr="006F440E">
        <w:t xml:space="preserve">2) документы, указанные в </w:t>
      </w:r>
      <w:r w:rsidRPr="006F440E">
        <w:rPr>
          <w:b/>
          <w:bCs/>
          <w:i/>
          <w:iCs/>
        </w:rPr>
        <w:t>Информационной карте электронного аукциона,</w:t>
      </w:r>
      <w:r w:rsidRPr="006F440E">
        <w:t xml:space="preserve">  подтверждающие соответствие участника </w:t>
      </w:r>
      <w:r w:rsidRPr="00DA1673">
        <w:t>такого</w:t>
      </w:r>
      <w:r w:rsidRPr="006F440E">
        <w:t xml:space="preserve"> аукциона требованиям, установленным в соответствии с  пунктами 1 и 2 части 1 статьи 31 Закона, или копии этих документов, а также декларация о соответствии участника электронного аукциона требованиям, установленным пунктами 3 - 9 части 1 статьи 31 Закона;</w:t>
      </w:r>
    </w:p>
    <w:p w:rsidR="00847F2A" w:rsidRPr="006F440E" w:rsidRDefault="00847F2A" w:rsidP="003775A5">
      <w:pPr>
        <w:widowControl w:val="0"/>
        <w:tabs>
          <w:tab w:val="left" w:pos="360"/>
          <w:tab w:val="num" w:pos="1260"/>
        </w:tabs>
        <w:ind w:firstLine="709"/>
        <w:jc w:val="both"/>
      </w:pPr>
      <w:r w:rsidRPr="006F440E">
        <w:t xml:space="preserve">3) копии документов, подтверждающих </w:t>
      </w:r>
      <w:r w:rsidRPr="00972123">
        <w:t xml:space="preserve">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sidRPr="00972123">
        <w:rPr>
          <w:b/>
          <w:bCs/>
          <w:i/>
          <w:iCs/>
        </w:rPr>
        <w:t>Информационной карте электронного</w:t>
      </w:r>
      <w:r w:rsidRPr="006F440E">
        <w:rPr>
          <w:b/>
          <w:bCs/>
          <w:i/>
          <w:iCs/>
        </w:rPr>
        <w:t xml:space="preserve"> аукциона</w:t>
      </w:r>
      <w:r w:rsidRPr="006F440E">
        <w:t>;</w:t>
      </w:r>
    </w:p>
    <w:p w:rsidR="00847F2A" w:rsidRPr="006F440E" w:rsidRDefault="00847F2A" w:rsidP="003775A5">
      <w:pPr>
        <w:widowControl w:val="0"/>
        <w:tabs>
          <w:tab w:val="left" w:pos="360"/>
          <w:tab w:val="num" w:pos="1260"/>
        </w:tabs>
        <w:ind w:firstLine="709"/>
        <w:jc w:val="both"/>
      </w:pPr>
      <w:r w:rsidRPr="006F44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 xml:space="preserve">электронного </w:t>
      </w:r>
      <w:r w:rsidRPr="006F440E">
        <w:t>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47F2A" w:rsidRPr="006F440E" w:rsidRDefault="00847F2A" w:rsidP="003775A5">
      <w:pPr>
        <w:widowControl w:val="0"/>
        <w:tabs>
          <w:tab w:val="left" w:pos="360"/>
          <w:tab w:val="num" w:pos="1260"/>
        </w:tabs>
        <w:ind w:firstLine="709"/>
        <w:jc w:val="both"/>
      </w:pPr>
      <w:r w:rsidRPr="00DA1673">
        <w:t xml:space="preserve">5) документы, подтверждающие право участника такого аукциона на получение преимущества в соответствии со статьями 28 - 30 Закона, или копии этих документов, в случае, если предоставление таких преимуществ предусмотрено в </w:t>
      </w:r>
      <w:r w:rsidRPr="00DA1673">
        <w:rPr>
          <w:b/>
          <w:bCs/>
          <w:i/>
          <w:iCs/>
        </w:rPr>
        <w:t>Информационной карте электронного аукциона.</w:t>
      </w:r>
    </w:p>
    <w:p w:rsidR="00847F2A" w:rsidRPr="006F440E" w:rsidRDefault="00847F2A" w:rsidP="003775A5">
      <w:pPr>
        <w:widowControl w:val="0"/>
        <w:tabs>
          <w:tab w:val="left" w:pos="360"/>
          <w:tab w:val="num" w:pos="1260"/>
        </w:tabs>
        <w:ind w:firstLine="709"/>
        <w:jc w:val="both"/>
      </w:pPr>
      <w:r w:rsidRPr="006F440E">
        <w:t xml:space="preserve">6) документы, подтверждающие соответствие участника электронного аукциона и (или) предлагаемых </w:t>
      </w:r>
      <w:r w:rsidRPr="00972123">
        <w:t>им товара, условиям, запретам</w:t>
      </w:r>
      <w:r w:rsidRPr="006F440E">
        <w:t xml:space="preserve"> и ограничениям, установленным в </w:t>
      </w:r>
      <w:r w:rsidRPr="006F440E">
        <w:rPr>
          <w:b/>
          <w:bCs/>
          <w:i/>
          <w:iCs/>
        </w:rPr>
        <w:t>Информационной карте электронного аукциона</w:t>
      </w:r>
      <w:r w:rsidRPr="006F440E">
        <w:t xml:space="preserve"> в соответствии со статьей 14 Закона, или копии этих документов.</w:t>
      </w:r>
    </w:p>
    <w:p w:rsidR="00847F2A" w:rsidRPr="006F440E" w:rsidRDefault="00847F2A" w:rsidP="003775A5">
      <w:pPr>
        <w:widowControl w:val="0"/>
        <w:tabs>
          <w:tab w:val="left" w:pos="360"/>
          <w:tab w:val="num" w:pos="1260"/>
        </w:tabs>
        <w:ind w:firstLine="709"/>
        <w:jc w:val="both"/>
      </w:pPr>
      <w:r w:rsidRPr="006D4166">
        <w:t>11.2.</w:t>
      </w:r>
      <w:r>
        <w:t>4</w:t>
      </w:r>
      <w:r w:rsidRPr="006D4166">
        <w:t xml:space="preserve">. Заявка на участие в электронном аукционе заполняется в соответствии с инструкцией по ее заполнению, приведенной в Части </w:t>
      </w:r>
      <w:r w:rsidRPr="006D4166">
        <w:rPr>
          <w:lang w:val="en-US"/>
        </w:rPr>
        <w:t>IV</w:t>
      </w:r>
      <w:r w:rsidRPr="006D4166">
        <w:t xml:space="preserve"> «Инструкция по заполнению заявки на участие в электронном аукционе».</w:t>
      </w:r>
      <w:r w:rsidRPr="006F440E">
        <w:t xml:space="preserve"> </w:t>
      </w:r>
    </w:p>
    <w:p w:rsidR="00847F2A" w:rsidRDefault="00847F2A" w:rsidP="003775A5">
      <w:pPr>
        <w:widowControl w:val="0"/>
        <w:tabs>
          <w:tab w:val="left" w:pos="360"/>
          <w:tab w:val="num" w:pos="1260"/>
        </w:tabs>
        <w:ind w:firstLine="709"/>
        <w:jc w:val="both"/>
      </w:pPr>
      <w:r>
        <w:t>11</w:t>
      </w:r>
      <w:r w:rsidRPr="006F440E">
        <w:t>.</w:t>
      </w:r>
      <w:r>
        <w:t>2</w:t>
      </w:r>
      <w:r w:rsidRPr="006F440E">
        <w:t>.</w:t>
      </w:r>
      <w:r>
        <w:t>5</w:t>
      </w:r>
      <w:r w:rsidRPr="006F440E">
        <w:t>.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w:t>
      </w:r>
      <w:r>
        <w:t xml:space="preserve"> части </w:t>
      </w:r>
      <w:r>
        <w:rPr>
          <w:lang w:val="en-US"/>
        </w:rPr>
        <w:t>IV</w:t>
      </w:r>
      <w:r>
        <w:t xml:space="preserve"> «Инструкция по заполнению заявки на участие в электронном аукционе». </w:t>
      </w:r>
      <w:r w:rsidRPr="006F440E">
        <w:t xml:space="preserve"> </w:t>
      </w:r>
    </w:p>
    <w:p w:rsidR="00847F2A" w:rsidRPr="006F440E" w:rsidRDefault="00847F2A" w:rsidP="003775A5">
      <w:pPr>
        <w:widowControl w:val="0"/>
        <w:tabs>
          <w:tab w:val="left" w:pos="360"/>
          <w:tab w:val="num" w:pos="1260"/>
        </w:tabs>
        <w:ind w:firstLine="709"/>
        <w:jc w:val="both"/>
        <w:rPr>
          <w:b/>
          <w:bCs/>
        </w:rPr>
      </w:pPr>
      <w:r w:rsidRPr="006F440E">
        <w:rPr>
          <w:b/>
          <w:bCs/>
        </w:rPr>
        <w:t>11.3. Порядок подачи заявки на участие в электронном аукционе.</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1</w:t>
      </w:r>
      <w:r w:rsidRPr="006F440E">
        <w:t>.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2</w:t>
      </w:r>
      <w:r w:rsidRPr="006F440E">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3</w:t>
      </w:r>
      <w:r w:rsidRPr="006F440E">
        <w:t>. Участник электронного аукциона вправе подать только одну заявку на участие в таком аукционе в отношении каждого объекта закупки.</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4</w:t>
      </w:r>
      <w:r w:rsidRPr="006F440E">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847F2A" w:rsidRPr="006F440E" w:rsidRDefault="00847F2A" w:rsidP="003775A5">
      <w:pPr>
        <w:widowControl w:val="0"/>
        <w:tabs>
          <w:tab w:val="left" w:pos="360"/>
          <w:tab w:val="num" w:pos="1260"/>
        </w:tabs>
        <w:ind w:firstLine="709"/>
        <w:jc w:val="both"/>
      </w:pPr>
      <w:r w:rsidRPr="006F440E">
        <w:t>1) подачи данной заявки с нарушением требований, предусмотренных частью 2 статьи 60 Закона;</w:t>
      </w:r>
    </w:p>
    <w:p w:rsidR="00847F2A" w:rsidRPr="006F440E" w:rsidRDefault="00847F2A" w:rsidP="003775A5">
      <w:pPr>
        <w:widowControl w:val="0"/>
        <w:tabs>
          <w:tab w:val="left" w:pos="360"/>
          <w:tab w:val="num" w:pos="1260"/>
        </w:tabs>
        <w:ind w:firstLine="709"/>
        <w:jc w:val="both"/>
      </w:pPr>
      <w:r w:rsidRPr="006F440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47F2A" w:rsidRPr="006F440E" w:rsidRDefault="00847F2A" w:rsidP="003775A5">
      <w:pPr>
        <w:widowControl w:val="0"/>
        <w:tabs>
          <w:tab w:val="left" w:pos="360"/>
          <w:tab w:val="num" w:pos="1260"/>
        </w:tabs>
        <w:ind w:firstLine="709"/>
        <w:jc w:val="both"/>
      </w:pPr>
      <w:r w:rsidRPr="006F440E">
        <w:t>3) получения данной заявки после даты или времени окончания срока подачи заявок на участие в таком аукционе;</w:t>
      </w:r>
    </w:p>
    <w:p w:rsidR="00847F2A" w:rsidRPr="006F440E" w:rsidRDefault="00847F2A" w:rsidP="003775A5">
      <w:pPr>
        <w:widowControl w:val="0"/>
        <w:tabs>
          <w:tab w:val="left" w:pos="360"/>
          <w:tab w:val="num" w:pos="1260"/>
        </w:tabs>
        <w:ind w:firstLine="709"/>
        <w:jc w:val="both"/>
      </w:pPr>
      <w:r w:rsidRPr="006F440E">
        <w:t xml:space="preserve">4) получения данной заявки от участника такого аукциона с нарушением положений </w:t>
      </w:r>
      <w:r w:rsidRPr="006F440E">
        <w:br/>
        <w:t>части 14 статьи 61 Закона;</w:t>
      </w:r>
    </w:p>
    <w:p w:rsidR="00847F2A" w:rsidRPr="006F440E" w:rsidRDefault="00847F2A" w:rsidP="003775A5">
      <w:pPr>
        <w:widowControl w:val="0"/>
        <w:tabs>
          <w:tab w:val="left" w:pos="360"/>
          <w:tab w:val="num" w:pos="1260"/>
        </w:tabs>
        <w:ind w:firstLine="709"/>
        <w:jc w:val="both"/>
      </w:pPr>
      <w:r w:rsidRPr="006F440E">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5</w:t>
      </w:r>
      <w:r w:rsidRPr="006F440E">
        <w:t xml:space="preserve">. Одновременно с возвратом заявки на участие в электронном аукционе </w:t>
      </w:r>
      <w:r w:rsidRPr="006F440E">
        <w:br/>
        <w:t xml:space="preserve">в соответствии с пунктом </w:t>
      </w:r>
      <w:r>
        <w:t>11</w:t>
      </w:r>
      <w:r w:rsidRPr="006F440E">
        <w:t>.</w:t>
      </w:r>
      <w:r>
        <w:t>3</w:t>
      </w:r>
      <w:r w:rsidRPr="006F440E">
        <w:t>.</w:t>
      </w:r>
      <w:r>
        <w:t xml:space="preserve">4 настоящей документации </w:t>
      </w:r>
      <w:r w:rsidRPr="006F440E">
        <w:t>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847F2A" w:rsidRPr="006F440E" w:rsidRDefault="00847F2A" w:rsidP="003775A5">
      <w:pPr>
        <w:widowControl w:val="0"/>
        <w:tabs>
          <w:tab w:val="left" w:pos="360"/>
          <w:tab w:val="num" w:pos="1260"/>
        </w:tabs>
        <w:ind w:firstLine="709"/>
        <w:jc w:val="both"/>
      </w:pPr>
      <w:r>
        <w:t>11</w:t>
      </w:r>
      <w:r w:rsidRPr="006F440E">
        <w:t>.</w:t>
      </w:r>
      <w:r>
        <w:t>3</w:t>
      </w:r>
      <w:r w:rsidRPr="006F440E">
        <w:t>.</w:t>
      </w:r>
      <w:r>
        <w:t>6</w:t>
      </w:r>
      <w:r w:rsidRPr="006F440E">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Государственному заказчику первую часть заявки на участие в таком аукционе.</w:t>
      </w:r>
    </w:p>
    <w:p w:rsidR="00847F2A" w:rsidRPr="006F440E" w:rsidRDefault="00847F2A" w:rsidP="003775A5">
      <w:pPr>
        <w:widowControl w:val="0"/>
        <w:tabs>
          <w:tab w:val="left" w:pos="1260"/>
        </w:tabs>
        <w:ind w:firstLine="709"/>
        <w:jc w:val="both"/>
        <w:rPr>
          <w:b/>
          <w:bCs/>
          <w:lang w:eastAsia="ar-SA"/>
        </w:rPr>
      </w:pPr>
      <w:r w:rsidRPr="006F440E">
        <w:rPr>
          <w:b/>
          <w:bCs/>
          <w:lang w:eastAsia="ar-SA"/>
        </w:rPr>
        <w:t>11.4. Срок подачи заявок на участие в электронном аукционе.</w:t>
      </w:r>
    </w:p>
    <w:p w:rsidR="00847F2A" w:rsidRPr="006F440E" w:rsidRDefault="00847F2A" w:rsidP="003775A5">
      <w:pPr>
        <w:widowControl w:val="0"/>
        <w:tabs>
          <w:tab w:val="left" w:pos="360"/>
          <w:tab w:val="num" w:pos="1260"/>
        </w:tabs>
        <w:ind w:firstLine="709"/>
        <w:jc w:val="both"/>
      </w:pPr>
      <w:r>
        <w:t>11</w:t>
      </w:r>
      <w:r w:rsidRPr="006F440E">
        <w:t>.</w:t>
      </w:r>
      <w:r>
        <w:t>4</w:t>
      </w:r>
      <w:r w:rsidRPr="006F440E">
        <w:t xml:space="preserve">.1.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6F440E">
        <w:rPr>
          <w:b/>
          <w:bCs/>
          <w:i/>
          <w:iCs/>
        </w:rPr>
        <w:t>Информационной карте электронного аукциона</w:t>
      </w:r>
      <w:r w:rsidRPr="006F440E">
        <w:t xml:space="preserve"> даты и времени окончания срока подачи заявок.</w:t>
      </w:r>
    </w:p>
    <w:p w:rsidR="00847F2A" w:rsidRPr="006F440E" w:rsidRDefault="00847F2A" w:rsidP="003775A5">
      <w:pPr>
        <w:widowControl w:val="0"/>
        <w:tabs>
          <w:tab w:val="left" w:pos="360"/>
          <w:tab w:val="num" w:pos="1260"/>
        </w:tabs>
        <w:ind w:firstLine="709"/>
        <w:jc w:val="both"/>
        <w:rPr>
          <w:b/>
          <w:bCs/>
        </w:rPr>
      </w:pPr>
      <w:r w:rsidRPr="006F440E">
        <w:rPr>
          <w:b/>
          <w:bCs/>
        </w:rPr>
        <w:t>11.5. Место подачи заявок на участие в электронном аукционе.</w:t>
      </w:r>
    </w:p>
    <w:p w:rsidR="00847F2A" w:rsidRPr="006F440E" w:rsidRDefault="00847F2A" w:rsidP="003775A5">
      <w:pPr>
        <w:widowControl w:val="0"/>
        <w:tabs>
          <w:tab w:val="left" w:pos="360"/>
          <w:tab w:val="num" w:pos="1260"/>
        </w:tabs>
        <w:ind w:firstLine="709"/>
        <w:jc w:val="both"/>
        <w:rPr>
          <w:b/>
          <w:bCs/>
          <w:i/>
          <w:iCs/>
        </w:rPr>
      </w:pPr>
      <w:r>
        <w:t>11</w:t>
      </w:r>
      <w:r w:rsidRPr="006F440E">
        <w:t>.</w:t>
      </w:r>
      <w:r>
        <w:t>5</w:t>
      </w:r>
      <w:r w:rsidRPr="006F440E">
        <w:t>.1.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w:t>
      </w:r>
      <w:r>
        <w:t>ому</w:t>
      </w:r>
      <w:r w:rsidRPr="006F440E">
        <w:t xml:space="preserve"> в </w:t>
      </w:r>
      <w:r w:rsidRPr="006F440E">
        <w:rPr>
          <w:b/>
          <w:bCs/>
          <w:i/>
          <w:iCs/>
        </w:rPr>
        <w:t>Информационной карте электронного аукциона.</w:t>
      </w:r>
    </w:p>
    <w:p w:rsidR="00847F2A" w:rsidRPr="006F440E" w:rsidRDefault="00847F2A" w:rsidP="003775A5">
      <w:pPr>
        <w:widowControl w:val="0"/>
        <w:tabs>
          <w:tab w:val="left" w:pos="1260"/>
        </w:tabs>
        <w:ind w:firstLine="709"/>
        <w:jc w:val="both"/>
        <w:rPr>
          <w:b/>
          <w:bCs/>
          <w:lang w:eastAsia="ar-SA"/>
        </w:rPr>
      </w:pPr>
      <w:r w:rsidRPr="006F440E">
        <w:rPr>
          <w:b/>
          <w:bCs/>
          <w:lang w:eastAsia="ar-SA"/>
        </w:rPr>
        <w:t>11.6.</w:t>
      </w:r>
      <w:r w:rsidRPr="006F440E">
        <w:rPr>
          <w:b/>
          <w:bCs/>
          <w:lang w:eastAsia="ar-SA"/>
        </w:rPr>
        <w:tab/>
        <w:t>Отзыв заявок на участие в аукционе.</w:t>
      </w:r>
    </w:p>
    <w:p w:rsidR="00847F2A" w:rsidRPr="006F440E" w:rsidRDefault="00847F2A" w:rsidP="003775A5">
      <w:pPr>
        <w:widowControl w:val="0"/>
        <w:tabs>
          <w:tab w:val="left" w:pos="1080"/>
        </w:tabs>
        <w:ind w:firstLine="709"/>
        <w:jc w:val="both"/>
        <w:outlineLvl w:val="1"/>
      </w:pPr>
      <w:r w:rsidRPr="006F440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47F2A" w:rsidRDefault="00847F2A" w:rsidP="003775A5">
      <w:pPr>
        <w:widowControl w:val="0"/>
        <w:tabs>
          <w:tab w:val="left" w:pos="360"/>
          <w:tab w:val="num" w:pos="1260"/>
        </w:tabs>
        <w:ind w:firstLine="709"/>
        <w:jc w:val="both"/>
      </w:pPr>
    </w:p>
    <w:p w:rsidR="00847F2A" w:rsidRDefault="00847F2A" w:rsidP="003775A5">
      <w:pPr>
        <w:widowControl w:val="0"/>
        <w:tabs>
          <w:tab w:val="left" w:pos="1080"/>
        </w:tabs>
        <w:ind w:firstLine="709"/>
        <w:jc w:val="both"/>
        <w:outlineLvl w:val="1"/>
        <w:rPr>
          <w:b/>
          <w:bCs/>
        </w:rPr>
      </w:pPr>
      <w:r w:rsidRPr="006F440E">
        <w:rPr>
          <w:b/>
          <w:bCs/>
        </w:rPr>
        <w:t>12. Дата окончания срока рассмотрения заявок на участие в электронном аукционе, дата проведения такого аукциона.</w:t>
      </w:r>
    </w:p>
    <w:p w:rsidR="00847F2A" w:rsidRPr="006F440E" w:rsidRDefault="00847F2A" w:rsidP="003775A5">
      <w:pPr>
        <w:widowControl w:val="0"/>
        <w:tabs>
          <w:tab w:val="left" w:pos="1080"/>
        </w:tabs>
        <w:ind w:firstLine="709"/>
        <w:jc w:val="both"/>
        <w:outlineLvl w:val="1"/>
        <w:rPr>
          <w:b/>
          <w:bCs/>
          <w:i/>
          <w:iCs/>
        </w:rPr>
      </w:pPr>
      <w:r w:rsidRPr="006F440E">
        <w:t xml:space="preserve">Дата окончания срока рассмотрения заявок на участие в электронном аукционе, дата проведения такого аукциона указаны в </w:t>
      </w:r>
      <w:r w:rsidRPr="006F440E">
        <w:rPr>
          <w:b/>
          <w:bCs/>
          <w:i/>
          <w:iCs/>
        </w:rPr>
        <w:t>Информационной карте электронного аукциона.</w:t>
      </w:r>
    </w:p>
    <w:p w:rsidR="00847F2A" w:rsidRPr="006F440E" w:rsidRDefault="00847F2A" w:rsidP="003775A5">
      <w:pPr>
        <w:widowControl w:val="0"/>
        <w:tabs>
          <w:tab w:val="left" w:pos="360"/>
          <w:tab w:val="num" w:pos="1260"/>
        </w:tabs>
        <w:ind w:firstLine="709"/>
        <w:jc w:val="both"/>
        <w:rPr>
          <w:b/>
          <w:bCs/>
        </w:rPr>
      </w:pPr>
      <w:r w:rsidRPr="006F440E">
        <w:rPr>
          <w:b/>
          <w:bCs/>
        </w:rPr>
        <w:t>13. Информация о контрактной службе, ответственной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47F2A" w:rsidRPr="006F440E" w:rsidRDefault="00847F2A" w:rsidP="003775A5">
      <w:pPr>
        <w:widowControl w:val="0"/>
        <w:tabs>
          <w:tab w:val="left" w:pos="360"/>
          <w:tab w:val="num" w:pos="1260"/>
        </w:tabs>
        <w:ind w:firstLine="709"/>
        <w:jc w:val="both"/>
      </w:pPr>
      <w:r>
        <w:t>13</w:t>
      </w:r>
      <w:r w:rsidRPr="006F440E">
        <w:t xml:space="preserve">.1. Информация о контрактной службе, ответственной за заключение контракта, содержится в </w:t>
      </w:r>
      <w:r w:rsidRPr="006F440E">
        <w:rPr>
          <w:b/>
          <w:bCs/>
          <w:i/>
          <w:iCs/>
        </w:rPr>
        <w:t>Информационной карте электронного аукциона</w:t>
      </w:r>
      <w:r w:rsidRPr="006F440E">
        <w:t>.</w:t>
      </w:r>
    </w:p>
    <w:p w:rsidR="00847F2A" w:rsidRPr="006F440E" w:rsidRDefault="00847F2A" w:rsidP="003775A5">
      <w:pPr>
        <w:widowControl w:val="0"/>
        <w:tabs>
          <w:tab w:val="left" w:pos="360"/>
          <w:tab w:val="num" w:pos="1260"/>
        </w:tabs>
        <w:ind w:firstLine="709"/>
        <w:jc w:val="both"/>
      </w:pPr>
      <w:r>
        <w:t>13</w:t>
      </w:r>
      <w:r w:rsidRPr="006F440E">
        <w:t>.2. 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847F2A" w:rsidRPr="006F440E" w:rsidRDefault="00847F2A" w:rsidP="003775A5">
      <w:pPr>
        <w:widowControl w:val="0"/>
        <w:tabs>
          <w:tab w:val="left" w:pos="360"/>
          <w:tab w:val="num" w:pos="1260"/>
        </w:tabs>
        <w:ind w:firstLine="709"/>
        <w:jc w:val="both"/>
      </w:pPr>
      <w:r>
        <w:t>13.3</w:t>
      </w:r>
      <w:r w:rsidRPr="006F440E">
        <w:t>. В течение пяти дней с даты размещения в единой информационной системе</w:t>
      </w:r>
      <w:r>
        <w:t xml:space="preserve"> </w:t>
      </w:r>
      <w:r w:rsidRPr="0031218A">
        <w:t>(до ввода в эксплуатацию указанной системы – на  официальном сайте)</w:t>
      </w:r>
      <w:r>
        <w:t xml:space="preserve"> </w:t>
      </w:r>
      <w:r w:rsidRPr="006F440E">
        <w:t xml:space="preserve"> указанного в части 8 статьи 69 </w:t>
      </w:r>
      <w:r>
        <w:t xml:space="preserve">Закона протокола муниципальный </w:t>
      </w:r>
      <w:r w:rsidRPr="006F440E">
        <w:t xml:space="preserve"> заказчик размещает в единой информационной системе</w:t>
      </w:r>
      <w:r>
        <w:t xml:space="preserve"> </w:t>
      </w:r>
      <w:r w:rsidRPr="006F440E">
        <w:t>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47F2A" w:rsidRPr="006F440E" w:rsidRDefault="00847F2A" w:rsidP="003775A5">
      <w:pPr>
        <w:widowControl w:val="0"/>
        <w:tabs>
          <w:tab w:val="left" w:pos="360"/>
          <w:tab w:val="num" w:pos="1260"/>
        </w:tabs>
        <w:ind w:firstLine="709"/>
        <w:jc w:val="both"/>
      </w:pPr>
      <w:r>
        <w:t>13.4</w:t>
      </w:r>
      <w:r w:rsidRPr="006F440E">
        <w:t>. В течение пяти дней с</w:t>
      </w:r>
      <w:r>
        <w:t xml:space="preserve"> даты размещения муниципальным </w:t>
      </w:r>
      <w:r w:rsidRPr="006F440E">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847F2A" w:rsidRPr="006F440E" w:rsidRDefault="00847F2A" w:rsidP="003775A5">
      <w:pPr>
        <w:widowControl w:val="0"/>
        <w:tabs>
          <w:tab w:val="left" w:pos="360"/>
          <w:tab w:val="num" w:pos="1260"/>
        </w:tabs>
        <w:ind w:firstLine="709"/>
        <w:jc w:val="both"/>
      </w:pPr>
      <w:r>
        <w:t>13.5</w:t>
      </w:r>
      <w:r w:rsidRPr="006F440E">
        <w:t>.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47F2A" w:rsidRPr="006F440E" w:rsidRDefault="00847F2A" w:rsidP="003775A5">
      <w:pPr>
        <w:widowControl w:val="0"/>
        <w:tabs>
          <w:tab w:val="left" w:pos="360"/>
          <w:tab w:val="num" w:pos="1260"/>
        </w:tabs>
        <w:ind w:firstLine="709"/>
        <w:jc w:val="both"/>
      </w:pPr>
      <w:r>
        <w:t>13.6</w:t>
      </w:r>
      <w:r w:rsidRPr="006F440E">
        <w:t xml:space="preserve">. В течение трех рабочих дней с даты размещения победителем электронного аукциона в единой информационной </w:t>
      </w:r>
      <w:r w:rsidRPr="00775ACB">
        <w:t>системе</w:t>
      </w:r>
      <w:r w:rsidRPr="006F440E">
        <w:t xml:space="preserve"> в соответствии с частью 4 статьи 70 Закона прото</w:t>
      </w:r>
      <w:r>
        <w:t xml:space="preserve">кола разногласий муниципальный </w:t>
      </w:r>
      <w:r w:rsidRPr="006F440E">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w:t>
      </w:r>
      <w:r>
        <w:t xml:space="preserve"> </w:t>
      </w:r>
      <w:r w:rsidRPr="006F440E">
        <w:t>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w:t>
      </w:r>
      <w:r>
        <w:t xml:space="preserve">ационной системе муниципальным </w:t>
      </w:r>
      <w:r w:rsidRPr="006F440E">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 даты размещения в единой информационной системе протокола, указанного в части 8 статьи 69 Закона.</w:t>
      </w:r>
    </w:p>
    <w:p w:rsidR="00847F2A" w:rsidRPr="006F440E" w:rsidRDefault="00847F2A" w:rsidP="003775A5">
      <w:pPr>
        <w:widowControl w:val="0"/>
        <w:tabs>
          <w:tab w:val="left" w:pos="360"/>
          <w:tab w:val="num" w:pos="1260"/>
        </w:tabs>
        <w:ind w:firstLine="709"/>
        <w:jc w:val="both"/>
      </w:pPr>
      <w:r>
        <w:t>13.7</w:t>
      </w:r>
      <w:r w:rsidRPr="006F440E">
        <w:t>. В течение трех рабочих дней с</w:t>
      </w:r>
      <w:r>
        <w:t xml:space="preserve"> даты размещения муниципальным </w:t>
      </w:r>
      <w:r w:rsidRPr="006F440E">
        <w:t xml:space="preserve">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847F2A" w:rsidRPr="006F440E" w:rsidRDefault="00847F2A" w:rsidP="003775A5">
      <w:pPr>
        <w:widowControl w:val="0"/>
        <w:tabs>
          <w:tab w:val="left" w:pos="360"/>
          <w:tab w:val="num" w:pos="1260"/>
        </w:tabs>
        <w:ind w:firstLine="709"/>
        <w:jc w:val="both"/>
      </w:pPr>
      <w:r>
        <w:t>13.8</w:t>
      </w:r>
      <w:r w:rsidRPr="006F440E">
        <w:t>. В течение трех рабочих дней с даты размещения в единой информационной системе</w:t>
      </w:r>
      <w:r>
        <w:t xml:space="preserve"> </w:t>
      </w:r>
      <w:r w:rsidRPr="006F440E">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w:t>
      </w:r>
      <w:r>
        <w:t xml:space="preserve">лнения контракта муниципальный </w:t>
      </w:r>
      <w:r w:rsidRPr="006F440E">
        <w:t xml:space="preserve"> заказчик обязан разместить контракт, подписанный усиленной электронной подписью лица, имеющего право дейст</w:t>
      </w:r>
      <w:r>
        <w:t xml:space="preserve">вовать от имени муниципального </w:t>
      </w:r>
      <w:r w:rsidRPr="006F440E">
        <w:t xml:space="preserve"> заказчика, в единой информационной системе.</w:t>
      </w:r>
    </w:p>
    <w:p w:rsidR="00847F2A" w:rsidRPr="006F440E" w:rsidRDefault="00847F2A" w:rsidP="003775A5">
      <w:pPr>
        <w:widowControl w:val="0"/>
        <w:tabs>
          <w:tab w:val="left" w:pos="360"/>
          <w:tab w:val="num" w:pos="1260"/>
        </w:tabs>
        <w:ind w:firstLine="709"/>
        <w:jc w:val="both"/>
      </w:pPr>
      <w:r>
        <w:t>13.9</w:t>
      </w:r>
      <w:r w:rsidRPr="006F440E">
        <w:t>. С момента размещения в единой информационной системе предусмотренного частью 7 ст</w:t>
      </w:r>
      <w:r>
        <w:t xml:space="preserve">атьи 70 Закона и подписанного муниципальным </w:t>
      </w:r>
      <w:r w:rsidRPr="006F440E">
        <w:t xml:space="preserve"> заказчиком контракта он считается заключенным.</w:t>
      </w:r>
    </w:p>
    <w:p w:rsidR="00847F2A" w:rsidRPr="006F440E" w:rsidRDefault="00847F2A" w:rsidP="003775A5">
      <w:pPr>
        <w:widowControl w:val="0"/>
        <w:tabs>
          <w:tab w:val="left" w:pos="360"/>
          <w:tab w:val="num" w:pos="1260"/>
        </w:tabs>
        <w:ind w:firstLine="709"/>
        <w:jc w:val="both"/>
      </w:pPr>
      <w:r>
        <w:t>13.10</w:t>
      </w:r>
      <w:r w:rsidRPr="006F440E">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47F2A" w:rsidRPr="006F440E" w:rsidRDefault="00847F2A" w:rsidP="003775A5">
      <w:pPr>
        <w:widowControl w:val="0"/>
        <w:tabs>
          <w:tab w:val="left" w:pos="360"/>
          <w:tab w:val="num" w:pos="1260"/>
        </w:tabs>
        <w:ind w:firstLine="709"/>
        <w:jc w:val="both"/>
      </w:pPr>
      <w:r>
        <w:t>13.11</w:t>
      </w:r>
      <w:r w:rsidRPr="006F440E">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47F2A" w:rsidRPr="006F440E" w:rsidRDefault="00847F2A" w:rsidP="003775A5">
      <w:pPr>
        <w:widowControl w:val="0"/>
        <w:tabs>
          <w:tab w:val="left" w:pos="360"/>
          <w:tab w:val="num" w:pos="1260"/>
        </w:tabs>
        <w:ind w:firstLine="709"/>
        <w:jc w:val="both"/>
      </w:pPr>
      <w:r>
        <w:t>13.12</w:t>
      </w:r>
      <w:r w:rsidRPr="006F440E">
        <w:t>.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847F2A" w:rsidRPr="006F440E" w:rsidRDefault="00847F2A" w:rsidP="003775A5">
      <w:pPr>
        <w:widowControl w:val="0"/>
        <w:tabs>
          <w:tab w:val="left" w:pos="360"/>
          <w:tab w:val="num" w:pos="1260"/>
        </w:tabs>
        <w:ind w:firstLine="709"/>
        <w:jc w:val="both"/>
      </w:pPr>
      <w:r>
        <w:t>13.13</w:t>
      </w:r>
      <w:r w:rsidRPr="006F440E">
        <w:t>. 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47F2A" w:rsidRPr="006F440E" w:rsidRDefault="00847F2A" w:rsidP="003775A5">
      <w:pPr>
        <w:widowControl w:val="0"/>
        <w:tabs>
          <w:tab w:val="left" w:pos="360"/>
          <w:tab w:val="num" w:pos="1260"/>
        </w:tabs>
        <w:ind w:firstLine="709"/>
        <w:jc w:val="both"/>
      </w:pPr>
      <w:r w:rsidRPr="006F440E">
        <w:t>13</w:t>
      </w:r>
      <w:r>
        <w:t>.14</w:t>
      </w:r>
      <w:r w:rsidRPr="006F440E">
        <w:t>. Победитель электронного аукциона признается уклонившимся от заключения контракта в случае, если в сроки, предусмотренные статьей 70 Закона,</w:t>
      </w:r>
      <w:r>
        <w:t xml:space="preserve"> он не направил муниципальному </w:t>
      </w:r>
      <w:r w:rsidRPr="006F440E">
        <w:t xml:space="preserve">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7F2A" w:rsidRPr="006F440E" w:rsidRDefault="00847F2A" w:rsidP="003775A5">
      <w:pPr>
        <w:widowControl w:val="0"/>
        <w:tabs>
          <w:tab w:val="left" w:pos="360"/>
          <w:tab w:val="num" w:pos="1260"/>
        </w:tabs>
        <w:ind w:firstLine="709"/>
        <w:jc w:val="both"/>
      </w:pPr>
      <w:r>
        <w:t>13.15</w:t>
      </w:r>
      <w:r w:rsidRPr="006F440E">
        <w:t>. В случае, если победитель электронного аукциона признан уклонившимся от заклю</w:t>
      </w:r>
      <w:r>
        <w:t xml:space="preserve">чения контракта, муниципальный </w:t>
      </w:r>
      <w:r w:rsidRPr="006F440E">
        <w:t xml:space="preserve">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w:t>
      </w:r>
      <w:r>
        <w:t>не, муниципальным</w:t>
      </w:r>
      <w:r w:rsidRPr="006F440E">
        <w:t xml:space="preserve"> заказчиком путем включения в проект контракта условий его исполнения, предложенных этим участником. Проект контракта долже</w:t>
      </w:r>
      <w:r>
        <w:t>н быть направлен муниципальным</w:t>
      </w:r>
      <w:r w:rsidRPr="006F440E">
        <w:t xml:space="preserve">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47F2A" w:rsidRPr="006F440E" w:rsidRDefault="00847F2A" w:rsidP="003775A5">
      <w:pPr>
        <w:widowControl w:val="0"/>
        <w:tabs>
          <w:tab w:val="left" w:pos="360"/>
          <w:tab w:val="num" w:pos="1260"/>
        </w:tabs>
        <w:ind w:firstLine="709"/>
        <w:jc w:val="both"/>
      </w:pPr>
      <w:r>
        <w:t>13.16</w:t>
      </w:r>
      <w:r w:rsidRPr="006F440E">
        <w:t>. Участник электронного аукциона, признанный победителем такого аукциона в соответствии с частью 14 статьи 70 Закона, вправе подписать контракт</w:t>
      </w:r>
      <w:r>
        <w:t xml:space="preserve"> и передать его муниципальному </w:t>
      </w:r>
      <w:r w:rsidRPr="006F440E">
        <w:t xml:space="preserve"> заказчику в порядке и в сроки, которые предусмотрены частью 3 статьи 70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47F2A" w:rsidRPr="006F440E" w:rsidRDefault="00847F2A" w:rsidP="003775A5">
      <w:pPr>
        <w:widowControl w:val="0"/>
        <w:tabs>
          <w:tab w:val="left" w:pos="360"/>
          <w:tab w:val="num" w:pos="1260"/>
        </w:tabs>
        <w:ind w:firstLine="709"/>
        <w:jc w:val="both"/>
      </w:pPr>
      <w:r>
        <w:t>13.17</w:t>
      </w:r>
      <w:r w:rsidRPr="006F440E">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47F2A" w:rsidRPr="006F440E" w:rsidRDefault="00847F2A" w:rsidP="003775A5">
      <w:pPr>
        <w:widowControl w:val="0"/>
        <w:tabs>
          <w:tab w:val="left" w:pos="360"/>
          <w:tab w:val="num" w:pos="1260"/>
        </w:tabs>
        <w:ind w:firstLine="709"/>
        <w:jc w:val="both"/>
      </w:pPr>
      <w:r>
        <w:t>13.18</w:t>
      </w:r>
      <w:r w:rsidRPr="006F440E">
        <w:t>.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статьей 70 Закона.</w:t>
      </w:r>
    </w:p>
    <w:p w:rsidR="00847F2A" w:rsidRDefault="00847F2A" w:rsidP="003775A5">
      <w:pPr>
        <w:widowControl w:val="0"/>
        <w:tabs>
          <w:tab w:val="left" w:pos="360"/>
          <w:tab w:val="num" w:pos="1260"/>
        </w:tabs>
        <w:ind w:firstLine="709"/>
        <w:jc w:val="both"/>
      </w:pPr>
      <w:r>
        <w:t>13.19</w:t>
      </w:r>
      <w:r w:rsidRPr="006F440E">
        <w:t>.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847F2A" w:rsidRDefault="00847F2A" w:rsidP="003775A5">
      <w:pPr>
        <w:autoSpaceDE w:val="0"/>
        <w:autoSpaceDN w:val="0"/>
        <w:adjustRightInd w:val="0"/>
        <w:ind w:firstLine="540"/>
        <w:jc w:val="both"/>
      </w:pPr>
      <w:r>
        <w:t xml:space="preserve">13.20. В соответствии с частью 10 статьи 112 Закона заключение контрактов по результатам электронных аукционов, извещения о проведении которых размещены в единой информационной системе </w:t>
      </w:r>
      <w:r w:rsidRPr="0031218A">
        <w:t>(до ввода в эксплуатацию указанной системы – на  официальном сайте)</w:t>
      </w:r>
      <w:r>
        <w:t xml:space="preserve"> до даты начала функционирования операторов электронных площадок, прошедших отбор в соответствии с </w:t>
      </w:r>
      <w:hyperlink r:id="rId10" w:history="1">
        <w:r>
          <w:rPr>
            <w:color w:val="0000FF"/>
          </w:rPr>
          <w:t>частью 4 статьи 59</w:t>
        </w:r>
      </w:hyperlink>
      <w:r>
        <w:t xml:space="preserve"> Закона, проводятся на электронной площадке, указанной в </w:t>
      </w:r>
      <w:r w:rsidRPr="000E2364">
        <w:rPr>
          <w:b/>
          <w:bCs/>
          <w:i/>
          <w:iCs/>
        </w:rPr>
        <w:t>Информационной карте электронного аукциона</w:t>
      </w:r>
      <w:r>
        <w:t>.</w:t>
      </w:r>
    </w:p>
    <w:p w:rsidR="00847F2A" w:rsidRPr="006F440E" w:rsidRDefault="00847F2A" w:rsidP="003775A5">
      <w:pPr>
        <w:widowControl w:val="0"/>
        <w:tabs>
          <w:tab w:val="left" w:pos="360"/>
          <w:tab w:val="num" w:pos="1260"/>
        </w:tabs>
        <w:ind w:firstLine="709"/>
        <w:jc w:val="both"/>
      </w:pPr>
    </w:p>
    <w:p w:rsidR="00847F2A" w:rsidRPr="006F440E" w:rsidRDefault="00847F2A" w:rsidP="003775A5">
      <w:pPr>
        <w:widowControl w:val="0"/>
        <w:tabs>
          <w:tab w:val="left" w:pos="360"/>
          <w:tab w:val="num" w:pos="1260"/>
        </w:tabs>
        <w:ind w:firstLine="709"/>
        <w:jc w:val="both"/>
        <w:rPr>
          <w:b/>
          <w:bCs/>
        </w:rPr>
      </w:pPr>
      <w:r w:rsidRPr="006F440E">
        <w:rPr>
          <w:b/>
          <w:bCs/>
        </w:rPr>
        <w:t>14. Обеспечение исполнения контракта, размер, порядок предоставления такого обеспечения, требования к такому обеспечению, информация о банковском сопровождении контракта.</w:t>
      </w:r>
    </w:p>
    <w:p w:rsidR="00847F2A" w:rsidRPr="006F440E" w:rsidRDefault="00847F2A" w:rsidP="003775A5">
      <w:pPr>
        <w:widowControl w:val="0"/>
        <w:tabs>
          <w:tab w:val="left" w:pos="360"/>
          <w:tab w:val="num" w:pos="1260"/>
        </w:tabs>
        <w:ind w:firstLine="709"/>
        <w:jc w:val="both"/>
        <w:rPr>
          <w:b/>
          <w:bCs/>
        </w:rPr>
      </w:pPr>
    </w:p>
    <w:p w:rsidR="00847F2A" w:rsidRPr="006F440E" w:rsidRDefault="00847F2A" w:rsidP="003775A5">
      <w:pPr>
        <w:widowControl w:val="0"/>
        <w:tabs>
          <w:tab w:val="left" w:pos="360"/>
          <w:tab w:val="num" w:pos="1260"/>
        </w:tabs>
        <w:ind w:firstLine="709"/>
        <w:jc w:val="both"/>
        <w:rPr>
          <w:b/>
          <w:bCs/>
        </w:rPr>
      </w:pPr>
      <w:r>
        <w:rPr>
          <w:b/>
          <w:bCs/>
        </w:rPr>
        <w:t>14</w:t>
      </w:r>
      <w:r w:rsidRPr="006F440E">
        <w:rPr>
          <w:b/>
          <w:bCs/>
        </w:rPr>
        <w:t>.1. Обеспечение исполнения контракта, порядок предоставления такого обеспечения, требования к такому обеспечению.</w:t>
      </w:r>
    </w:p>
    <w:p w:rsidR="00847F2A" w:rsidRPr="006F440E" w:rsidRDefault="00847F2A" w:rsidP="003775A5">
      <w:pPr>
        <w:widowControl w:val="0"/>
        <w:tabs>
          <w:tab w:val="left" w:pos="360"/>
          <w:tab w:val="num" w:pos="1260"/>
        </w:tabs>
        <w:ind w:firstLine="709"/>
        <w:jc w:val="both"/>
      </w:pPr>
      <w:r>
        <w:t>14</w:t>
      </w:r>
      <w:r w:rsidRPr="006F440E">
        <w:t>.1.</w:t>
      </w:r>
      <w:r>
        <w:t xml:space="preserve">1 Муниципальным </w:t>
      </w:r>
      <w:r w:rsidRPr="006F440E">
        <w:t xml:space="preserve"> Заказчиком установлено требование обеспечения исполнения контракта в размере, указанном в </w:t>
      </w:r>
      <w:r w:rsidRPr="006F440E">
        <w:rPr>
          <w:b/>
          <w:bCs/>
          <w:i/>
          <w:iCs/>
        </w:rPr>
        <w:t>Информационной карте электронного аукциона.</w:t>
      </w:r>
    </w:p>
    <w:p w:rsidR="00847F2A" w:rsidRPr="006F440E" w:rsidRDefault="00847F2A" w:rsidP="003775A5">
      <w:pPr>
        <w:widowControl w:val="0"/>
        <w:tabs>
          <w:tab w:val="left" w:pos="360"/>
          <w:tab w:val="num" w:pos="1260"/>
        </w:tabs>
        <w:ind w:firstLine="709"/>
        <w:jc w:val="both"/>
      </w:pPr>
      <w:r>
        <w:t>14</w:t>
      </w:r>
      <w:r w:rsidRPr="006F440E">
        <w:t>.</w:t>
      </w:r>
      <w:r>
        <w:t>1.</w:t>
      </w:r>
      <w:r w:rsidRPr="006F440E">
        <w:t xml:space="preserve">2. 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w:t>
      </w:r>
      <w:r w:rsidRPr="006F440E">
        <w:rPr>
          <w:b/>
          <w:bCs/>
          <w:i/>
          <w:iCs/>
        </w:rPr>
        <w:t>Информационной карте электронного аукциона</w:t>
      </w:r>
      <w:r w:rsidRPr="006F440E">
        <w:t xml:space="preserve">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7F2A" w:rsidRDefault="00847F2A" w:rsidP="003775A5">
      <w:pPr>
        <w:widowControl w:val="0"/>
        <w:tabs>
          <w:tab w:val="left" w:pos="360"/>
          <w:tab w:val="num" w:pos="1260"/>
        </w:tabs>
        <w:ind w:firstLine="709"/>
        <w:jc w:val="both"/>
      </w:pPr>
      <w:r>
        <w:t>14</w:t>
      </w:r>
      <w:r w:rsidRPr="006F440E">
        <w:t>.</w:t>
      </w:r>
      <w:r>
        <w:t>1.</w:t>
      </w:r>
      <w:r w:rsidRPr="006F440E">
        <w:t>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t xml:space="preserve"> </w:t>
      </w:r>
      <w:r w:rsidRPr="00A735B5">
        <w:t xml:space="preserve">и требованиями, установленными в </w:t>
      </w:r>
      <w:r w:rsidRPr="00A735B5">
        <w:rPr>
          <w:b/>
          <w:bCs/>
          <w:i/>
          <w:iCs/>
        </w:rPr>
        <w:t xml:space="preserve">Информационной карте </w:t>
      </w:r>
      <w:r>
        <w:rPr>
          <w:b/>
          <w:bCs/>
          <w:i/>
          <w:iCs/>
        </w:rPr>
        <w:t>электронного аукциона.</w:t>
      </w:r>
    </w:p>
    <w:p w:rsidR="00847F2A" w:rsidRPr="006F440E" w:rsidRDefault="00847F2A" w:rsidP="003775A5">
      <w:pPr>
        <w:widowControl w:val="0"/>
        <w:tabs>
          <w:tab w:val="left" w:pos="360"/>
          <w:tab w:val="num" w:pos="1260"/>
        </w:tabs>
        <w:ind w:firstLine="709"/>
        <w:jc w:val="both"/>
      </w:pPr>
      <w:r>
        <w:t>14</w:t>
      </w:r>
      <w:r w:rsidRPr="006F440E">
        <w:t>.</w:t>
      </w:r>
      <w:r>
        <w:t>1.</w:t>
      </w:r>
      <w:r w:rsidRPr="006F440E">
        <w:t>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7F2A" w:rsidRPr="006F440E" w:rsidRDefault="00847F2A" w:rsidP="003775A5">
      <w:pPr>
        <w:widowControl w:val="0"/>
        <w:tabs>
          <w:tab w:val="left" w:pos="360"/>
          <w:tab w:val="num" w:pos="1260"/>
        </w:tabs>
        <w:ind w:firstLine="709"/>
        <w:jc w:val="both"/>
      </w:pPr>
      <w:r>
        <w:t>14</w:t>
      </w:r>
      <w:r w:rsidRPr="006F440E">
        <w:t>.</w:t>
      </w:r>
      <w:r>
        <w:t>1.</w:t>
      </w:r>
      <w:r w:rsidRPr="006F440E">
        <w:t>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847F2A" w:rsidRPr="006F440E" w:rsidRDefault="00847F2A" w:rsidP="003775A5">
      <w:pPr>
        <w:widowControl w:val="0"/>
        <w:tabs>
          <w:tab w:val="left" w:pos="360"/>
          <w:tab w:val="num" w:pos="1260"/>
        </w:tabs>
        <w:ind w:firstLine="709"/>
        <w:jc w:val="both"/>
      </w:pPr>
      <w:r>
        <w:t>14</w:t>
      </w:r>
      <w:r w:rsidRPr="006F440E">
        <w:t>.</w:t>
      </w:r>
      <w:r>
        <w:t>1.</w:t>
      </w:r>
      <w:r w:rsidRPr="006F440E">
        <w:t xml:space="preserve">6. В ходе исполнения </w:t>
      </w:r>
      <w:r w:rsidRPr="00972123">
        <w:t>контракта поставщик вправе пре</w:t>
      </w:r>
      <w:r>
        <w:t>доставить муниципальному</w:t>
      </w:r>
      <w:r w:rsidRPr="00972123">
        <w:t xml:space="preserve"> заказчику обеспечение исполнения контракта, уменьшенное на размер</w:t>
      </w:r>
      <w:r w:rsidRPr="006F440E">
        <w:t xml:space="preserve">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7F2A" w:rsidRPr="006F440E" w:rsidRDefault="00847F2A" w:rsidP="003775A5">
      <w:pPr>
        <w:widowControl w:val="0"/>
        <w:tabs>
          <w:tab w:val="left" w:pos="360"/>
          <w:tab w:val="num" w:pos="1260"/>
        </w:tabs>
        <w:ind w:firstLine="709"/>
        <w:jc w:val="both"/>
      </w:pPr>
      <w:r>
        <w:t>14</w:t>
      </w:r>
      <w:r w:rsidRPr="006F440E">
        <w:t>.</w:t>
      </w:r>
      <w:r>
        <w:t>1.</w:t>
      </w:r>
      <w:r w:rsidRPr="006F440E">
        <w:t>7.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847F2A" w:rsidRPr="006F440E" w:rsidRDefault="00847F2A" w:rsidP="003775A5">
      <w:pPr>
        <w:widowControl w:val="0"/>
        <w:tabs>
          <w:tab w:val="left" w:pos="360"/>
          <w:tab w:val="num" w:pos="1260"/>
        </w:tabs>
        <w:ind w:firstLine="709"/>
        <w:jc w:val="both"/>
      </w:pPr>
    </w:p>
    <w:p w:rsidR="00847F2A" w:rsidRPr="006F440E" w:rsidRDefault="00847F2A" w:rsidP="003775A5">
      <w:pPr>
        <w:widowControl w:val="0"/>
        <w:tabs>
          <w:tab w:val="left" w:pos="360"/>
          <w:tab w:val="num" w:pos="1260"/>
        </w:tabs>
        <w:ind w:firstLine="709"/>
        <w:jc w:val="both"/>
        <w:rPr>
          <w:b/>
          <w:bCs/>
        </w:rPr>
      </w:pPr>
      <w:r>
        <w:rPr>
          <w:b/>
          <w:bCs/>
        </w:rPr>
        <w:t>14</w:t>
      </w:r>
      <w:r w:rsidRPr="006F440E">
        <w:rPr>
          <w:b/>
          <w:bCs/>
        </w:rPr>
        <w:t>.2. Информация о банковском сопровождении контракта</w:t>
      </w:r>
    </w:p>
    <w:p w:rsidR="00847F2A" w:rsidRDefault="00847F2A" w:rsidP="003775A5">
      <w:pPr>
        <w:widowControl w:val="0"/>
        <w:tabs>
          <w:tab w:val="left" w:pos="360"/>
          <w:tab w:val="num" w:pos="1260"/>
        </w:tabs>
        <w:ind w:firstLine="709"/>
        <w:jc w:val="both"/>
      </w:pPr>
      <w:r w:rsidRPr="006F440E">
        <w:t xml:space="preserve">В случае если указано в </w:t>
      </w:r>
      <w:r w:rsidRPr="006F440E">
        <w:rPr>
          <w:b/>
          <w:bCs/>
          <w:i/>
          <w:iCs/>
        </w:rPr>
        <w:t>Информационной карте электронного аукциона</w:t>
      </w:r>
      <w:r w:rsidRPr="006F440E">
        <w:t>, осуществляется банковское сопровождение контракта.</w:t>
      </w:r>
    </w:p>
    <w:p w:rsidR="00847F2A" w:rsidRDefault="00847F2A" w:rsidP="003775A5">
      <w:pPr>
        <w:widowControl w:val="0"/>
        <w:tabs>
          <w:tab w:val="left" w:pos="360"/>
          <w:tab w:val="num" w:pos="1260"/>
        </w:tabs>
        <w:ind w:firstLine="709"/>
        <w:jc w:val="both"/>
      </w:pPr>
    </w:p>
    <w:p w:rsidR="00847F2A" w:rsidRDefault="00847F2A" w:rsidP="003775A5">
      <w:pPr>
        <w:widowControl w:val="0"/>
        <w:tabs>
          <w:tab w:val="left" w:pos="360"/>
          <w:tab w:val="num" w:pos="1260"/>
        </w:tabs>
        <w:ind w:firstLine="709"/>
        <w:jc w:val="both"/>
        <w:rPr>
          <w:b/>
          <w:bCs/>
        </w:rPr>
      </w:pPr>
      <w:r w:rsidRPr="00393B25">
        <w:rPr>
          <w:b/>
          <w:bCs/>
        </w:rPr>
        <w:t>15. Изменения условий контракта.</w:t>
      </w:r>
    </w:p>
    <w:p w:rsidR="00847F2A" w:rsidRPr="00393B25" w:rsidRDefault="00847F2A" w:rsidP="003775A5">
      <w:pPr>
        <w:widowControl w:val="0"/>
        <w:tabs>
          <w:tab w:val="left" w:pos="360"/>
          <w:tab w:val="num" w:pos="1260"/>
        </w:tabs>
        <w:ind w:firstLine="709"/>
        <w:jc w:val="both"/>
        <w:rPr>
          <w:b/>
          <w:bCs/>
        </w:rPr>
      </w:pPr>
    </w:p>
    <w:p w:rsidR="00847F2A" w:rsidRPr="00393B25" w:rsidRDefault="00847F2A" w:rsidP="003775A5">
      <w:pPr>
        <w:widowControl w:val="0"/>
        <w:tabs>
          <w:tab w:val="left" w:pos="360"/>
          <w:tab w:val="num" w:pos="1260"/>
        </w:tabs>
        <w:ind w:firstLine="709"/>
        <w:jc w:val="both"/>
      </w:pPr>
      <w:r>
        <w:t>15.</w:t>
      </w:r>
      <w:r w:rsidRPr="00393B2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7F2A" w:rsidRPr="00393B25" w:rsidRDefault="00847F2A" w:rsidP="003775A5">
      <w:pPr>
        <w:widowControl w:val="0"/>
        <w:tabs>
          <w:tab w:val="left" w:pos="360"/>
          <w:tab w:val="num" w:pos="1260"/>
        </w:tabs>
        <w:ind w:firstLine="709"/>
        <w:jc w:val="both"/>
      </w:pPr>
      <w:r w:rsidRPr="00393B25">
        <w:t xml:space="preserve">1) если возможность изменения условий контракта предусмотрена </w:t>
      </w:r>
      <w:r w:rsidRPr="00393B25">
        <w:rPr>
          <w:b/>
          <w:bCs/>
          <w:i/>
          <w:iCs/>
        </w:rPr>
        <w:t>Информационной картой электронного аукциона и проектом контракта</w:t>
      </w:r>
      <w:r w:rsidRPr="00393B25">
        <w:t>:</w:t>
      </w:r>
    </w:p>
    <w:p w:rsidR="00847F2A" w:rsidRPr="00393B25" w:rsidRDefault="00847F2A" w:rsidP="003775A5">
      <w:pPr>
        <w:widowControl w:val="0"/>
        <w:tabs>
          <w:tab w:val="left" w:pos="360"/>
          <w:tab w:val="num" w:pos="1260"/>
        </w:tabs>
        <w:ind w:firstLine="709"/>
        <w:jc w:val="both"/>
      </w:pPr>
      <w:r w:rsidRPr="00393B25">
        <w:t xml:space="preserve">а) при </w:t>
      </w:r>
      <w:r w:rsidRPr="00972123">
        <w:t>снижении цены контракта без изменения предусмотренных контрактом количества товара,  качества поставляемого товара, и иных условий</w:t>
      </w:r>
      <w:r w:rsidRPr="00393B25">
        <w:t xml:space="preserve"> контракта;</w:t>
      </w:r>
    </w:p>
    <w:p w:rsidR="00847F2A" w:rsidRPr="00393B25" w:rsidRDefault="00847F2A" w:rsidP="003775A5">
      <w:pPr>
        <w:widowControl w:val="0"/>
        <w:tabs>
          <w:tab w:val="left" w:pos="360"/>
          <w:tab w:val="num" w:pos="1260"/>
        </w:tabs>
        <w:ind w:firstLine="709"/>
        <w:jc w:val="both"/>
      </w:pPr>
      <w:r w:rsidRPr="00393B25">
        <w:t>б) если</w:t>
      </w:r>
      <w:r>
        <w:t xml:space="preserve"> по предложению муниципального</w:t>
      </w:r>
      <w:r w:rsidRPr="00393B25">
        <w:t xml:space="preserve">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w:t>
      </w:r>
      <w:r w:rsidRPr="00972123">
        <w:t>количество поставляемого товара, не более</w:t>
      </w:r>
      <w:r w:rsidRPr="00393B25">
        <w:t xml:space="preserve"> чем на десять процентов. При этом по соглашению сторон допускается изменение с учетом положений бюджетного законодательства </w:t>
      </w:r>
      <w:r w:rsidRPr="00972123">
        <w:t>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847F2A" w:rsidRPr="00393B25" w:rsidRDefault="00847F2A" w:rsidP="003775A5">
      <w:pPr>
        <w:widowControl w:val="0"/>
        <w:tabs>
          <w:tab w:val="left" w:pos="360"/>
          <w:tab w:val="num" w:pos="1260"/>
        </w:tabs>
        <w:ind w:firstLine="709"/>
        <w:jc w:val="both"/>
      </w:pPr>
      <w:r w:rsidRPr="00393B25">
        <w:t>2)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47F2A" w:rsidRPr="00972123" w:rsidRDefault="00847F2A" w:rsidP="003775A5">
      <w:pPr>
        <w:widowControl w:val="0"/>
        <w:tabs>
          <w:tab w:val="left" w:pos="360"/>
          <w:tab w:val="num" w:pos="1260"/>
        </w:tabs>
        <w:ind w:firstLine="709"/>
        <w:jc w:val="both"/>
      </w:pPr>
      <w:r w:rsidRPr="00393B25">
        <w:t xml:space="preserve">3) </w:t>
      </w:r>
      <w:r w:rsidRPr="00972123">
        <w:t>изменение в соответствии с законодательством Российской Федерации регулируемых цен (тарифов) на товары;</w:t>
      </w:r>
    </w:p>
    <w:p w:rsidR="00847F2A" w:rsidRPr="00972123" w:rsidRDefault="00847F2A" w:rsidP="003775A5">
      <w:pPr>
        <w:widowControl w:val="0"/>
        <w:tabs>
          <w:tab w:val="left" w:pos="360"/>
          <w:tab w:val="num" w:pos="1260"/>
        </w:tabs>
        <w:ind w:firstLine="709"/>
        <w:jc w:val="both"/>
      </w:pPr>
      <w:r w:rsidRPr="00972123">
        <w:t>4) в случаях, предусмотренных пунктом 6 статьи 161 Бюджетного кодекса Российской Федерации, при уменьшении ране</w:t>
      </w:r>
      <w:r>
        <w:t xml:space="preserve">е доведенных до муниципального </w:t>
      </w:r>
      <w:r w:rsidRPr="00972123">
        <w:t xml:space="preserve"> заказчика как получателя бюджетных средств лимитов бюджетных обязат</w:t>
      </w:r>
      <w:r>
        <w:t xml:space="preserve">ельств. При этом муниципальный </w:t>
      </w:r>
      <w:r w:rsidRPr="00972123">
        <w:t xml:space="preserve">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847F2A" w:rsidRPr="00393B25" w:rsidRDefault="00847F2A" w:rsidP="003775A5">
      <w:pPr>
        <w:widowControl w:val="0"/>
        <w:tabs>
          <w:tab w:val="left" w:pos="360"/>
          <w:tab w:val="num" w:pos="1260"/>
        </w:tabs>
        <w:ind w:firstLine="709"/>
        <w:jc w:val="both"/>
      </w:pPr>
      <w:r w:rsidRPr="00972123">
        <w:t>15.2. В установленных пунктом 6 части 1 статьи 95 Закона случаях сокращение количества товара, при уменьшении цены контракта осуществляется в соответствии</w:t>
      </w:r>
      <w:r w:rsidRPr="00393B25">
        <w:t xml:space="preserve"> с методикой, утвержденной Правительством Российской Федерации.</w:t>
      </w:r>
    </w:p>
    <w:p w:rsidR="00847F2A" w:rsidRPr="00393B25" w:rsidRDefault="00847F2A" w:rsidP="003775A5">
      <w:pPr>
        <w:widowControl w:val="0"/>
        <w:tabs>
          <w:tab w:val="left" w:pos="360"/>
          <w:tab w:val="num" w:pos="1260"/>
        </w:tabs>
        <w:ind w:firstLine="709"/>
        <w:jc w:val="both"/>
      </w:pPr>
      <w:r>
        <w:t>15.</w:t>
      </w:r>
      <w:r w:rsidRPr="00393B25">
        <w:t xml:space="preserve">3. В установленных пунктом </w:t>
      </w:r>
      <w:r>
        <w:t>6</w:t>
      </w:r>
      <w:r w:rsidRPr="00393B25">
        <w:t xml:space="preserve"> части 1 статьи </w:t>
      </w:r>
      <w:r>
        <w:t xml:space="preserve">95 Закона случаях принятие муниципальным </w:t>
      </w:r>
      <w:r w:rsidRPr="00393B25">
        <w:t xml:space="preserve">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972123">
        <w:t>количества товара.</w:t>
      </w:r>
    </w:p>
    <w:p w:rsidR="00847F2A" w:rsidRPr="00393B25" w:rsidRDefault="00847F2A" w:rsidP="003775A5">
      <w:pPr>
        <w:widowControl w:val="0"/>
        <w:tabs>
          <w:tab w:val="left" w:pos="360"/>
          <w:tab w:val="num" w:pos="1260"/>
        </w:tabs>
        <w:ind w:firstLine="709"/>
        <w:jc w:val="both"/>
      </w:pPr>
      <w:r>
        <w:t>15.</w:t>
      </w:r>
      <w:r w:rsidRPr="00393B25">
        <w:t xml:space="preserve">4. В случае наступления обстоятельств, которые предусмотрены пунктом </w:t>
      </w:r>
      <w:r>
        <w:t>6</w:t>
      </w:r>
      <w:r w:rsidRPr="00393B25">
        <w:t xml:space="preserve"> части 1</w:t>
      </w:r>
      <w:r>
        <w:t xml:space="preserve"> статьи 95 Закона</w:t>
      </w:r>
      <w:r w:rsidRPr="00393B25">
        <w:t xml:space="preserve"> и обусловливают невозможн</w:t>
      </w:r>
      <w:r>
        <w:t xml:space="preserve">ость исполнения муниципальным </w:t>
      </w:r>
      <w:r w:rsidRPr="00393B25">
        <w:t>заказчиком бюджетных обязательств, вытекающ</w:t>
      </w:r>
      <w:r>
        <w:t xml:space="preserve">их из контракта, муниципальный </w:t>
      </w:r>
      <w:r w:rsidRPr="00393B25">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47F2A" w:rsidRPr="00393B25" w:rsidRDefault="00847F2A" w:rsidP="003775A5">
      <w:pPr>
        <w:widowControl w:val="0"/>
        <w:tabs>
          <w:tab w:val="left" w:pos="360"/>
          <w:tab w:val="num" w:pos="1260"/>
        </w:tabs>
        <w:ind w:firstLine="709"/>
        <w:jc w:val="both"/>
      </w:pPr>
      <w:r>
        <w:t>15.</w:t>
      </w:r>
      <w:r w:rsidRPr="00393B25">
        <w:t xml:space="preserve">5. При исполнении контракта не </w:t>
      </w:r>
      <w:r w:rsidRPr="00972123">
        <w:t>допускается перемена поставщика, за исключением случая, если новый поставщик является правопреемником поставщика (подрядчика, исполнителя) по такому контракту вследствие реорганизации юридического</w:t>
      </w:r>
      <w:r w:rsidRPr="00393B25">
        <w:t xml:space="preserve"> лица в форме преобразования, слияния или присоединения.</w:t>
      </w:r>
    </w:p>
    <w:p w:rsidR="00847F2A" w:rsidRPr="00393B25" w:rsidRDefault="00847F2A" w:rsidP="003775A5">
      <w:pPr>
        <w:widowControl w:val="0"/>
        <w:tabs>
          <w:tab w:val="left" w:pos="360"/>
          <w:tab w:val="num" w:pos="1260"/>
        </w:tabs>
        <w:ind w:firstLine="709"/>
        <w:jc w:val="both"/>
      </w:pPr>
      <w:r>
        <w:t>15.</w:t>
      </w:r>
      <w:r w:rsidRPr="00393B25">
        <w:t xml:space="preserve">6. В </w:t>
      </w:r>
      <w:r>
        <w:t xml:space="preserve">случае перемены муниципального </w:t>
      </w:r>
      <w:r w:rsidRPr="00393B25">
        <w:t xml:space="preserve"> заказчика, права и обязанности Государственного заказчика, предусмотренные контрактом, в соответствии с частью 6 статьи 95 Закона переходят к новому заказчику.</w:t>
      </w:r>
    </w:p>
    <w:p w:rsidR="00847F2A" w:rsidRPr="00393B25" w:rsidRDefault="00847F2A" w:rsidP="003775A5">
      <w:pPr>
        <w:widowControl w:val="0"/>
        <w:tabs>
          <w:tab w:val="left" w:pos="360"/>
          <w:tab w:val="num" w:pos="1260"/>
        </w:tabs>
        <w:ind w:firstLine="709"/>
        <w:jc w:val="both"/>
      </w:pPr>
      <w:r>
        <w:t>15.</w:t>
      </w:r>
      <w:r w:rsidRPr="00393B25">
        <w:t xml:space="preserve">7. </w:t>
      </w:r>
      <w:r w:rsidRPr="00972123">
        <w:t xml:space="preserve">При исполнении контракта </w:t>
      </w:r>
      <w:r>
        <w:t xml:space="preserve">по согласованию муниципального </w:t>
      </w:r>
      <w:r w:rsidRPr="00972123">
        <w:t xml:space="preserve"> заказчика с поставщиком допускается поставка товара,  качество, технические и функциональные характеристики (потребительские свойства) которых</w:t>
      </w:r>
      <w:r w:rsidRPr="00393B25">
        <w:t xml:space="preserve">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Государственным заказчиком в реестр контракт</w:t>
      </w:r>
      <w:r>
        <w:t xml:space="preserve">ов, заключенных муниципальным </w:t>
      </w:r>
      <w:r w:rsidRPr="00393B25">
        <w:t>заказчиком.</w:t>
      </w:r>
    </w:p>
    <w:p w:rsidR="00847F2A" w:rsidRDefault="00847F2A" w:rsidP="003775A5">
      <w:pPr>
        <w:widowControl w:val="0"/>
        <w:tabs>
          <w:tab w:val="left" w:pos="360"/>
          <w:tab w:val="num" w:pos="1260"/>
        </w:tabs>
        <w:ind w:firstLine="709"/>
        <w:jc w:val="both"/>
      </w:pPr>
      <w:r>
        <w:t xml:space="preserve">15.8. Информация об изменении контракта, за исключением сведений составляющих государственную тайну, в соответствии с частью 26 статьи 95 Закона размещается муниципальным заказчиком в единой информационной системе </w:t>
      </w:r>
      <w:r w:rsidRPr="000E2364">
        <w:t>(до ввода в эксплуатацию указанной системы – на  официальном сайте)</w:t>
      </w:r>
      <w:r>
        <w:t xml:space="preserve"> в течение одного рабочего дня, следующего за датой изменения контракта.</w:t>
      </w:r>
    </w:p>
    <w:p w:rsidR="00847F2A" w:rsidRDefault="00847F2A" w:rsidP="003775A5">
      <w:pPr>
        <w:widowControl w:val="0"/>
        <w:tabs>
          <w:tab w:val="left" w:pos="360"/>
          <w:tab w:val="num" w:pos="1260"/>
        </w:tabs>
        <w:ind w:firstLine="709"/>
        <w:jc w:val="both"/>
      </w:pPr>
      <w:r>
        <w:t>15.9. Особенности изменения условий контрактов жизненного цикла устанавливается Правительством Российской Федерации в соответствии с частью 16 статьи 34 Закона.</w:t>
      </w:r>
    </w:p>
    <w:p w:rsidR="00847F2A" w:rsidRDefault="00847F2A" w:rsidP="003775A5">
      <w:pPr>
        <w:widowControl w:val="0"/>
        <w:tabs>
          <w:tab w:val="left" w:pos="360"/>
          <w:tab w:val="num" w:pos="1260"/>
        </w:tabs>
        <w:ind w:firstLine="709"/>
        <w:jc w:val="both"/>
      </w:pPr>
      <w:r>
        <w:t>15.10. Правительство Российской Федерации вправе изменить контракт на любой стадии его исполнения в целях создания для Российской Федерации дополнительных технологических и экономических преимуществ в соответствии с частью 1 статьи 111 Закона.</w:t>
      </w:r>
    </w:p>
    <w:p w:rsidR="00847F2A" w:rsidRPr="006F440E" w:rsidRDefault="00847F2A" w:rsidP="003775A5">
      <w:pPr>
        <w:widowControl w:val="0"/>
        <w:tabs>
          <w:tab w:val="left" w:pos="360"/>
          <w:tab w:val="num" w:pos="1260"/>
        </w:tabs>
        <w:ind w:firstLine="709"/>
        <w:jc w:val="both"/>
      </w:pPr>
    </w:p>
    <w:p w:rsidR="00847F2A" w:rsidRDefault="00847F2A" w:rsidP="003775A5">
      <w:pPr>
        <w:widowControl w:val="0"/>
        <w:tabs>
          <w:tab w:val="left" w:pos="360"/>
          <w:tab w:val="num" w:pos="1260"/>
        </w:tabs>
        <w:ind w:firstLine="709"/>
        <w:jc w:val="both"/>
        <w:rPr>
          <w:b/>
          <w:bCs/>
        </w:rPr>
      </w:pPr>
      <w:r w:rsidRPr="00393B25">
        <w:rPr>
          <w:b/>
          <w:bCs/>
        </w:rPr>
        <w:t>1</w:t>
      </w:r>
      <w:r>
        <w:rPr>
          <w:b/>
          <w:bCs/>
        </w:rPr>
        <w:t>6</w:t>
      </w:r>
      <w:r w:rsidRPr="00393B25">
        <w:rPr>
          <w:b/>
          <w:bCs/>
        </w:rPr>
        <w:t>. Возможность</w:t>
      </w:r>
      <w:r w:rsidRPr="00393B25">
        <w:t xml:space="preserve"> </w:t>
      </w:r>
      <w:r>
        <w:rPr>
          <w:b/>
          <w:bCs/>
        </w:rPr>
        <w:t xml:space="preserve">муниципального </w:t>
      </w:r>
      <w:r w:rsidRPr="00393B25">
        <w:rPr>
          <w:b/>
          <w:bCs/>
        </w:rPr>
        <w:t>заказчика принять решение об одностороннем отказе от исполнения контракта в соответствии с гражданским законодательством.</w:t>
      </w:r>
    </w:p>
    <w:p w:rsidR="00847F2A" w:rsidRPr="00393B25" w:rsidRDefault="00847F2A" w:rsidP="003775A5">
      <w:pPr>
        <w:widowControl w:val="0"/>
        <w:tabs>
          <w:tab w:val="left" w:pos="360"/>
          <w:tab w:val="num" w:pos="1260"/>
        </w:tabs>
        <w:ind w:firstLine="709"/>
        <w:jc w:val="both"/>
        <w:rPr>
          <w:b/>
          <w:bCs/>
        </w:rPr>
      </w:pPr>
    </w:p>
    <w:p w:rsidR="00847F2A" w:rsidRDefault="00847F2A" w:rsidP="003775A5">
      <w:pPr>
        <w:widowControl w:val="0"/>
        <w:tabs>
          <w:tab w:val="left" w:pos="360"/>
          <w:tab w:val="num" w:pos="1260"/>
        </w:tabs>
        <w:ind w:firstLine="709"/>
        <w:jc w:val="both"/>
      </w:pPr>
      <w:r w:rsidRPr="00393B25">
        <w:t xml:space="preserve">Если указано в </w:t>
      </w:r>
      <w:r w:rsidRPr="00393B25">
        <w:rPr>
          <w:b/>
          <w:bCs/>
          <w:i/>
          <w:iCs/>
        </w:rPr>
        <w:t>Информационной карте электронного аукциона</w:t>
      </w:r>
      <w:r>
        <w:t>, муниципальный</w:t>
      </w:r>
      <w:r w:rsidRPr="00393B25">
        <w:t xml:space="preserve"> заказчик устанавливает возможность одностороннего отказа от исполнения контракта</w:t>
      </w:r>
      <w:r>
        <w:t xml:space="preserve"> </w:t>
      </w:r>
      <w:r w:rsidRPr="00393B25">
        <w:t>по основаниям, предусмотренным Гражданским кодексом Российской Федерации в соответствии с частью 14 статьи 34 и частью 9 статью 95 Закона.</w:t>
      </w:r>
    </w:p>
    <w:p w:rsidR="00847F2A" w:rsidRPr="00393B25" w:rsidRDefault="00847F2A" w:rsidP="003775A5">
      <w:pPr>
        <w:widowControl w:val="0"/>
        <w:tabs>
          <w:tab w:val="left" w:pos="360"/>
          <w:tab w:val="num" w:pos="1260"/>
        </w:tabs>
        <w:ind w:firstLine="709"/>
        <w:jc w:val="both"/>
      </w:pPr>
    </w:p>
    <w:p w:rsidR="00847F2A" w:rsidRPr="00393B25" w:rsidRDefault="00847F2A" w:rsidP="00CD2F13">
      <w:pPr>
        <w:widowControl w:val="0"/>
        <w:tabs>
          <w:tab w:val="left" w:pos="360"/>
          <w:tab w:val="num" w:pos="1260"/>
        </w:tabs>
        <w:ind w:firstLine="709"/>
      </w:pPr>
    </w:p>
    <w:p w:rsidR="00847F2A" w:rsidRPr="00925281" w:rsidRDefault="00847F2A" w:rsidP="00FB75F7">
      <w:pPr>
        <w:pStyle w:val="ConsPlusNormal"/>
        <w:widowControl/>
        <w:tabs>
          <w:tab w:val="left" w:pos="360"/>
        </w:tabs>
        <w:spacing w:before="120" w:after="120" w:line="360" w:lineRule="auto"/>
        <w:ind w:firstLine="0"/>
        <w:rPr>
          <w:rFonts w:ascii="Times New Roman" w:hAnsi="Times New Roman" w:cs="Times New Roman"/>
          <w:b/>
          <w:bCs/>
          <w:sz w:val="24"/>
          <w:szCs w:val="24"/>
        </w:rPr>
      </w:pPr>
    </w:p>
    <w:p w:rsidR="00847F2A" w:rsidRPr="005F2F8D" w:rsidRDefault="00847F2A" w:rsidP="00FB75F7">
      <w:pPr>
        <w:pStyle w:val="ConsPlusNormal"/>
        <w:widowControl/>
        <w:tabs>
          <w:tab w:val="left" w:pos="360"/>
        </w:tabs>
        <w:spacing w:before="120" w:after="120" w:line="360" w:lineRule="auto"/>
        <w:ind w:left="1080"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СВЕДЕНИЯ О ПРОВОДИМОМ АУКЦИОНЕ В ЭЛЕКТРОННОЙ ФОРМЕ</w:t>
      </w:r>
    </w:p>
    <w:p w:rsidR="00847F2A" w:rsidRPr="005F2F8D" w:rsidRDefault="00847F2A" w:rsidP="00FB75F7">
      <w:pPr>
        <w:pStyle w:val="ConsPlusNormal"/>
        <w:widowControl/>
        <w:tabs>
          <w:tab w:val="left" w:pos="360"/>
        </w:tabs>
        <w:spacing w:before="120" w:after="360"/>
        <w:ind w:firstLine="567"/>
        <w:jc w:val="both"/>
        <w:rPr>
          <w:rFonts w:ascii="Times New Roman" w:hAnsi="Times New Roman" w:cs="Times New Roman"/>
          <w:sz w:val="24"/>
          <w:szCs w:val="24"/>
        </w:rPr>
      </w:pPr>
      <w:bookmarkStart w:id="0" w:name="_Ref119427085"/>
      <w:r w:rsidRPr="005F2F8D">
        <w:rPr>
          <w:rFonts w:ascii="Times New Roman" w:hAnsi="Times New Roman" w:cs="Times New Roman"/>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F2F8D">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6" w:type="dxa"/>
        <w:tblLayout w:type="fixed"/>
        <w:tblLook w:val="0000"/>
      </w:tblPr>
      <w:tblGrid>
        <w:gridCol w:w="1008"/>
        <w:gridCol w:w="2361"/>
        <w:gridCol w:w="7020"/>
      </w:tblGrid>
      <w:tr w:rsidR="00847F2A" w:rsidRPr="003D2CA6">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847F2A" w:rsidRPr="003D2CA6" w:rsidRDefault="00847F2A" w:rsidP="009A502C">
            <w:pPr>
              <w:keepNext/>
              <w:keepLines/>
              <w:widowControl w:val="0"/>
              <w:suppressLineNumbers/>
              <w:suppressAutoHyphens/>
              <w:jc w:val="center"/>
              <w:rPr>
                <w:b/>
                <w:bCs/>
              </w:rPr>
            </w:pPr>
            <w:r w:rsidRPr="003D2CA6">
              <w:rPr>
                <w:b/>
                <w:bCs/>
              </w:rPr>
              <w:t>№</w:t>
            </w:r>
          </w:p>
          <w:p w:rsidR="00847F2A" w:rsidRPr="003D2CA6" w:rsidRDefault="00847F2A" w:rsidP="009A502C">
            <w:pPr>
              <w:keepNext/>
              <w:keepLines/>
              <w:widowControl w:val="0"/>
              <w:suppressLineNumbers/>
              <w:suppressAutoHyphens/>
              <w:jc w:val="center"/>
              <w:rPr>
                <w:b/>
                <w:bCs/>
              </w:rPr>
            </w:pPr>
            <w:r w:rsidRPr="003D2CA6">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847F2A" w:rsidRPr="003D2CA6" w:rsidRDefault="00847F2A" w:rsidP="009A502C">
            <w:pPr>
              <w:keepNext/>
              <w:keepLines/>
              <w:widowControl w:val="0"/>
              <w:suppressLineNumbers/>
              <w:suppressAutoHyphens/>
              <w:jc w:val="center"/>
              <w:rPr>
                <w:b/>
                <w:bCs/>
              </w:rPr>
            </w:pPr>
            <w:r w:rsidRPr="003D2CA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847F2A" w:rsidRPr="003D2CA6" w:rsidRDefault="00847F2A" w:rsidP="009A502C">
            <w:pPr>
              <w:keepNext/>
              <w:keepLines/>
              <w:widowControl w:val="0"/>
              <w:suppressLineNumbers/>
              <w:suppressAutoHyphens/>
              <w:jc w:val="center"/>
              <w:rPr>
                <w:b/>
                <w:bCs/>
              </w:rPr>
            </w:pPr>
            <w:r w:rsidRPr="003D2CA6">
              <w:rPr>
                <w:b/>
                <w:bCs/>
              </w:rPr>
              <w:t>Информация</w:t>
            </w:r>
          </w:p>
        </w:tc>
      </w:tr>
      <w:tr w:rsidR="00847F2A" w:rsidRPr="003D2CA6">
        <w:tc>
          <w:tcPr>
            <w:tcW w:w="10389" w:type="dxa"/>
            <w:gridSpan w:val="3"/>
            <w:tcBorders>
              <w:top w:val="single" w:sz="4" w:space="0" w:color="auto"/>
              <w:left w:val="single" w:sz="4" w:space="0" w:color="auto"/>
              <w:bottom w:val="single" w:sz="4" w:space="0" w:color="auto"/>
              <w:right w:val="single" w:sz="4" w:space="0" w:color="auto"/>
            </w:tcBorders>
          </w:tcPr>
          <w:p w:rsidR="00847F2A" w:rsidRPr="003D2CA6" w:rsidRDefault="00847F2A" w:rsidP="00FB75F7">
            <w:pPr>
              <w:keepNext/>
              <w:keepLines/>
              <w:widowControl w:val="0"/>
              <w:suppressLineNumbers/>
              <w:suppressAutoHyphens/>
            </w:pPr>
            <w:r w:rsidRPr="003D2CA6">
              <w:t>Аукцион в электронной форме (далее по тексту также – электронный аукцион) проводит  Уполномоченный орган  Управление образования Гаринского городского округа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Наименование</w:t>
            </w:r>
          </w:p>
          <w:p w:rsidR="00847F2A" w:rsidRPr="003D2CA6" w:rsidRDefault="00847F2A" w:rsidP="009A502C">
            <w:pPr>
              <w:widowControl w:val="0"/>
              <w:suppressLineNumbers/>
              <w:suppressAutoHyphens/>
            </w:pPr>
            <w:r w:rsidRPr="003D2CA6">
              <w:t>Муниципальное казённое общеобразовательное учреждение Андрюшинская средняя общеобразовательная школа</w:t>
            </w:r>
          </w:p>
          <w:p w:rsidR="00847F2A" w:rsidRPr="003D2CA6" w:rsidRDefault="00847F2A" w:rsidP="009A502C">
            <w:pPr>
              <w:widowControl w:val="0"/>
              <w:suppressLineNumbers/>
              <w:suppressAutoHyphens/>
            </w:pPr>
            <w:r w:rsidRPr="003D2CA6">
              <w:t>624913, Свердловская область, Гаринский район, с.Андрюшино, ул.Студенческая,10</w:t>
            </w:r>
          </w:p>
          <w:p w:rsidR="00847F2A" w:rsidRPr="003D2CA6" w:rsidRDefault="00847F2A" w:rsidP="00FB75F7">
            <w:pPr>
              <w:widowControl w:val="0"/>
              <w:suppressLineNumbers/>
              <w:suppressAutoHyphens/>
              <w:rPr>
                <w:lang w:val="en-US"/>
              </w:rPr>
            </w:pPr>
            <w:r w:rsidRPr="003D2CA6">
              <w:t xml:space="preserve"> тел./ факс  (34387) 3-13-45 </w:t>
            </w:r>
            <w:r w:rsidRPr="003D2CA6">
              <w:rPr>
                <w:lang w:val="en-US"/>
              </w:rPr>
              <w:t>E</w:t>
            </w:r>
            <w:r w:rsidRPr="003D2CA6">
              <w:t>-</w:t>
            </w:r>
            <w:r w:rsidRPr="003D2CA6">
              <w:rPr>
                <w:lang w:val="en-US"/>
              </w:rPr>
              <w:t>mail</w:t>
            </w:r>
            <w:r w:rsidRPr="003D2CA6">
              <w:t xml:space="preserve">: </w:t>
            </w:r>
            <w:r w:rsidRPr="003D2CA6">
              <w:rPr>
                <w:lang w:val="en-US"/>
              </w:rPr>
              <w:t>asoh58@mail.ru</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spacing w:after="120"/>
            </w:pPr>
            <w:r w:rsidRPr="003D2CA6">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rPr>
                <w:lang w:val="en-US"/>
              </w:rPr>
            </w:pPr>
            <w:r w:rsidRPr="003D2CA6">
              <w:t xml:space="preserve">Контрактный управляющий:  </w:t>
            </w:r>
          </w:p>
          <w:p w:rsidR="00847F2A" w:rsidRPr="003D2CA6" w:rsidRDefault="00847F2A" w:rsidP="009A502C">
            <w:pPr>
              <w:rPr>
                <w:lang w:val="en-US"/>
              </w:rPr>
            </w:pPr>
            <w:r w:rsidRPr="003D2CA6">
              <w:t>Тел.: (</w:t>
            </w:r>
            <w:r w:rsidRPr="003D2CA6">
              <w:rPr>
                <w:lang w:val="en-US"/>
              </w:rPr>
              <w:t>34387</w:t>
            </w:r>
            <w:r w:rsidRPr="003D2CA6">
              <w:t xml:space="preserve">) </w:t>
            </w:r>
            <w:r w:rsidRPr="003D2CA6">
              <w:rPr>
                <w:lang w:val="en-US"/>
              </w:rPr>
              <w:t>2-14-07</w:t>
            </w:r>
          </w:p>
        </w:tc>
      </w:tr>
      <w:tr w:rsidR="00847F2A" w:rsidRPr="003D2CA6">
        <w:trPr>
          <w:trHeight w:val="1716"/>
        </w:trPr>
        <w:tc>
          <w:tcPr>
            <w:tcW w:w="1008" w:type="dxa"/>
            <w:tcBorders>
              <w:top w:val="single" w:sz="4" w:space="0" w:color="auto"/>
              <w:left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bookmarkStart w:id="1" w:name="_Ref166267388"/>
            <w:bookmarkEnd w:id="1"/>
          </w:p>
        </w:tc>
        <w:tc>
          <w:tcPr>
            <w:tcW w:w="2361" w:type="dxa"/>
            <w:tcBorders>
              <w:top w:val="single" w:sz="4" w:space="0" w:color="auto"/>
              <w:left w:val="single" w:sz="4" w:space="0" w:color="auto"/>
              <w:right w:val="single" w:sz="4" w:space="0" w:color="auto"/>
            </w:tcBorders>
          </w:tcPr>
          <w:p w:rsidR="00847F2A" w:rsidRPr="003D2CA6" w:rsidRDefault="00847F2A" w:rsidP="009A502C">
            <w:pPr>
              <w:keepNext/>
              <w:keepLines/>
              <w:widowControl w:val="0"/>
              <w:suppressLineNumbers/>
              <w:suppressAutoHyphens/>
            </w:pPr>
          </w:p>
        </w:tc>
        <w:tc>
          <w:tcPr>
            <w:tcW w:w="7020" w:type="dxa"/>
            <w:tcBorders>
              <w:top w:val="single" w:sz="4" w:space="0" w:color="auto"/>
              <w:left w:val="single" w:sz="4" w:space="0" w:color="auto"/>
              <w:right w:val="single" w:sz="4" w:space="0" w:color="auto"/>
            </w:tcBorders>
          </w:tcPr>
          <w:p w:rsidR="00847F2A" w:rsidRPr="003D2CA6" w:rsidRDefault="00847F2A" w:rsidP="009A502C">
            <w:pPr>
              <w:shd w:val="clear" w:color="auto" w:fill="FFFFFF"/>
            </w:pP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2" w:name="_Ref166267499"/>
            <w:bookmarkStart w:id="3" w:name="_Ref166267456"/>
            <w:bookmarkStart w:id="4" w:name="_Ref353200173"/>
            <w:bookmarkEnd w:id="2"/>
            <w:bookmarkEnd w:id="3"/>
          </w:p>
        </w:tc>
        <w:bookmarkEnd w:id="4"/>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color w:val="F4B083"/>
              </w:rPr>
            </w:pPr>
            <w:r w:rsidRPr="003D2CA6">
              <w:t>Приобретение  и установка твердотопливных водогрейных котлов КВ-400 (2шт) для  нужд  МКОУ Андрюшинской СОШ</w:t>
            </w:r>
            <w:r w:rsidRPr="003D2CA6">
              <w:rPr>
                <w:color w:val="000000"/>
              </w:rPr>
              <w:t xml:space="preserve"> </w:t>
            </w:r>
            <w:r w:rsidRPr="003D2CA6">
              <w:t xml:space="preserve">(перечень и объём услуг - в соответствии с техническим заданием документации об аукционе в электронной форме - раздел </w:t>
            </w:r>
            <w:r w:rsidRPr="003D2CA6">
              <w:rPr>
                <w:lang w:val="en-US"/>
              </w:rPr>
              <w:t>III</w:t>
            </w:r>
            <w:r w:rsidRPr="003D2CA6">
              <w:t>).</w:t>
            </w:r>
          </w:p>
        </w:tc>
      </w:tr>
      <w:tr w:rsidR="00847F2A" w:rsidRPr="003D2CA6">
        <w:trPr>
          <w:trHeight w:val="45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spacing w:after="0"/>
            </w:pPr>
            <w:r w:rsidRPr="003D2CA6">
              <w:t>Указано в части   «</w:t>
            </w:r>
            <w:fldSimple w:instr=" REF _Ref248728669 \h  \* MERGEFORMAT ">
              <w:r w:rsidRPr="003D2CA6">
                <w:rPr>
                  <w:b/>
                  <w:bCs/>
                </w:rPr>
                <w:t>III. ТЕХНИЧЕСКОЕ ЗАДАНИ</w:t>
              </w:r>
            </w:fldSimple>
            <w:r w:rsidRPr="003D2CA6">
              <w:t>» настоящей документации об аукционе</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widowControl w:val="0"/>
              <w:suppressLineNumbers/>
              <w:suppressAutoHyphens/>
            </w:pPr>
            <w:r>
              <w:t>624910</w:t>
            </w:r>
            <w:r w:rsidRPr="003D2CA6">
              <w:t>, Свердловская область, Гаринский район, с.Андрюшино, ул.Студенческая,10</w:t>
            </w:r>
          </w:p>
          <w:p w:rsidR="00847F2A" w:rsidRPr="003D2CA6" w:rsidRDefault="00847F2A" w:rsidP="009A502C">
            <w:pPr>
              <w:autoSpaceDE w:val="0"/>
              <w:autoSpaceDN w:val="0"/>
              <w:adjustRightInd w:val="0"/>
              <w:spacing w:after="0"/>
              <w:ind w:left="33"/>
            </w:pP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rPr>
                <w:noProof/>
              </w:rPr>
              <w:t>Не более 10 календарных дней с момента подписания Контракта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spacing w:after="0"/>
            </w:pPr>
            <w:r w:rsidRPr="003D2CA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snapToGrid w:val="0"/>
              </w:rPr>
            </w:pPr>
            <w:r w:rsidRPr="003D2CA6">
              <w:rPr>
                <w:b/>
                <w:bCs/>
              </w:rPr>
              <w:t>500 000 (пятьсот  тысяч) рублей  00 копеек</w:t>
            </w:r>
            <w:r w:rsidRPr="003D2CA6">
              <w:rPr>
                <w:noProof/>
              </w:rPr>
              <w:t xml:space="preserve"> Цена контракта включает в себя стоимость твердотопливных водогрейных котлов,  а также все затраты на перевозку, страхование, уплату таможенных пошлин, налогов и других обяхательных платежей, т.е. все издержки и расходы продавца.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 xml:space="preserve">Содержится в разделе  </w:t>
            </w:r>
            <w:r w:rsidRPr="003D2CA6">
              <w:rPr>
                <w:lang w:val="en-US"/>
              </w:rPr>
              <w:t>IV</w:t>
            </w:r>
            <w:r w:rsidRPr="003D2CA6">
              <w:t xml:space="preserve"> настоящей документации </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Порядок расчетов по контракту</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color w:val="000000"/>
              </w:rPr>
            </w:pPr>
            <w:r w:rsidRPr="003D2CA6">
              <w:rPr>
                <w:color w:val="000000"/>
              </w:rPr>
              <w:t>Оплата производится в срок до 31.12.2014г.</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i/>
                <w:iCs/>
              </w:rPr>
            </w:pPr>
            <w:r w:rsidRPr="003D2CA6">
              <w:t>Бюджет Гаринского городского округа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5" w:name="_Ref166311380"/>
          </w:p>
        </w:tc>
        <w:bookmarkEnd w:id="5"/>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i/>
                <w:iCs/>
                <w:highlight w:val="yellow"/>
              </w:rPr>
            </w:pPr>
            <w:r w:rsidRPr="003D2CA6">
              <w:rPr>
                <w:i/>
                <w:iCs/>
              </w:rPr>
              <w:t>не предусмотрена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pPr>
            <w:r w:rsidRPr="003D2CA6">
              <w:rPr>
                <w:shd w:val="clear" w:color="auto" w:fill="FFFFFF"/>
              </w:rPr>
              <w:t>Общая начальная (максимальная) цена</w:t>
            </w:r>
            <w:r w:rsidRPr="003D2CA6">
              <w:t xml:space="preserve"> запасных частей или каждой запасной части к технике, оборудованию, и начальная (максимальная) цена единицы услуги и (или) работы</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spacing w:line="240" w:lineRule="exact"/>
              <w:rPr>
                <w:noProof/>
                <w:lang w:val="en-US"/>
              </w:rPr>
            </w:pPr>
            <w:r w:rsidRPr="003D2CA6">
              <w:rPr>
                <w:noProof/>
              </w:rPr>
              <w:t>Не предусмотрена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lang w:eastAsia="en-US"/>
              </w:rPr>
            </w:pPr>
            <w:r w:rsidRPr="003D2CA6">
              <w:rPr>
                <w:lang w:eastAsia="en-US"/>
              </w:rPr>
              <w:t>Возможность заказчика заключить 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spacing w:line="240" w:lineRule="exact"/>
              <w:rPr>
                <w:noProof/>
              </w:rPr>
            </w:pPr>
            <w:r w:rsidRPr="003D2CA6">
              <w:rPr>
                <w:noProof/>
              </w:rPr>
              <w:fldChar w:fldCharType="begin"/>
            </w:r>
            <w:r w:rsidRPr="003D2CA6">
              <w:rPr>
                <w:noProof/>
              </w:rPr>
              <w:instrText xml:space="preserve"> </w:instrText>
            </w:r>
            <w:r w:rsidRPr="003D2CA6">
              <w:rPr>
                <w:noProof/>
                <w:lang w:val="en-US"/>
              </w:rPr>
              <w:instrText>IF</w:instrText>
            </w:r>
            <w:r w:rsidRPr="003D2CA6">
              <w:rPr>
                <w:noProof/>
              </w:rPr>
              <w:instrText xml:space="preserve"> 0 &lt;&gt;"1" "Не предусмотрена" "Предусмотрена, количество контрактов - </w:instrText>
            </w:r>
            <w:fldSimple w:instr=" MERGEFIELD  multi_kontr_d_count  \* MERGEFORMAT ">
              <w:r w:rsidRPr="003D2CA6">
                <w:rPr>
                  <w:noProof/>
                </w:rPr>
                <w:instrText>«multi_kontr_d_count»</w:instrText>
              </w:r>
            </w:fldSimple>
            <w:r w:rsidRPr="003D2CA6">
              <w:rPr>
                <w:noProof/>
              </w:rPr>
              <w:instrText xml:space="preserve">" </w:instrText>
            </w:r>
            <w:r w:rsidRPr="003D2CA6">
              <w:rPr>
                <w:noProof/>
              </w:rPr>
              <w:fldChar w:fldCharType="separate"/>
            </w:r>
            <w:r w:rsidRPr="003D2CA6">
              <w:rPr>
                <w:noProof/>
              </w:rPr>
              <w:t>Не предусмотрена</w:t>
            </w:r>
            <w:r w:rsidRPr="003D2CA6">
              <w:rPr>
                <w:noProof/>
              </w:rPr>
              <w:fldChar w:fldCharType="end"/>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Российский рубль</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не применяется</w:t>
            </w:r>
          </w:p>
        </w:tc>
      </w:tr>
      <w:tr w:rsidR="00847F2A" w:rsidRPr="003D2CA6">
        <w:tc>
          <w:tcPr>
            <w:tcW w:w="1008" w:type="dxa"/>
            <w:vMerge w:val="restart"/>
            <w:tcBorders>
              <w:top w:val="single" w:sz="4" w:space="0" w:color="auto"/>
              <w:left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Heading3"/>
              <w:keepNext w:val="0"/>
              <w:numPr>
                <w:ilvl w:val="0"/>
                <w:numId w:val="0"/>
              </w:numPr>
              <w:spacing w:before="60"/>
              <w:rPr>
                <w:rFonts w:ascii="Times New Roman" w:hAnsi="Times New Roman" w:cs="Times New Roman"/>
                <w:b w:val="0"/>
                <w:bCs w:val="0"/>
              </w:rPr>
            </w:pPr>
            <w:bookmarkStart w:id="6" w:name="_Ref166313730"/>
            <w:bookmarkStart w:id="7"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bookmarkEnd w:id="6"/>
          <w:bookmarkEnd w:id="7"/>
          <w:p w:rsidR="00847F2A" w:rsidRPr="005F2F8D" w:rsidRDefault="00847F2A" w:rsidP="009A502C">
            <w:pPr>
              <w:pStyle w:val="Heading4"/>
              <w:keepNext w:val="0"/>
              <w:spacing w:before="60"/>
              <w:rPr>
                <w:rFonts w:ascii="Times New Roman" w:hAnsi="Times New Roman" w:cs="Times New Roman"/>
              </w:rPr>
            </w:pPr>
            <w:r>
              <w:rPr>
                <w:rFonts w:ascii="Times New Roman" w:hAnsi="Times New Roman" w:cs="Times New Roman"/>
              </w:rPr>
              <w:t>Т</w:t>
            </w:r>
            <w:r w:rsidRPr="005F2F8D">
              <w:rPr>
                <w:rFonts w:ascii="Times New Roman" w:hAnsi="Times New Roman" w:cs="Times New Roman"/>
              </w:rPr>
              <w:t>ребования к участникам закупки:</w:t>
            </w:r>
          </w:p>
          <w:p w:rsidR="00847F2A" w:rsidRPr="003D2CA6" w:rsidRDefault="00847F2A" w:rsidP="009A502C">
            <w:pPr>
              <w:suppressAutoHyphens/>
            </w:pPr>
            <w:r w:rsidRPr="003D2CA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47F2A" w:rsidRPr="003D2CA6" w:rsidRDefault="00847F2A" w:rsidP="009A502C">
            <w:pPr>
              <w:suppressAutoHyphens/>
            </w:pPr>
            <w:r w:rsidRPr="003D2CA6">
              <w:t>2) правомочность участников закупки заключать контракт;</w:t>
            </w:r>
          </w:p>
          <w:p w:rsidR="00847F2A" w:rsidRPr="003D2CA6" w:rsidRDefault="00847F2A" w:rsidP="009A502C">
            <w:pPr>
              <w:suppressAutoHyphens/>
            </w:pPr>
            <w:r w:rsidRPr="003D2CA6">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47F2A" w:rsidRPr="003D2CA6" w:rsidRDefault="00847F2A" w:rsidP="009A502C">
            <w:pPr>
              <w:suppressAutoHyphens/>
            </w:pPr>
            <w:r w:rsidRPr="003D2CA6">
              <w:t>4)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47F2A" w:rsidRPr="003D2CA6" w:rsidRDefault="00847F2A" w:rsidP="009A502C">
            <w:pPr>
              <w:suppressAutoHyphens/>
            </w:pPr>
            <w:r w:rsidRPr="003D2CA6">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7F2A" w:rsidRPr="003D2CA6" w:rsidRDefault="00847F2A" w:rsidP="009A502C">
            <w:pPr>
              <w:suppressAutoHyphens/>
            </w:pPr>
            <w:r w:rsidRPr="003D2CA6">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847F2A" w:rsidRPr="003D2CA6" w:rsidRDefault="00847F2A" w:rsidP="009A502C">
            <w:pPr>
              <w:suppressAutoHyphens/>
            </w:pPr>
            <w:r w:rsidRPr="003D2CA6">
              <w:t>7)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r>
      <w:tr w:rsidR="00847F2A" w:rsidRPr="003D2CA6">
        <w:tc>
          <w:tcPr>
            <w:tcW w:w="1008" w:type="dxa"/>
            <w:vMerge/>
            <w:tcBorders>
              <w:left w:val="single" w:sz="4" w:space="0" w:color="auto"/>
              <w:bottom w:val="single" w:sz="4" w:space="0" w:color="auto"/>
              <w:right w:val="single" w:sz="4" w:space="0" w:color="auto"/>
            </w:tcBorders>
          </w:tcPr>
          <w:p w:rsidR="00847F2A" w:rsidRPr="005F2F8D" w:rsidRDefault="00847F2A" w:rsidP="009A502C">
            <w:pPr>
              <w:pStyle w:val="Heading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rPr>
                <w:highlight w:val="yellow"/>
              </w:rPr>
            </w:pPr>
            <w:r w:rsidRPr="003D2CA6">
              <w:t>Требования, установленные Заказчиком, уполномоченным органом</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pacing w:after="0"/>
              <w:rPr>
                <w:highlight w:val="yellow"/>
              </w:rPr>
            </w:pPr>
            <w:r w:rsidRPr="003D2CA6">
              <w:t xml:space="preserve"> Не предъявляются</w:t>
            </w:r>
          </w:p>
        </w:tc>
      </w:tr>
      <w:tr w:rsidR="00847F2A" w:rsidRPr="003D2CA6">
        <w:tc>
          <w:tcPr>
            <w:tcW w:w="1008" w:type="dxa"/>
            <w:tcBorders>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spacing w:after="0" w:line="360" w:lineRule="auto"/>
              <w:ind w:firstLine="54"/>
            </w:pPr>
            <w:r w:rsidRPr="003D2CA6">
              <w:rPr>
                <w:i/>
                <w:iCs/>
              </w:rPr>
              <w:t>Не установлено</w:t>
            </w:r>
          </w:p>
        </w:tc>
      </w:tr>
      <w:tr w:rsidR="00847F2A" w:rsidRPr="003D2CA6">
        <w:tc>
          <w:tcPr>
            <w:tcW w:w="1008" w:type="dxa"/>
            <w:tcBorders>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uppressAutoHyphens/>
              <w:autoSpaceDE w:val="0"/>
              <w:autoSpaceDN w:val="0"/>
              <w:adjustRightInd w:val="0"/>
              <w:outlineLvl w:val="1"/>
            </w:pPr>
            <w:r w:rsidRPr="003D2CA6">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47F2A" w:rsidRPr="003D2CA6" w:rsidRDefault="00847F2A" w:rsidP="009A502C">
            <w:pPr>
              <w:suppressAutoHyphens/>
              <w:autoSpaceDE w:val="0"/>
              <w:autoSpaceDN w:val="0"/>
              <w:adjustRightInd w:val="0"/>
              <w:outlineLvl w:val="1"/>
            </w:pPr>
            <w:r w:rsidRPr="003D2CA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47F2A" w:rsidRPr="003D2CA6" w:rsidRDefault="00847F2A" w:rsidP="009A502C">
            <w:pPr>
              <w:suppressAutoHyphens/>
              <w:autoSpaceDE w:val="0"/>
              <w:autoSpaceDN w:val="0"/>
              <w:adjustRightInd w:val="0"/>
              <w:outlineLvl w:val="1"/>
            </w:pPr>
            <w:r w:rsidRPr="003D2CA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3D2CA6">
              <w:rPr>
                <w:rStyle w:val="FootnoteReference"/>
              </w:rPr>
              <w:footnoteReference w:id="2"/>
            </w:r>
            <w:r w:rsidRPr="003D2CA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47F2A" w:rsidRPr="003D2CA6" w:rsidRDefault="00847F2A" w:rsidP="009A502C">
            <w:pPr>
              <w:spacing w:after="120"/>
            </w:pPr>
            <w:r w:rsidRPr="003D2CA6">
              <w:t xml:space="preserve">Дата начала предоставления разъяснений положений документации об аукционе </w:t>
            </w:r>
            <w:r w:rsidRPr="003D2CA6">
              <w:rPr>
                <w:b/>
                <w:bCs/>
              </w:rPr>
              <w:t>09 июня 2014 год</w:t>
            </w:r>
          </w:p>
          <w:p w:rsidR="00847F2A" w:rsidRPr="003D2CA6" w:rsidRDefault="00847F2A" w:rsidP="009A502C">
            <w:pPr>
              <w:spacing w:after="120"/>
            </w:pPr>
            <w:r w:rsidRPr="003D2CA6">
              <w:t xml:space="preserve">дата окончания предоставления разъяснений положений документации об аукционе </w:t>
            </w:r>
            <w:r w:rsidRPr="003D2CA6">
              <w:rPr>
                <w:b/>
                <w:bCs/>
              </w:rPr>
              <w:t>до 16 часов 59 минут 17 июня 2014 года</w:t>
            </w:r>
          </w:p>
        </w:tc>
      </w:tr>
      <w:tr w:rsidR="00847F2A" w:rsidRPr="003D2CA6">
        <w:trPr>
          <w:trHeight w:val="1240"/>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9" w:name="_Ref166312503"/>
            <w:bookmarkStart w:id="10" w:name="_Ref166381471"/>
            <w:bookmarkEnd w:id="9"/>
          </w:p>
        </w:tc>
        <w:bookmarkEnd w:id="10"/>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Pr>
                <w:b/>
                <w:bCs/>
              </w:rPr>
              <w:t>до 14 часов 00 минут 7 июл</w:t>
            </w:r>
            <w:r w:rsidRPr="003D2CA6">
              <w:rPr>
                <w:b/>
                <w:bCs/>
              </w:rPr>
              <w:t>я 2014 года</w:t>
            </w:r>
          </w:p>
        </w:tc>
      </w:tr>
      <w:tr w:rsidR="00847F2A" w:rsidRPr="003D2CA6">
        <w:trPr>
          <w:trHeight w:val="1254"/>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11" w:name="_Ref167122920"/>
          </w:p>
        </w:tc>
        <w:bookmarkEnd w:id="11"/>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b/>
                <w:bCs/>
              </w:rPr>
            </w:pPr>
            <w:r>
              <w:rPr>
                <w:b/>
                <w:bCs/>
              </w:rPr>
              <w:t>10 июл</w:t>
            </w:r>
            <w:r w:rsidRPr="003D2CA6">
              <w:rPr>
                <w:b/>
                <w:bCs/>
              </w:rPr>
              <w:t>я 2014 года</w:t>
            </w:r>
          </w:p>
        </w:tc>
      </w:tr>
      <w:tr w:rsidR="00847F2A" w:rsidRPr="003D2CA6">
        <w:trPr>
          <w:trHeight w:val="924"/>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12" w:name="_Ref167122905"/>
          </w:p>
        </w:tc>
        <w:bookmarkEnd w:id="12"/>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rPr>
                <w:color w:val="000000"/>
              </w:rPr>
            </w:pPr>
            <w:r w:rsidRPr="003D2CA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b/>
                <w:bCs/>
              </w:rPr>
            </w:pPr>
            <w:r>
              <w:rPr>
                <w:b/>
                <w:bCs/>
              </w:rPr>
              <w:t>14 июл</w:t>
            </w:r>
            <w:r w:rsidRPr="003D2CA6">
              <w:rPr>
                <w:b/>
                <w:bCs/>
              </w:rPr>
              <w:t>я 2014 года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13" w:name="_Ref166313061"/>
            <w:bookmarkEnd w:id="13"/>
          </w:p>
        </w:tc>
        <w:tc>
          <w:tcPr>
            <w:tcW w:w="2361"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Date"/>
              <w:keepNext/>
              <w:keepLines/>
              <w:widowControl w:val="0"/>
              <w:suppressLineNumbers/>
              <w:suppressAutoHyphens/>
              <w:jc w:val="left"/>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pPr>
            <w:r w:rsidRPr="003D2CA6">
              <w:t>Заявка на участие в электронном аукционе состоит из двух частей.</w:t>
            </w:r>
          </w:p>
          <w:p w:rsidR="00847F2A" w:rsidRPr="003D2CA6" w:rsidRDefault="00847F2A" w:rsidP="009A502C">
            <w:pPr>
              <w:tabs>
                <w:tab w:val="left" w:pos="-1620"/>
                <w:tab w:val="num" w:pos="432"/>
              </w:tabs>
              <w:spacing w:after="0"/>
            </w:pPr>
            <w:r w:rsidRPr="003D2CA6">
              <w:t>Первая часть заявки на участие в электронном аукционе должна содержать следующие сведения:</w:t>
            </w:r>
          </w:p>
          <w:p w:rsidR="00847F2A" w:rsidRPr="003D2CA6" w:rsidRDefault="00847F2A" w:rsidP="009A502C">
            <w:pPr>
              <w:ind w:firstLine="585"/>
            </w:pPr>
            <w:r w:rsidRPr="003D2CA6">
              <w:t>а)</w:t>
            </w:r>
            <w:r w:rsidRPr="003D2CA6">
              <w:rPr>
                <w:rStyle w:val="FootnoteReference"/>
              </w:rPr>
              <w:footnoteReference w:id="3"/>
            </w:r>
            <w:r w:rsidRPr="003D2CA6">
              <w:t xml:space="preserve"> согласие участника аукциона на выполнение работы или оказание услуги на условиях, предусмотренных настоящей документацией, в том числе согласие на использование товара, в отношении которого в части  «</w:t>
            </w:r>
            <w:fldSimple w:instr=" REF _Ref248728669 \h  \* MERGEFORMAT ">
              <w:r w:rsidRPr="003D2CA6">
                <w:rPr>
                  <w:b/>
                  <w:bCs/>
                </w:rPr>
                <w:t>III</w:t>
              </w:r>
              <w:r w:rsidRPr="003D2CA6">
                <w:t xml:space="preserve">. </w:t>
              </w:r>
              <w:r w:rsidRPr="003D2CA6">
                <w:rPr>
                  <w:b/>
                  <w:bCs/>
                </w:rPr>
                <w:t>ТЕХНИЧЕСКОЕ ЗАДАНИ</w:t>
              </w:r>
            </w:fldSimple>
            <w:r w:rsidRPr="003D2CA6">
              <w:rPr>
                <w:b/>
                <w:bCs/>
              </w:rPr>
              <w:t>Е</w:t>
            </w:r>
            <w:r w:rsidRPr="003D2CA6">
              <w:t xml:space="preserve">» настоящей документации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w:t>
            </w:r>
          </w:p>
          <w:p w:rsidR="00847F2A" w:rsidRPr="003D2CA6" w:rsidRDefault="00847F2A" w:rsidP="009A502C">
            <w:pPr>
              <w:ind w:firstLine="585"/>
            </w:pPr>
            <w:r w:rsidRPr="003D2CA6">
              <w:t>либо согласие участника аукциона на выполнение работы или оказание услуги на условиях, предусмотренных настоящей документацией,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аукциона предлагает для использования товар, который является эквивалентным товару, указанному в части  «</w:t>
            </w:r>
            <w:fldSimple w:instr=" REF _Ref248728669 \h  \* MERGEFORMAT ">
              <w:r w:rsidRPr="003D2CA6">
                <w:rPr>
                  <w:b/>
                  <w:bCs/>
                </w:rPr>
                <w:t>III</w:t>
              </w:r>
              <w:r w:rsidRPr="003D2CA6">
                <w:t xml:space="preserve">. </w:t>
              </w:r>
              <w:r w:rsidRPr="003D2CA6">
                <w:rPr>
                  <w:b/>
                  <w:bCs/>
                </w:rPr>
                <w:t>ТЕХНИЧЕСКОЕ ЗАДАНИ</w:t>
              </w:r>
            </w:fldSimple>
            <w:r w:rsidRPr="003D2CA6">
              <w:rPr>
                <w:b/>
                <w:bCs/>
              </w:rPr>
              <w:t>Е</w:t>
            </w:r>
            <w:r w:rsidRPr="003D2CA6">
              <w:t>» настоящей документации, конкретные показатели товара, соответствующие значениям эквивалентности, установленным настоящей документацией;</w:t>
            </w:r>
          </w:p>
          <w:p w:rsidR="00847F2A" w:rsidRPr="005F2F8D" w:rsidRDefault="00847F2A" w:rsidP="009A502C">
            <w:pPr>
              <w:pStyle w:val="ConsPlusNormal"/>
              <w:ind w:firstLine="540"/>
              <w:jc w:val="both"/>
              <w:rPr>
                <w:rFonts w:ascii="Times New Roman" w:hAnsi="Times New Roman" w:cs="Times New Roman"/>
                <w:sz w:val="24"/>
                <w:szCs w:val="24"/>
              </w:rPr>
            </w:pPr>
            <w:r w:rsidRPr="005F2F8D">
              <w:rPr>
                <w:rFonts w:ascii="Times New Roman" w:hAnsi="Times New Roman" w:cs="Times New Roman"/>
                <w:sz w:val="24"/>
                <w:szCs w:val="24"/>
              </w:rPr>
              <w:t>б)</w:t>
            </w:r>
            <w:r w:rsidRPr="005F2F8D">
              <w:rPr>
                <w:rStyle w:val="FootnoteReference"/>
                <w:rFonts w:ascii="Times New Roman" w:hAnsi="Times New Roman" w:cs="Times New Roman"/>
                <w:sz w:val="24"/>
                <w:szCs w:val="24"/>
              </w:rPr>
              <w:footnoteReference w:id="4"/>
            </w:r>
            <w:r w:rsidRPr="005F2F8D">
              <w:rPr>
                <w:rFonts w:ascii="Times New Roman" w:hAnsi="Times New Roman" w:cs="Times New Roman"/>
                <w:sz w:val="24"/>
                <w:szCs w:val="24"/>
              </w:rPr>
              <w:t xml:space="preserve"> 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fldSimple w:instr=" REF _Ref248728669 \r \h  \* MERGEFORMAT ">
              <w:r>
                <w:rPr>
                  <w:rFonts w:ascii="Times New Roman" w:hAnsi="Times New Roman" w:cs="Times New Roman"/>
                  <w:sz w:val="24"/>
                  <w:szCs w:val="24"/>
                </w:rPr>
                <w:t>0</w:t>
              </w:r>
            </w:fldSimple>
            <w:r w:rsidRPr="005F2F8D">
              <w:rPr>
                <w:rFonts w:ascii="Times New Roman" w:hAnsi="Times New Roman" w:cs="Times New Roman"/>
                <w:sz w:val="24"/>
                <w:szCs w:val="24"/>
              </w:rPr>
              <w:t xml:space="preserve"> «</w:t>
            </w:r>
            <w:fldSimple w:instr=" REF _Ref248728669 \h  \* MERGEFORMAT ">
              <w:r w:rsidRPr="00756C99">
                <w:rPr>
                  <w:rFonts w:ascii="Times New Roman" w:hAnsi="Times New Roman" w:cs="Times New Roman"/>
                  <w:b/>
                  <w:bCs/>
                  <w:sz w:val="24"/>
                  <w:szCs w:val="24"/>
                </w:rPr>
                <w:t>III</w:t>
              </w:r>
              <w:r w:rsidRPr="00756C99">
                <w:rPr>
                  <w:rFonts w:ascii="Times New Roman" w:hAnsi="Times New Roman" w:cs="Times New Roman"/>
                  <w:sz w:val="24"/>
                  <w:szCs w:val="24"/>
                </w:rPr>
                <w:t xml:space="preserve">. </w:t>
              </w:r>
              <w:r w:rsidRPr="005F2F8D">
                <w:rPr>
                  <w:rFonts w:ascii="Times New Roman" w:hAnsi="Times New Roman" w:cs="Times New Roman"/>
                  <w:b/>
                  <w:bCs/>
                  <w:sz w:val="24"/>
                  <w:szCs w:val="24"/>
                </w:rPr>
                <w:t>ТЕХНИЧЕСКОЕ ЗАДАНИ</w:t>
              </w:r>
            </w:fldSimple>
            <w:r w:rsidRPr="00F5321F">
              <w:rPr>
                <w:rFonts w:ascii="Times New Roman" w:hAnsi="Times New Roman" w:cs="Times New Roman"/>
                <w:b/>
                <w:bCs/>
                <w:sz w:val="24"/>
                <w:szCs w:val="24"/>
              </w:rPr>
              <w:t>Е</w:t>
            </w:r>
            <w:r w:rsidRPr="005F2F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2F8D">
              <w:rPr>
                <w:rFonts w:ascii="Times New Roman" w:hAnsi="Times New Roman" w:cs="Times New Roman"/>
                <w:sz w:val="24"/>
                <w:szCs w:val="24"/>
              </w:rPr>
              <w:t>настоящей документации,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847F2A" w:rsidRPr="003D2CA6" w:rsidRDefault="00847F2A" w:rsidP="009A502C">
            <w:pPr>
              <w:ind w:firstLine="585"/>
            </w:pPr>
          </w:p>
          <w:p w:rsidR="00847F2A" w:rsidRPr="003D2CA6" w:rsidRDefault="00847F2A" w:rsidP="009A502C">
            <w:pPr>
              <w:autoSpaceDE w:val="0"/>
              <w:autoSpaceDN w:val="0"/>
              <w:adjustRightInd w:val="0"/>
            </w:pPr>
            <w:r w:rsidRPr="003D2CA6">
              <w:t>Вторая часть заявки на участие в электронном аукционе должна содержать следующие документы и информацию:</w:t>
            </w:r>
          </w:p>
          <w:p w:rsidR="00847F2A" w:rsidRPr="003D2CA6" w:rsidRDefault="00847F2A" w:rsidP="009A502C">
            <w:pPr>
              <w:autoSpaceDE w:val="0"/>
              <w:autoSpaceDN w:val="0"/>
              <w:adjustRightInd w:val="0"/>
              <w:ind w:left="720"/>
            </w:pPr>
            <w:r w:rsidRPr="003D2CA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p w:rsidR="00847F2A" w:rsidRPr="003D2CA6" w:rsidRDefault="00847F2A" w:rsidP="009A502C">
            <w:pPr>
              <w:autoSpaceDE w:val="0"/>
              <w:autoSpaceDN w:val="0"/>
              <w:adjustRightInd w:val="0"/>
              <w:ind w:left="720"/>
            </w:pPr>
            <w:r w:rsidRPr="003D2CA6">
              <w:t>2) документы, подтверждающие соответствие участника аукциона следующим требованиям:</w:t>
            </w:r>
          </w:p>
          <w:p w:rsidR="00847F2A" w:rsidRPr="003D2CA6" w:rsidRDefault="00847F2A" w:rsidP="00FB75F7">
            <w:pPr>
              <w:numPr>
                <w:ilvl w:val="0"/>
                <w:numId w:val="5"/>
              </w:numPr>
              <w:suppressAutoHyphens/>
              <w:spacing w:after="60" w:line="240" w:lineRule="auto"/>
              <w:jc w:val="both"/>
            </w:pPr>
            <w:r w:rsidRPr="003D2CA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847F2A" w:rsidRPr="003D2CA6" w:rsidRDefault="00847F2A" w:rsidP="00FB75F7">
            <w:pPr>
              <w:numPr>
                <w:ilvl w:val="0"/>
                <w:numId w:val="5"/>
              </w:numPr>
              <w:suppressAutoHyphens/>
              <w:spacing w:after="60" w:line="240" w:lineRule="auto"/>
              <w:jc w:val="both"/>
            </w:pPr>
            <w:r w:rsidRPr="003D2CA6">
              <w:t>правомочность участников закупки заключать контракт, а именно: доверенность на право заключения контракта;</w:t>
            </w:r>
          </w:p>
          <w:p w:rsidR="00847F2A" w:rsidRPr="003D2CA6" w:rsidRDefault="00847F2A" w:rsidP="009A502C">
            <w:pPr>
              <w:autoSpaceDE w:val="0"/>
              <w:autoSpaceDN w:val="0"/>
              <w:adjustRightInd w:val="0"/>
              <w:ind w:left="720"/>
            </w:pPr>
            <w:r w:rsidRPr="003D2CA6">
              <w:t>или копии этих документов, а также декларация о соответствии участника аукциона следующим требованиям:</w:t>
            </w:r>
          </w:p>
          <w:p w:rsidR="00847F2A" w:rsidRPr="003D2CA6" w:rsidRDefault="00847F2A" w:rsidP="00FB75F7">
            <w:pPr>
              <w:numPr>
                <w:ilvl w:val="0"/>
                <w:numId w:val="4"/>
              </w:numPr>
              <w:suppressAutoHyphens/>
              <w:spacing w:after="60" w:line="240" w:lineRule="auto"/>
              <w:jc w:val="both"/>
            </w:pPr>
            <w:r w:rsidRPr="003D2CA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47F2A" w:rsidRPr="003D2CA6" w:rsidRDefault="00847F2A" w:rsidP="00FB75F7">
            <w:pPr>
              <w:numPr>
                <w:ilvl w:val="0"/>
                <w:numId w:val="4"/>
              </w:numPr>
              <w:suppressAutoHyphens/>
              <w:spacing w:after="60" w:line="240" w:lineRule="auto"/>
              <w:jc w:val="both"/>
            </w:pPr>
            <w:r w:rsidRPr="003D2CA6">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47F2A" w:rsidRPr="003D2CA6" w:rsidRDefault="00847F2A" w:rsidP="00FB75F7">
            <w:pPr>
              <w:numPr>
                <w:ilvl w:val="0"/>
                <w:numId w:val="4"/>
              </w:numPr>
              <w:suppressAutoHyphens/>
              <w:spacing w:after="60" w:line="240" w:lineRule="auto"/>
              <w:jc w:val="both"/>
            </w:pPr>
            <w:r w:rsidRPr="003D2CA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7F2A" w:rsidRPr="003D2CA6" w:rsidRDefault="00847F2A" w:rsidP="00FB75F7">
            <w:pPr>
              <w:numPr>
                <w:ilvl w:val="0"/>
                <w:numId w:val="4"/>
              </w:numPr>
              <w:suppressAutoHyphens/>
              <w:spacing w:after="60" w:line="240" w:lineRule="auto"/>
              <w:jc w:val="both"/>
            </w:pPr>
            <w:r w:rsidRPr="003D2CA6">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847F2A" w:rsidRPr="003D2CA6" w:rsidRDefault="00847F2A" w:rsidP="00FB75F7">
            <w:pPr>
              <w:numPr>
                <w:ilvl w:val="0"/>
                <w:numId w:val="4"/>
              </w:numPr>
              <w:suppressAutoHyphens/>
              <w:spacing w:after="60" w:line="240" w:lineRule="auto"/>
              <w:jc w:val="both"/>
            </w:pPr>
            <w:r w:rsidRPr="003D2CA6">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847F2A" w:rsidRPr="003D2CA6" w:rsidRDefault="00847F2A" w:rsidP="009A502C">
            <w:pPr>
              <w:autoSpaceDE w:val="0"/>
              <w:autoSpaceDN w:val="0"/>
              <w:adjustRightInd w:val="0"/>
              <w:ind w:left="720"/>
            </w:pPr>
            <w:r w:rsidRPr="003D2CA6">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847F2A" w:rsidRPr="003D2CA6" w:rsidRDefault="00847F2A" w:rsidP="009A502C">
            <w:pPr>
              <w:autoSpaceDE w:val="0"/>
              <w:autoSpaceDN w:val="0"/>
              <w:adjustRightInd w:val="0"/>
              <w:ind w:left="720"/>
            </w:pPr>
            <w:r w:rsidRPr="003D2CA6">
              <w:t>4)</w:t>
            </w:r>
            <w:r w:rsidRPr="003D2CA6">
              <w:rPr>
                <w:rStyle w:val="FootnoteReference"/>
              </w:rPr>
              <w:footnoteReference w:id="5"/>
            </w:r>
            <w:r w:rsidRPr="003D2CA6">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Date"/>
              <w:keepNext/>
              <w:keepLines/>
              <w:widowControl w:val="0"/>
              <w:suppressLineNumbers/>
              <w:suppressAutoHyphens/>
              <w:jc w:val="left"/>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pPr>
            <w:r w:rsidRPr="003D2CA6">
              <w:t xml:space="preserve">Заявки на участие в электронном аукционе подаются только участниками закупки, получившими аккредитацию на электронной площадке. </w:t>
            </w:r>
          </w:p>
          <w:p w:rsidR="00847F2A" w:rsidRPr="003D2CA6" w:rsidRDefault="00847F2A" w:rsidP="009A502C">
            <w:pPr>
              <w:autoSpaceDE w:val="0"/>
              <w:autoSpaceDN w:val="0"/>
              <w:adjustRightInd w:val="0"/>
            </w:pPr>
            <w:r w:rsidRPr="003D2CA6">
              <w:t>Участник закупки вправе подать только одну заявку на участие в электронном аукционе.</w:t>
            </w:r>
          </w:p>
          <w:p w:rsidR="00847F2A" w:rsidRPr="003D2CA6" w:rsidRDefault="00847F2A" w:rsidP="009A502C">
            <w:pPr>
              <w:autoSpaceDE w:val="0"/>
              <w:autoSpaceDN w:val="0"/>
              <w:adjustRightInd w:val="0"/>
            </w:pPr>
            <w:r w:rsidRPr="003D2CA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847F2A" w:rsidRPr="003D2CA6" w:rsidRDefault="00847F2A" w:rsidP="009A502C">
            <w:pPr>
              <w:autoSpaceDE w:val="0"/>
              <w:autoSpaceDN w:val="0"/>
              <w:adjustRightInd w:val="0"/>
            </w:pPr>
            <w:r w:rsidRPr="003D2CA6">
              <w:t xml:space="preserve">Заявка на участие в электронном аукционе, подготовленная участником закупки, должна быть </w:t>
            </w:r>
            <w:r w:rsidRPr="003D2CA6">
              <w:rPr>
                <w:lang w:val="en-US"/>
              </w:rPr>
              <w:t>c</w:t>
            </w:r>
            <w:r w:rsidRPr="003D2CA6">
              <w:t>оставлена на русском языке.</w:t>
            </w:r>
            <w:bookmarkStart w:id="14" w:name="_Ref119430333"/>
            <w:r w:rsidRPr="003D2CA6">
              <w:t xml:space="preserve"> </w:t>
            </w:r>
            <w:bookmarkStart w:id="15" w:name="_Ref119429817"/>
            <w:bookmarkStart w:id="16" w:name="_Toc123405470"/>
            <w:bookmarkEnd w:id="14"/>
            <w:r w:rsidRPr="003D2CA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847F2A" w:rsidRPr="003D2CA6" w:rsidRDefault="00847F2A" w:rsidP="009A502C">
            <w:pPr>
              <w:autoSpaceDE w:val="0"/>
              <w:autoSpaceDN w:val="0"/>
              <w:adjustRightInd w:val="0"/>
            </w:pPr>
            <w:r w:rsidRPr="003D2CA6">
              <w:t>Все документы, входящие в состав заявки на участие в электронном аукционе, должны иметь четко читаемый текст.</w:t>
            </w:r>
          </w:p>
          <w:p w:rsidR="00847F2A" w:rsidRPr="003D2CA6" w:rsidRDefault="00847F2A" w:rsidP="009A502C">
            <w:pPr>
              <w:autoSpaceDE w:val="0"/>
              <w:autoSpaceDN w:val="0"/>
              <w:adjustRightInd w:val="0"/>
            </w:pPr>
            <w:r w:rsidRPr="003D2CA6">
              <w:t>Сведения, содержащиеся в заявке на участие в электронном аукционе, не должны допускать двусмысленных толкований.</w:t>
            </w:r>
          </w:p>
          <w:p w:rsidR="00847F2A" w:rsidRPr="003D2CA6" w:rsidRDefault="00847F2A" w:rsidP="009A502C">
            <w:r w:rsidRPr="003D2CA6">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pPr>
            <w:bookmarkStart w:id="17" w:name="_Ref166314817"/>
            <w:bookmarkStart w:id="18" w:name="_Ref166566393"/>
            <w:bookmarkEnd w:id="17"/>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bookmarkStart w:id="19" w:name="_Ref166566297"/>
            <w:bookmarkEnd w:id="18"/>
            <w:bookmarkEnd w:id="19"/>
            <w:r w:rsidRPr="003D2CA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 xml:space="preserve">1% от начальной (максимальной) цены контракта: </w:t>
            </w:r>
          </w:p>
          <w:p w:rsidR="00847F2A" w:rsidRPr="003D2CA6" w:rsidRDefault="00847F2A" w:rsidP="009A502C">
            <w:pPr>
              <w:keepLines/>
              <w:widowControl w:val="0"/>
              <w:suppressLineNumbers/>
              <w:suppressAutoHyphens/>
            </w:pPr>
            <w:r w:rsidRPr="003D2CA6">
              <w:rPr>
                <w:b/>
                <w:bCs/>
              </w:rPr>
              <w:t> 5000 (пять тысяч ) рублей 00 копеек</w:t>
            </w:r>
          </w:p>
          <w:p w:rsidR="00847F2A" w:rsidRPr="003D2CA6" w:rsidRDefault="00847F2A" w:rsidP="009A502C">
            <w:r w:rsidRPr="003D2CA6">
              <w:t xml:space="preserve">Обеспечение заявки на участие в электронных  аукционах может предоставляться участником закупки путем внесения денежных средств или банковской гарантией. </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pPr>
            <w:bookmarkStart w:id="20" w:name="_Ref166315159"/>
            <w:bookmarkEnd w:id="20"/>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vAlign w:val="center"/>
          </w:tcPr>
          <w:p w:rsidR="00847F2A" w:rsidRPr="003D2CA6" w:rsidRDefault="00847F2A" w:rsidP="009A502C">
            <w:r w:rsidRPr="003D2CA6">
              <w:t>Денежные средства, внесенные в качестве обеспечения заявок, при проведении  электронных процедур определения поставщиков (подрядчиков, исполнителей) перечисляются на счет в банке, открытый оператором электронной площадки, для проведения операций по обеспечению заявок на участие в электронных процедурах определения поставщиков (подрядчиков, исполнителей).</w:t>
            </w:r>
          </w:p>
          <w:p w:rsidR="00847F2A" w:rsidRPr="003D2CA6" w:rsidRDefault="00847F2A" w:rsidP="009A502C">
            <w:r w:rsidRPr="003D2CA6">
              <w:t>(п.8 ст. 44 Федерального закона 44-ФЗ)</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 xml:space="preserve">В течение пяти дней со дня получения проекта контракта от оператора электронной площадки </w:t>
            </w:r>
          </w:p>
          <w:p w:rsidR="00847F2A" w:rsidRPr="003D2CA6" w:rsidRDefault="00847F2A" w:rsidP="009A502C"/>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 xml:space="preserve">Условия признания </w:t>
            </w:r>
            <w:r w:rsidRPr="003D2CA6">
              <w:br/>
              <w:t>победителя электронного  аукциона или иного участника такого аукциона</w:t>
            </w:r>
            <w:r w:rsidRPr="003D2CA6" w:rsidDel="00527812">
              <w:t xml:space="preserve"> </w:t>
            </w:r>
            <w:r w:rsidRPr="003D2CA6">
              <w:t>уклонившимися от заключения контракта</w:t>
            </w:r>
            <w:r w:rsidRPr="003D2CA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21" w:name="_Ref166315233"/>
            <w:bookmarkStart w:id="22" w:name="_Ref166315600"/>
            <w:bookmarkStart w:id="23" w:name="_Ref166337491"/>
            <w:bookmarkEnd w:id="21"/>
            <w:bookmarkEnd w:id="22"/>
          </w:p>
        </w:tc>
        <w:bookmarkEnd w:id="23"/>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3D2CA6"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847F2A"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sidRPr="00BF47E3">
              <w:rPr>
                <w:rFonts w:ascii="Times New Roman" w:hAnsi="Times New Roman" w:cs="Times New Roman"/>
                <w:b w:val="0"/>
                <w:bCs w:val="0"/>
                <w:vertAlign w:val="superscript"/>
              </w:rPr>
              <w:footnoteReference w:id="6"/>
            </w:r>
            <w:r w:rsidRPr="005F2F8D">
              <w:rPr>
                <w:rFonts w:ascii="Times New Roman" w:hAnsi="Times New Roman" w:cs="Times New Roman"/>
                <w:b w:val="0"/>
                <w:bCs w:val="0"/>
              </w:rPr>
              <w:t xml:space="preserve"> составляет</w:t>
            </w:r>
            <w:r>
              <w:rPr>
                <w:rFonts w:ascii="Times New Roman" w:hAnsi="Times New Roman" w:cs="Times New Roman"/>
                <w:b w:val="0"/>
                <w:bCs w:val="0"/>
              </w:rPr>
              <w:t xml:space="preserve"> 10 % начальной (максимальной) цены контракта</w:t>
            </w:r>
          </w:p>
          <w:p w:rsidR="00847F2A" w:rsidRPr="003D2CA6" w:rsidRDefault="00847F2A" w:rsidP="009A502C"/>
          <w:p w:rsidR="00847F2A" w:rsidRDefault="00847F2A" w:rsidP="009A502C">
            <w:pPr>
              <w:pStyle w:val="Heading3"/>
              <w:keepNext w:val="0"/>
              <w:numPr>
                <w:ilvl w:val="0"/>
                <w:numId w:val="0"/>
              </w:numPr>
              <w:spacing w:before="0" w:after="0"/>
              <w:rPr>
                <w:rFonts w:ascii="Times New Roman" w:hAnsi="Times New Roman" w:cs="Times New Roman"/>
              </w:rPr>
            </w:pPr>
            <w:r w:rsidRPr="00427BD4">
              <w:rPr>
                <w:rFonts w:ascii="Times New Roman" w:hAnsi="Times New Roman" w:cs="Times New Roman"/>
              </w:rPr>
              <w:t>5</w:t>
            </w:r>
            <w:r>
              <w:rPr>
                <w:rFonts w:ascii="Times New Roman" w:hAnsi="Times New Roman" w:cs="Times New Roman"/>
              </w:rPr>
              <w:t>0</w:t>
            </w:r>
            <w:r w:rsidRPr="00427BD4">
              <w:rPr>
                <w:rFonts w:ascii="Times New Roman" w:hAnsi="Times New Roman" w:cs="Times New Roman"/>
              </w:rPr>
              <w:t xml:space="preserve"> </w:t>
            </w:r>
            <w:r>
              <w:rPr>
                <w:rFonts w:ascii="Times New Roman" w:hAnsi="Times New Roman" w:cs="Times New Roman"/>
              </w:rPr>
              <w:t>0</w:t>
            </w:r>
            <w:r w:rsidRPr="00427BD4">
              <w:rPr>
                <w:rFonts w:ascii="Times New Roman" w:hAnsi="Times New Roman" w:cs="Times New Roman"/>
              </w:rPr>
              <w:t>00 (</w:t>
            </w:r>
            <w:r>
              <w:rPr>
                <w:rFonts w:ascii="Times New Roman" w:hAnsi="Times New Roman" w:cs="Times New Roman"/>
              </w:rPr>
              <w:t>пятьдесят</w:t>
            </w:r>
            <w:r w:rsidRPr="00427BD4">
              <w:rPr>
                <w:rFonts w:ascii="Times New Roman" w:hAnsi="Times New Roman" w:cs="Times New Roman"/>
              </w:rPr>
              <w:t xml:space="preserve"> тысяч) рублей 00 копеек</w:t>
            </w:r>
          </w:p>
          <w:p w:rsidR="00847F2A" w:rsidRPr="003D2CA6" w:rsidRDefault="00847F2A" w:rsidP="009A502C"/>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bookmarkStart w:id="24" w:name="_Ref166350695"/>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bookmarkEnd w:id="24"/>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bookmarkStart w:id="25" w:name="_Ref166350767"/>
            <w:bookmarkStart w:id="26" w:name="OLE_LINK21"/>
            <w:r w:rsidRPr="005F2F8D">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847F2A" w:rsidRPr="005F2F8D" w:rsidRDefault="00847F2A"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847F2A" w:rsidRPr="005F2F8D" w:rsidRDefault="00847F2A"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47F2A" w:rsidRPr="005F2F8D" w:rsidRDefault="00847F2A"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847F2A" w:rsidRPr="005F2F8D" w:rsidRDefault="00847F2A" w:rsidP="00FB75F7">
            <w:pPr>
              <w:pStyle w:val="Heading3"/>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847F2A" w:rsidRPr="005F2F8D" w:rsidRDefault="00847F2A"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5F2F8D">
              <w:rPr>
                <w:rFonts w:ascii="Times New Roman" w:hAnsi="Times New Roman" w:cs="Times New Roman"/>
                <w:b w:val="0"/>
                <w:bCs w:val="0"/>
              </w:rPr>
              <w:t>;</w:t>
            </w:r>
          </w:p>
          <w:p w:rsidR="00847F2A" w:rsidRPr="005F2F8D" w:rsidRDefault="00847F2A" w:rsidP="009A502C">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snapToGrid w:val="0"/>
              </w:rPr>
            </w:pPr>
            <w:bookmarkStart w:id="27" w:name="_Ref166315737"/>
          </w:p>
        </w:tc>
        <w:bookmarkEnd w:id="27"/>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F5321F">
            <w:pPr>
              <w:pStyle w:val="NoSpacing"/>
              <w:rPr>
                <w:color w:val="000000"/>
              </w:rPr>
            </w:pPr>
            <w:r w:rsidRPr="003D2CA6">
              <w:rPr>
                <w:color w:val="000000"/>
              </w:rPr>
              <w:t xml:space="preserve">            Банковские реквизиты для перевода денежных средств в качестве обеспечения исполнения договора:</w:t>
            </w:r>
          </w:p>
          <w:p w:rsidR="00847F2A" w:rsidRPr="003D2CA6" w:rsidRDefault="00847F2A" w:rsidP="00F5321F">
            <w:pPr>
              <w:pStyle w:val="NoSpacing"/>
              <w:rPr>
                <w:color w:val="000000"/>
                <w:spacing w:val="-1"/>
              </w:rPr>
            </w:pPr>
            <w:r w:rsidRPr="003D2CA6">
              <w:rPr>
                <w:color w:val="000000"/>
                <w:spacing w:val="-1"/>
              </w:rPr>
              <w:t xml:space="preserve">ГРКЦ ГУ Банка России по Свердловской области г. Екатеринбург </w:t>
            </w:r>
          </w:p>
          <w:p w:rsidR="00847F2A" w:rsidRPr="003D2CA6" w:rsidRDefault="00847F2A" w:rsidP="00F5321F">
            <w:pPr>
              <w:pStyle w:val="NoSpacing"/>
              <w:rPr>
                <w:color w:val="000000"/>
                <w:spacing w:val="-1"/>
              </w:rPr>
            </w:pPr>
            <w:r w:rsidRPr="003D2CA6">
              <w:rPr>
                <w:color w:val="000000"/>
                <w:spacing w:val="-1"/>
              </w:rPr>
              <w:t xml:space="preserve"> р/счет 40204810500000126241</w:t>
            </w:r>
          </w:p>
          <w:p w:rsidR="00847F2A" w:rsidRPr="003D2CA6" w:rsidRDefault="00847F2A" w:rsidP="00F5321F">
            <w:pPr>
              <w:pStyle w:val="NoSpacing"/>
              <w:rPr>
                <w:color w:val="000000"/>
                <w:spacing w:val="-1"/>
              </w:rPr>
            </w:pPr>
            <w:r w:rsidRPr="003D2CA6">
              <w:rPr>
                <w:color w:val="000000"/>
                <w:spacing w:val="-1"/>
              </w:rPr>
              <w:t>БИК 046577001, КБК  90607020622501244226</w:t>
            </w:r>
          </w:p>
          <w:p w:rsidR="00847F2A" w:rsidRPr="003D2CA6" w:rsidRDefault="00847F2A" w:rsidP="00F5321F">
            <w:pPr>
              <w:pStyle w:val="NoSpacing"/>
              <w:rPr>
                <w:color w:val="000000"/>
                <w:spacing w:val="-1"/>
              </w:rPr>
            </w:pPr>
            <w:r w:rsidRPr="003D2CA6">
              <w:rPr>
                <w:color w:val="000000"/>
                <w:spacing w:val="-1"/>
              </w:rPr>
              <w:t>Получатель: УФК по Свердловской области (Финансовое управление администрации Гаринского городского округа МКОУ Андрюшинская СОШ  л/с 01906370070)</w:t>
            </w:r>
          </w:p>
          <w:p w:rsidR="00847F2A" w:rsidRPr="003D2CA6" w:rsidRDefault="00847F2A" w:rsidP="009A502C">
            <w:pPr>
              <w:keepLines/>
              <w:widowControl w:val="0"/>
              <w:suppressLineNumbers/>
              <w:suppressAutoHyphens/>
              <w:autoSpaceDE w:val="0"/>
              <w:autoSpaceDN w:val="0"/>
              <w:spacing w:line="240" w:lineRule="exact"/>
              <w:rPr>
                <w:b/>
                <w:bCs/>
              </w:rPr>
            </w:pP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847F2A" w:rsidRPr="00473E4C" w:rsidRDefault="00847F2A" w:rsidP="009A502C">
            <w:pPr>
              <w:pStyle w:val="ConsPlusNormal"/>
              <w:widowControl/>
              <w:tabs>
                <w:tab w:val="left" w:pos="709"/>
              </w:tabs>
              <w:ind w:firstLine="0"/>
              <w:jc w:val="both"/>
              <w:rPr>
                <w:rFonts w:ascii="Times New Roman" w:hAnsi="Times New Roman" w:cs="Times New Roman"/>
                <w:sz w:val="24"/>
                <w:szCs w:val="24"/>
              </w:rPr>
            </w:pPr>
            <w:r w:rsidRPr="00473E4C">
              <w:rPr>
                <w:rFonts w:ascii="Times New Roman" w:hAnsi="Times New Roman" w:cs="Times New Roman"/>
                <w:sz w:val="24"/>
                <w:szCs w:val="24"/>
              </w:rPr>
              <w:t xml:space="preserve">За неисполнение или ненадлежащее исполнение своих обязательств по настоящему </w:t>
            </w:r>
            <w:r>
              <w:rPr>
                <w:rFonts w:ascii="Times New Roman" w:hAnsi="Times New Roman" w:cs="Times New Roman"/>
                <w:sz w:val="24"/>
                <w:szCs w:val="24"/>
              </w:rPr>
              <w:t>контракт</w:t>
            </w:r>
            <w:r w:rsidRPr="00473E4C">
              <w:rPr>
                <w:rFonts w:ascii="Times New Roman" w:hAnsi="Times New Roman" w:cs="Times New Roman"/>
                <w:sz w:val="24"/>
                <w:szCs w:val="24"/>
              </w:rPr>
              <w:t>у Стороны несут ответственность в соответствии с действующим законодательством Российской Федерации.</w:t>
            </w:r>
          </w:p>
          <w:p w:rsidR="00847F2A" w:rsidRPr="003D2CA6" w:rsidRDefault="00847F2A" w:rsidP="009A502C">
            <w:pPr>
              <w:autoSpaceDE w:val="0"/>
              <w:autoSpaceDN w:val="0"/>
              <w:adjustRightInd w:val="0"/>
            </w:pPr>
            <w:r w:rsidRPr="003D2CA6">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847F2A" w:rsidRPr="003D2CA6" w:rsidRDefault="00847F2A" w:rsidP="009A502C">
            <w:pPr>
              <w:autoSpaceDE w:val="0"/>
              <w:autoSpaceDN w:val="0"/>
              <w:adjustRightInd w:val="0"/>
            </w:pPr>
            <w:r w:rsidRPr="003D2CA6">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неисполнение или ненадлежащее исполнение Заказчиком обязательств, предусмотренных контрактом, в размере</w:t>
            </w:r>
            <w:r w:rsidRPr="003D2CA6">
              <w:rPr>
                <w:lang w:eastAsia="en-US"/>
              </w:rPr>
              <w:t xml:space="preserve">  2,5 процента цены контракта.</w:t>
            </w:r>
          </w:p>
          <w:p w:rsidR="00847F2A" w:rsidRPr="003D2CA6" w:rsidRDefault="00847F2A" w:rsidP="009A502C">
            <w:pPr>
              <w:autoSpaceDE w:val="0"/>
              <w:autoSpaceDN w:val="0"/>
              <w:adjustRightInd w:val="0"/>
              <w:spacing w:after="0"/>
              <w:rPr>
                <w:lang w:eastAsia="en-US"/>
              </w:rPr>
            </w:pPr>
            <w:r w:rsidRPr="003D2CA6">
              <w:rPr>
                <w:lang w:eastAsia="en-US"/>
              </w:rPr>
              <w:t>В случае просрочки исполнения поставщиком обязательств (в тои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Поставщик уплачивает неустойку (штраф, пени).</w:t>
            </w:r>
          </w:p>
          <w:p w:rsidR="00847F2A" w:rsidRPr="003D2CA6" w:rsidRDefault="00847F2A" w:rsidP="009A502C">
            <w:pPr>
              <w:autoSpaceDE w:val="0"/>
              <w:autoSpaceDN w:val="0"/>
              <w:adjustRightInd w:val="0"/>
              <w:spacing w:after="0"/>
              <w:rPr>
                <w:lang w:eastAsia="en-US"/>
              </w:rPr>
            </w:pPr>
            <w:r w:rsidRPr="003D2CA6">
              <w:rPr>
                <w:lang w:eastAsia="en-US"/>
              </w:rPr>
              <w:t>Штрафы начисляются за неисполнение или ненадлежащее исполнение Поставщиком обязательств, предусмотренных контрактом, в размере 10 процентов цены контракта в случае, если цена контракта не превышает 3 млн. рублей.</w:t>
            </w:r>
          </w:p>
          <w:p w:rsidR="00847F2A" w:rsidRPr="003D2CA6" w:rsidRDefault="00847F2A" w:rsidP="009A502C">
            <w:pPr>
              <w:tabs>
                <w:tab w:val="left" w:pos="709"/>
              </w:tabs>
              <w:autoSpaceDE w:val="0"/>
              <w:autoSpaceDN w:val="0"/>
              <w:adjustRightInd w:val="0"/>
            </w:pPr>
            <w:r w:rsidRPr="003D2CA6">
              <w:t>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847F2A" w:rsidRPr="003D2CA6" w:rsidRDefault="00847F2A" w:rsidP="009A502C">
            <w:pPr>
              <w:tabs>
                <w:tab w:val="left" w:pos="709"/>
              </w:tabs>
              <w:autoSpaceDE w:val="0"/>
              <w:autoSpaceDN w:val="0"/>
              <w:adjustRightInd w:val="0"/>
            </w:pPr>
            <w:r w:rsidRPr="003D2CA6">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snapToGrid w:val="0"/>
              </w:rPr>
            </w:pPr>
            <w:bookmarkStart w:id="28" w:name="_Ref166340053"/>
          </w:p>
        </w:tc>
        <w:bookmarkEnd w:id="28"/>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spacing w:after="120"/>
            </w:pPr>
            <w:r w:rsidRPr="003D2CA6">
              <w:t>Возможность изменения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widowControl w:val="0"/>
            </w:pPr>
            <w:r w:rsidRPr="003D2CA6">
              <w:t>Изменение условий контракта при его исполнении возможно в следующих случаях:</w:t>
            </w:r>
          </w:p>
          <w:p w:rsidR="00847F2A" w:rsidRPr="003D2CA6" w:rsidRDefault="00847F2A" w:rsidP="009A502C">
            <w:pPr>
              <w:widowControl w:val="0"/>
            </w:pPr>
            <w:r w:rsidRPr="003D2CA6">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847F2A" w:rsidRPr="003D2CA6" w:rsidRDefault="00847F2A" w:rsidP="009A502C">
            <w:pPr>
              <w:spacing w:after="120"/>
            </w:pPr>
            <w:r w:rsidRPr="003D2CA6">
              <w:t>б) если по предложению муниципального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tc>
      </w:tr>
      <w:tr w:rsidR="00847F2A" w:rsidRPr="003D2CA6">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pPr>
            <w:r w:rsidRPr="003D2CA6">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Односторонний отказ от исполнения контракта допускается в соответствии с гражданским законодательством Российской Федерации.</w:t>
            </w:r>
          </w:p>
        </w:tc>
      </w:tr>
      <w:tr w:rsidR="00847F2A" w:rsidRPr="003D2CA6">
        <w:trPr>
          <w:trHeight w:val="1158"/>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bookmarkStart w:id="29" w:name="_Ref177795013"/>
          </w:p>
        </w:tc>
        <w:bookmarkEnd w:id="29"/>
        <w:tc>
          <w:tcPr>
            <w:tcW w:w="2361"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NormalWeb"/>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rPr>
                <w:i/>
                <w:iCs/>
              </w:rPr>
              <w:t>Не установлено</w:t>
            </w:r>
          </w:p>
        </w:tc>
      </w:tr>
      <w:tr w:rsidR="00847F2A" w:rsidRPr="003D2CA6">
        <w:trPr>
          <w:trHeight w:val="291"/>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NormalWeb"/>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rPr>
                <w:i/>
                <w:iCs/>
              </w:rPr>
              <w:t>Не установлено</w:t>
            </w:r>
          </w:p>
        </w:tc>
      </w:tr>
      <w:tr w:rsidR="00847F2A" w:rsidRPr="003D2CA6">
        <w:trPr>
          <w:trHeight w:val="2615"/>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Next/>
              <w:keepLines/>
              <w:widowControl w:val="0"/>
              <w:suppressLineNumbers/>
              <w:suppressAutoHyphens/>
            </w:pPr>
            <w:r w:rsidRPr="003D2CA6">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r w:rsidRPr="003D2CA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3D2CA6">
              <w:rPr>
                <w:i/>
                <w:iCs/>
              </w:rPr>
              <w:t xml:space="preserve"> не предоставляются</w:t>
            </w:r>
            <w:r w:rsidRPr="003D2CA6">
              <w:rPr>
                <w:vertAlign w:val="superscript"/>
              </w:rPr>
              <w:footnoteReference w:id="7"/>
            </w:r>
            <w:r w:rsidRPr="003D2CA6">
              <w:t xml:space="preserve">. </w:t>
            </w:r>
          </w:p>
          <w:p w:rsidR="00847F2A" w:rsidRPr="003D2CA6" w:rsidRDefault="00847F2A" w:rsidP="009A502C">
            <w:r w:rsidRPr="003D2CA6">
              <w:t xml:space="preserve"> </w:t>
            </w:r>
          </w:p>
          <w:p w:rsidR="00847F2A" w:rsidRPr="003D2CA6" w:rsidRDefault="00847F2A" w:rsidP="009A502C"/>
          <w:p w:rsidR="00847F2A" w:rsidRPr="003D2CA6" w:rsidRDefault="00847F2A" w:rsidP="009A502C">
            <w:r w:rsidRPr="003D2CA6">
              <w:t xml:space="preserve">Преимущества, предоставляемые осуществляющим производство товаров, выполнение работ, оказание услуг организациям инвалидов: </w:t>
            </w:r>
            <w:r w:rsidRPr="003D2CA6">
              <w:rPr>
                <w:i/>
                <w:iCs/>
              </w:rPr>
              <w:t>не предоставляются.</w:t>
            </w:r>
          </w:p>
        </w:tc>
      </w:tr>
      <w:tr w:rsidR="00847F2A" w:rsidRPr="003D2CA6">
        <w:trPr>
          <w:trHeight w:val="4705"/>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widowControl w:val="0"/>
              <w:suppressLineNumbers/>
              <w:suppressAutoHyphens/>
            </w:pPr>
            <w:r w:rsidRPr="003D2CA6">
              <w:t>Условия, запреты и огран</w:t>
            </w:r>
            <w:bookmarkStart w:id="30" w:name="_GoBack"/>
            <w:bookmarkEnd w:id="30"/>
            <w:r w:rsidRPr="003D2CA6">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rPr>
                <w:i/>
                <w:iCs/>
              </w:rPr>
            </w:pPr>
            <w:r w:rsidRPr="003D2CA6">
              <w:rPr>
                <w:i/>
                <w:iCs/>
              </w:rPr>
              <w:t>Не предусмотрено</w:t>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Del="00D8448F" w:rsidRDefault="00847F2A" w:rsidP="009A502C">
            <w:pPr>
              <w:suppressAutoHyphens/>
              <w:autoSpaceDE w:val="0"/>
              <w:autoSpaceDN w:val="0"/>
              <w:adjustRightInd w:val="0"/>
              <w:spacing w:after="120"/>
              <w:outlineLvl w:val="1"/>
            </w:pPr>
            <w:r w:rsidRPr="003D2CA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pacing w:after="120"/>
              <w:rPr>
                <w:i/>
                <w:iCs/>
              </w:rPr>
            </w:pPr>
            <w:r w:rsidRPr="003D2CA6">
              <w:rPr>
                <w:i/>
                <w:iCs/>
              </w:rPr>
              <w:t>Не предусмотрено</w:t>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pPr>
            <w:r w:rsidRPr="003D2CA6">
              <w:t>Преимущества учреждениям и предприятиям уголовно-исполнительной системы</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noProof/>
                <w:lang w:val="en-US"/>
              </w:rPr>
            </w:pPr>
            <w:r w:rsidRPr="003D2CA6">
              <w:rPr>
                <w:noProof/>
                <w:lang w:val="en-US"/>
              </w:rPr>
              <w:fldChar w:fldCharType="begin"/>
            </w:r>
            <w:r w:rsidRPr="003D2CA6">
              <w:rPr>
                <w:noProof/>
                <w:lang w:val="en-US"/>
              </w:rPr>
              <w:instrText xml:space="preserve"> IF 0 ="1" "</w:instrText>
            </w:r>
            <w:r w:rsidRPr="003D2CA6">
              <w:rPr>
                <w:noProof/>
              </w:rPr>
              <w:instrText>Предоставляется</w:instrText>
            </w:r>
            <w:r w:rsidRPr="003D2CA6">
              <w:rPr>
                <w:noProof/>
                <w:lang w:val="en-US"/>
              </w:rPr>
              <w:instrText>" "</w:instrText>
            </w:r>
            <w:r w:rsidRPr="003D2CA6">
              <w:rPr>
                <w:noProof/>
              </w:rPr>
              <w:instrText>Не</w:instrText>
            </w:r>
            <w:r w:rsidRPr="003D2CA6">
              <w:rPr>
                <w:noProof/>
                <w:lang w:val="en-US"/>
              </w:rPr>
              <w:instrText xml:space="preserve"> </w:instrText>
            </w:r>
            <w:r w:rsidRPr="003D2CA6">
              <w:rPr>
                <w:noProof/>
              </w:rPr>
              <w:instrText>предоставляются</w:instrText>
            </w:r>
            <w:r w:rsidRPr="003D2CA6">
              <w:rPr>
                <w:noProof/>
                <w:lang w:val="en-US"/>
              </w:rPr>
              <w:instrText xml:space="preserve">" </w:instrText>
            </w:r>
            <w:r w:rsidRPr="003D2CA6">
              <w:rPr>
                <w:noProof/>
                <w:lang w:val="en-US"/>
              </w:rPr>
              <w:fldChar w:fldCharType="separate"/>
            </w:r>
            <w:r w:rsidRPr="003D2CA6">
              <w:rPr>
                <w:noProof/>
              </w:rPr>
              <w:t>Не</w:t>
            </w:r>
            <w:r w:rsidRPr="003D2CA6">
              <w:rPr>
                <w:noProof/>
                <w:lang w:val="en-US"/>
              </w:rPr>
              <w:t xml:space="preserve"> </w:t>
            </w:r>
            <w:r w:rsidRPr="003D2CA6">
              <w:rPr>
                <w:noProof/>
              </w:rPr>
              <w:t>предоставляются</w:t>
            </w:r>
            <w:r w:rsidRPr="003D2CA6">
              <w:rPr>
                <w:noProof/>
                <w:lang w:val="en-US"/>
              </w:rPr>
              <w:fldChar w:fldCharType="end"/>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pPr>
            <w:r w:rsidRPr="003D2CA6">
              <w:t>Преимущества организациям инвалидов</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noProof/>
                <w:lang w:val="en-US"/>
              </w:rPr>
            </w:pPr>
            <w:r w:rsidRPr="003D2CA6">
              <w:rPr>
                <w:noProof/>
                <w:lang w:val="en-US"/>
              </w:rPr>
              <w:fldChar w:fldCharType="begin"/>
            </w:r>
            <w:r w:rsidRPr="003D2CA6">
              <w:rPr>
                <w:noProof/>
                <w:lang w:val="en-US"/>
              </w:rPr>
              <w:instrText xml:space="preserve"> IF 0 ="1" "</w:instrText>
            </w:r>
            <w:r w:rsidRPr="003D2CA6">
              <w:rPr>
                <w:noProof/>
              </w:rPr>
              <w:instrText>Предоставляется</w:instrText>
            </w:r>
            <w:r w:rsidRPr="003D2CA6">
              <w:rPr>
                <w:noProof/>
                <w:lang w:val="en-US"/>
              </w:rPr>
              <w:instrText>" "</w:instrText>
            </w:r>
            <w:r w:rsidRPr="003D2CA6">
              <w:rPr>
                <w:noProof/>
              </w:rPr>
              <w:instrText>Не</w:instrText>
            </w:r>
            <w:r w:rsidRPr="003D2CA6">
              <w:rPr>
                <w:noProof/>
                <w:lang w:val="en-US"/>
              </w:rPr>
              <w:instrText xml:space="preserve"> </w:instrText>
            </w:r>
            <w:r w:rsidRPr="003D2CA6">
              <w:rPr>
                <w:noProof/>
              </w:rPr>
              <w:instrText>предоставляются</w:instrText>
            </w:r>
            <w:r w:rsidRPr="003D2CA6">
              <w:rPr>
                <w:noProof/>
                <w:lang w:val="en-US"/>
              </w:rPr>
              <w:instrText xml:space="preserve">" </w:instrText>
            </w:r>
            <w:r w:rsidRPr="003D2CA6">
              <w:rPr>
                <w:noProof/>
                <w:lang w:val="en-US"/>
              </w:rPr>
              <w:fldChar w:fldCharType="separate"/>
            </w:r>
            <w:r w:rsidRPr="003D2CA6">
              <w:rPr>
                <w:noProof/>
              </w:rPr>
              <w:t>Не</w:t>
            </w:r>
            <w:r w:rsidRPr="003D2CA6">
              <w:rPr>
                <w:noProof/>
                <w:lang w:val="en-US"/>
              </w:rPr>
              <w:t xml:space="preserve"> </w:t>
            </w:r>
            <w:r w:rsidRPr="003D2CA6">
              <w:rPr>
                <w:noProof/>
              </w:rPr>
              <w:t>предоставляются</w:t>
            </w:r>
            <w:r w:rsidRPr="003D2CA6">
              <w:rPr>
                <w:noProof/>
                <w:lang w:val="en-US"/>
              </w:rPr>
              <w:fldChar w:fldCharType="end"/>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pPr>
            <w:r w:rsidRPr="003D2CA6">
              <w:t>Преимущества субъектам малого предпринимательства и социально ориентированным некоммерческим организациям (в соответствии со ст. 30 Закона № 44-ФЗ)</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noProof/>
                <w:lang w:val="en-US"/>
              </w:rPr>
            </w:pPr>
            <w:r w:rsidRPr="003D2CA6">
              <w:rPr>
                <w:noProof/>
                <w:lang w:val="en-US"/>
              </w:rPr>
              <w:fldChar w:fldCharType="begin"/>
            </w:r>
            <w:r w:rsidRPr="003D2CA6">
              <w:rPr>
                <w:noProof/>
                <w:lang w:val="en-US"/>
              </w:rPr>
              <w:instrText xml:space="preserve"> IF 0 ="1" "</w:instrText>
            </w:r>
            <w:r w:rsidRPr="003D2CA6">
              <w:rPr>
                <w:noProof/>
              </w:rPr>
              <w:instrText>Предоставляется</w:instrText>
            </w:r>
            <w:r w:rsidRPr="003D2CA6">
              <w:rPr>
                <w:noProof/>
                <w:lang w:val="en-US"/>
              </w:rPr>
              <w:instrText>" "</w:instrText>
            </w:r>
            <w:r w:rsidRPr="003D2CA6">
              <w:rPr>
                <w:noProof/>
              </w:rPr>
              <w:instrText>Не</w:instrText>
            </w:r>
            <w:r w:rsidRPr="003D2CA6">
              <w:rPr>
                <w:noProof/>
                <w:lang w:val="en-US"/>
              </w:rPr>
              <w:instrText xml:space="preserve"> </w:instrText>
            </w:r>
            <w:r w:rsidRPr="003D2CA6">
              <w:rPr>
                <w:noProof/>
              </w:rPr>
              <w:instrText>предоставляются</w:instrText>
            </w:r>
            <w:r w:rsidRPr="003D2CA6">
              <w:rPr>
                <w:noProof/>
                <w:lang w:val="en-US"/>
              </w:rPr>
              <w:instrText xml:space="preserve">" </w:instrText>
            </w:r>
            <w:r w:rsidRPr="003D2CA6">
              <w:rPr>
                <w:noProof/>
                <w:lang w:val="en-US"/>
              </w:rPr>
              <w:fldChar w:fldCharType="separate"/>
            </w:r>
            <w:r w:rsidRPr="003D2CA6">
              <w:rPr>
                <w:noProof/>
              </w:rPr>
              <w:t>Не</w:t>
            </w:r>
            <w:r w:rsidRPr="003D2CA6">
              <w:rPr>
                <w:noProof/>
                <w:lang w:val="en-US"/>
              </w:rPr>
              <w:t xml:space="preserve"> </w:t>
            </w:r>
            <w:r w:rsidRPr="003D2CA6">
              <w:rPr>
                <w:noProof/>
              </w:rPr>
              <w:t>предоставляются</w:t>
            </w:r>
            <w:r w:rsidRPr="003D2CA6">
              <w:rPr>
                <w:noProof/>
                <w:lang w:val="en-US"/>
              </w:rPr>
              <w:fldChar w:fldCharType="end"/>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highlight w:val="yellow"/>
              </w:rPr>
            </w:pPr>
            <w:r w:rsidRPr="003D2CA6">
              <w:t>Преимущества участникам, привлекающим субъекты малого предпринимательства в качестве соисполнителей, субподрядчиков для исполнения контракта, и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 30 Закона № 44-ФЗ)</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noProof/>
                <w:lang w:val="en-US"/>
              </w:rPr>
            </w:pPr>
            <w:r w:rsidRPr="003D2CA6">
              <w:rPr>
                <w:noProof/>
              </w:rPr>
              <w:fldChar w:fldCharType="begin"/>
            </w:r>
            <w:r w:rsidRPr="003D2CA6">
              <w:rPr>
                <w:noProof/>
              </w:rPr>
              <w:instrText xml:space="preserve"> </w:instrText>
            </w:r>
            <w:r w:rsidRPr="003D2CA6">
              <w:rPr>
                <w:noProof/>
                <w:lang w:val="en-US"/>
              </w:rPr>
              <w:instrText>IF</w:instrText>
            </w:r>
            <w:r w:rsidRPr="003D2CA6">
              <w:rPr>
                <w:noProof/>
              </w:rPr>
              <w:instrText xml:space="preserve"> 0</w:instrText>
            </w:r>
            <w:r w:rsidRPr="003D2CA6">
              <w:rPr>
                <w:noProof/>
                <w:lang w:val="en-US"/>
              </w:rPr>
              <w:instrText xml:space="preserve"> ="1" "</w:instrText>
            </w:r>
            <w:r w:rsidRPr="003D2CA6">
              <w:rPr>
                <w:noProof/>
              </w:rPr>
              <w:instrText>Предоставляется</w:instrText>
            </w:r>
            <w:r w:rsidRPr="003D2CA6">
              <w:rPr>
                <w:noProof/>
                <w:lang w:val="en-US"/>
              </w:rPr>
              <w:instrText>" "</w:instrText>
            </w:r>
            <w:r w:rsidRPr="003D2CA6">
              <w:rPr>
                <w:noProof/>
              </w:rPr>
              <w:instrText>Не</w:instrText>
            </w:r>
            <w:r w:rsidRPr="003D2CA6">
              <w:rPr>
                <w:noProof/>
                <w:lang w:val="en-US"/>
              </w:rPr>
              <w:instrText xml:space="preserve"> </w:instrText>
            </w:r>
            <w:r w:rsidRPr="003D2CA6">
              <w:rPr>
                <w:noProof/>
              </w:rPr>
              <w:instrText>предоставляются</w:instrText>
            </w:r>
            <w:r w:rsidRPr="003D2CA6">
              <w:rPr>
                <w:noProof/>
                <w:lang w:val="en-US"/>
              </w:rPr>
              <w:instrText xml:space="preserve">" </w:instrText>
            </w:r>
            <w:r w:rsidRPr="003D2CA6">
              <w:rPr>
                <w:noProof/>
              </w:rPr>
              <w:fldChar w:fldCharType="separate"/>
            </w:r>
            <w:r w:rsidRPr="003D2CA6">
              <w:rPr>
                <w:noProof/>
              </w:rPr>
              <w:t>Не</w:t>
            </w:r>
            <w:r w:rsidRPr="003D2CA6">
              <w:rPr>
                <w:noProof/>
                <w:lang w:val="en-US"/>
              </w:rPr>
              <w:t xml:space="preserve"> </w:t>
            </w:r>
            <w:r w:rsidRPr="003D2CA6">
              <w:rPr>
                <w:noProof/>
              </w:rPr>
              <w:t>предоставляются</w:t>
            </w:r>
            <w:r w:rsidRPr="003D2CA6">
              <w:rPr>
                <w:noProof/>
              </w:rPr>
              <w:fldChar w:fldCharType="end"/>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pacing w:line="240" w:lineRule="exact"/>
            </w:pPr>
            <w:r w:rsidRPr="003D2CA6">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rPr>
                <w:lang w:val="en-US"/>
              </w:rPr>
            </w:pPr>
            <w:r w:rsidRPr="003D2CA6">
              <w:rPr>
                <w:noProof/>
              </w:rPr>
              <w:t>Не установлены</w:t>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pacing w:line="240" w:lineRule="exact"/>
            </w:pPr>
            <w:r w:rsidRPr="003D2CA6">
              <w:t xml:space="preserve">Требования к предоставлению </w:t>
            </w:r>
          </w:p>
          <w:p w:rsidR="00847F2A" w:rsidRPr="003D2CA6" w:rsidRDefault="00847F2A" w:rsidP="009A502C">
            <w:pPr>
              <w:spacing w:line="240" w:lineRule="exact"/>
            </w:pPr>
            <w:r w:rsidRPr="003D2CA6">
              <w:t xml:space="preserve">гарантии производителя </w:t>
            </w:r>
          </w:p>
          <w:p w:rsidR="00847F2A" w:rsidRPr="003D2CA6" w:rsidRDefault="00847F2A" w:rsidP="009A502C">
            <w:pPr>
              <w:spacing w:line="240" w:lineRule="exact"/>
            </w:pPr>
            <w:r w:rsidRPr="003D2CA6">
              <w:t>и к сроку действия такой гарантии</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keepLines/>
              <w:widowControl w:val="0"/>
              <w:suppressLineNumbers/>
              <w:suppressAutoHyphens/>
              <w:autoSpaceDE w:val="0"/>
              <w:autoSpaceDN w:val="0"/>
              <w:spacing w:line="240" w:lineRule="exact"/>
            </w:pPr>
            <w:r w:rsidRPr="003D2CA6">
              <w:t>Подрядчик гарантирует качество работ в течение 18 месяцев с даты их сдачи-приемки</w:t>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uppressAutoHyphens/>
              <w:autoSpaceDE w:val="0"/>
              <w:autoSpaceDN w:val="0"/>
              <w:adjustRightInd w:val="0"/>
              <w:spacing w:after="120"/>
              <w:outlineLvl w:val="1"/>
            </w:pPr>
            <w:r w:rsidRPr="003D2CA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847F2A" w:rsidRPr="005F2F8D" w:rsidRDefault="00847F2A" w:rsidP="009A502C">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5F2F8D">
              <w:rPr>
                <w:rStyle w:val="FootnoteReference"/>
                <w:rFonts w:ascii="Times New Roman" w:hAnsi="Times New Roman" w:cs="Times New Roman"/>
                <w:sz w:val="24"/>
                <w:szCs w:val="24"/>
              </w:rPr>
              <w:footnoteReference w:id="8"/>
            </w:r>
            <w:r w:rsidRPr="005F2F8D">
              <w:rPr>
                <w:rFonts w:ascii="Times New Roman" w:hAnsi="Times New Roman" w:cs="Times New Roman"/>
                <w:sz w:val="24"/>
                <w:szCs w:val="24"/>
              </w:rPr>
              <w:t>.</w:t>
            </w:r>
          </w:p>
          <w:p w:rsidR="00847F2A" w:rsidRPr="005F2F8D" w:rsidRDefault="00847F2A" w:rsidP="009A502C">
            <w:pPr>
              <w:pStyle w:val="ConsPlusNormal"/>
              <w:ind w:firstLine="0"/>
              <w:jc w:val="both"/>
              <w:rPr>
                <w:rFonts w:ascii="Times New Roman" w:hAnsi="Times New Roman" w:cs="Times New Roman"/>
                <w:sz w:val="24"/>
                <w:szCs w:val="24"/>
              </w:rPr>
            </w:pPr>
            <w:bookmarkStart w:id="31" w:name="Par528"/>
            <w:bookmarkEnd w:id="31"/>
            <w:r w:rsidRPr="005F2F8D">
              <w:rPr>
                <w:rFonts w:ascii="Times New Roman" w:hAnsi="Times New Roman" w:cs="Times New Roman"/>
                <w:sz w:val="24"/>
                <w:szCs w:val="24"/>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F2F8D">
              <w:rPr>
                <w:rStyle w:val="FootnoteReference"/>
                <w:rFonts w:ascii="Times New Roman" w:hAnsi="Times New Roman" w:cs="Times New Roman"/>
                <w:sz w:val="24"/>
                <w:szCs w:val="24"/>
              </w:rPr>
              <w:footnoteReference w:id="9"/>
            </w:r>
            <w:r w:rsidRPr="005F2F8D">
              <w:rPr>
                <w:rFonts w:ascii="Times New Roman" w:hAnsi="Times New Roman" w:cs="Times New Roman"/>
                <w:sz w:val="24"/>
                <w:szCs w:val="24"/>
              </w:rPr>
              <w:t>.</w:t>
            </w:r>
          </w:p>
          <w:p w:rsidR="00847F2A" w:rsidRPr="005F2F8D" w:rsidRDefault="00847F2A" w:rsidP="009A502C">
            <w:pPr>
              <w:pStyle w:val="ConsPlusNormal"/>
              <w:ind w:firstLine="0"/>
              <w:jc w:val="both"/>
              <w:rPr>
                <w:rFonts w:ascii="Times New Roman" w:hAnsi="Times New Roman" w:cs="Times New Roman"/>
                <w:sz w:val="24"/>
                <w:szCs w:val="24"/>
              </w:rPr>
            </w:pPr>
            <w:bookmarkStart w:id="32" w:name="Par529"/>
            <w:bookmarkEnd w:id="32"/>
            <w:r w:rsidRPr="005F2F8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47F2A" w:rsidRPr="005F2F8D" w:rsidRDefault="00847F2A" w:rsidP="009A502C">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47F2A" w:rsidRPr="005F2F8D" w:rsidRDefault="00847F2A" w:rsidP="009A502C">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47F2A" w:rsidRPr="005F2F8D" w:rsidRDefault="00847F2A" w:rsidP="009A502C">
            <w:pPr>
              <w:pStyle w:val="ConsPlusNormal"/>
              <w:ind w:firstLine="0"/>
              <w:jc w:val="both"/>
              <w:rPr>
                <w:rFonts w:ascii="Times New Roman" w:hAnsi="Times New Roman" w:cs="Times New Roman"/>
                <w:sz w:val="24"/>
                <w:szCs w:val="24"/>
              </w:rPr>
            </w:pPr>
            <w:bookmarkStart w:id="33" w:name="Par533"/>
            <w:bookmarkStart w:id="34" w:name="Par537"/>
            <w:bookmarkEnd w:id="33"/>
            <w:bookmarkEnd w:id="34"/>
            <w:r w:rsidRPr="005F2F8D">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5F2F8D">
              <w:rPr>
                <w:rStyle w:val="FootnoteReference"/>
                <w:rFonts w:ascii="Times New Roman" w:hAnsi="Times New Roman" w:cs="Times New Roman"/>
                <w:sz w:val="24"/>
                <w:szCs w:val="24"/>
              </w:rPr>
              <w:footnoteReference w:id="10"/>
            </w:r>
            <w:r w:rsidRPr="005F2F8D">
              <w:rPr>
                <w:rFonts w:ascii="Times New Roman" w:hAnsi="Times New Roman" w:cs="Times New Roman"/>
                <w:sz w:val="24"/>
                <w:szCs w:val="24"/>
              </w:rPr>
              <w:t>.</w:t>
            </w:r>
          </w:p>
          <w:p w:rsidR="00847F2A" w:rsidRPr="005F2F8D" w:rsidRDefault="00847F2A" w:rsidP="009A502C">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847F2A" w:rsidRPr="003D2CA6">
        <w:trPr>
          <w:trHeight w:val="1723"/>
        </w:trPr>
        <w:tc>
          <w:tcPr>
            <w:tcW w:w="1008" w:type="dxa"/>
            <w:tcBorders>
              <w:top w:val="single" w:sz="4" w:space="0" w:color="auto"/>
              <w:left w:val="single" w:sz="4" w:space="0" w:color="auto"/>
              <w:bottom w:val="single" w:sz="4" w:space="0" w:color="auto"/>
              <w:right w:val="single" w:sz="4" w:space="0" w:color="auto"/>
            </w:tcBorders>
          </w:tcPr>
          <w:p w:rsidR="00847F2A" w:rsidRPr="003D2CA6" w:rsidRDefault="00847F2A"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suppressAutoHyphens/>
              <w:autoSpaceDE w:val="0"/>
              <w:autoSpaceDN w:val="0"/>
              <w:adjustRightInd w:val="0"/>
              <w:spacing w:after="120"/>
              <w:outlineLvl w:val="1"/>
            </w:pPr>
            <w:r w:rsidRPr="003D2CA6">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пункту 2 части 1 статьи 31 Закона</w:t>
            </w:r>
          </w:p>
        </w:tc>
        <w:tc>
          <w:tcPr>
            <w:tcW w:w="7020" w:type="dxa"/>
            <w:tcBorders>
              <w:top w:val="single" w:sz="4" w:space="0" w:color="auto"/>
              <w:left w:val="single" w:sz="4" w:space="0" w:color="auto"/>
              <w:bottom w:val="single" w:sz="4" w:space="0" w:color="auto"/>
              <w:right w:val="single" w:sz="4" w:space="0" w:color="auto"/>
            </w:tcBorders>
          </w:tcPr>
          <w:p w:rsidR="00847F2A" w:rsidRPr="003D2CA6" w:rsidRDefault="00847F2A" w:rsidP="009A502C">
            <w:pPr>
              <w:autoSpaceDE w:val="0"/>
              <w:autoSpaceDN w:val="0"/>
              <w:adjustRightInd w:val="0"/>
              <w:ind w:firstLine="34"/>
              <w:rPr>
                <w:noProof/>
              </w:rPr>
            </w:pPr>
            <w:r w:rsidRPr="003D2CA6">
              <w:t xml:space="preserve">В целях определения правомочности участника электронного аукциона заключать контракт будут рассматриваться следующие документы, </w:t>
            </w:r>
            <w:r w:rsidRPr="003D2CA6">
              <w:rPr>
                <w:noProof/>
              </w:rPr>
              <w:t xml:space="preserve"> которые должны быть предъявлены в соответствии с частью 1 ст. 31 Федерального закона № 44-ФЗ:</w:t>
            </w:r>
          </w:p>
          <w:p w:rsidR="00847F2A" w:rsidRPr="003D2CA6" w:rsidRDefault="00847F2A" w:rsidP="009A502C">
            <w:pPr>
              <w:autoSpaceDE w:val="0"/>
              <w:autoSpaceDN w:val="0"/>
              <w:adjustRightInd w:val="0"/>
              <w:ind w:firstLine="34"/>
              <w:rPr>
                <w:noProof/>
              </w:rPr>
            </w:pPr>
            <w:r w:rsidRPr="003D2CA6">
              <w:rPr>
                <w:noProof/>
              </w:rPr>
              <w:t xml:space="preserve">- документы, подтверждающие правомочность участника закупки заключать контракт; </w:t>
            </w:r>
          </w:p>
          <w:p w:rsidR="00847F2A" w:rsidRPr="003D2CA6" w:rsidRDefault="00847F2A" w:rsidP="009A502C">
            <w:pPr>
              <w:autoSpaceDE w:val="0"/>
              <w:autoSpaceDN w:val="0"/>
              <w:adjustRightInd w:val="0"/>
              <w:ind w:firstLine="34"/>
            </w:pPr>
            <w:r w:rsidRPr="003D2CA6">
              <w:rPr>
                <w:noProof/>
              </w:rPr>
              <w:t>- копия свидетельства о государственной регистрации права собственности или (если право зарегистрировано до  1998 года) договора приватизации, договора купли-продажи, договора дарения, договора мены, договора ренты, договора долевого строительства, свидетельства о праве на наследство по закону, свидетельство о праве на наследство по завещанию или иной документ, предусмотренный ст. 17 Федерального закона от 21.07.1997 № 122-ФЗ "О государственной регистрации прав на недвижимое имущество и сделок с ним"</w:t>
            </w:r>
          </w:p>
          <w:p w:rsidR="00847F2A" w:rsidRPr="006E640D" w:rsidRDefault="00847F2A" w:rsidP="009A502C">
            <w:pPr>
              <w:pStyle w:val="ConsPlusNormal"/>
              <w:ind w:firstLine="0"/>
              <w:jc w:val="both"/>
              <w:rPr>
                <w:rFonts w:ascii="Times New Roman" w:hAnsi="Times New Roman" w:cs="Times New Roman"/>
                <w:sz w:val="24"/>
                <w:szCs w:val="24"/>
              </w:rPr>
            </w:pPr>
          </w:p>
        </w:tc>
      </w:tr>
    </w:tbl>
    <w:p w:rsidR="00847F2A" w:rsidRPr="005F2F8D" w:rsidRDefault="00847F2A" w:rsidP="00FB75F7">
      <w:pPr>
        <w:pStyle w:val="ConsPlusNormal"/>
        <w:widowControl/>
        <w:tabs>
          <w:tab w:val="left" w:pos="360"/>
        </w:tabs>
        <w:spacing w:before="120" w:after="120"/>
        <w:ind w:firstLine="0"/>
        <w:rPr>
          <w:rFonts w:ascii="Times New Roman" w:hAnsi="Times New Roman" w:cs="Times New Roman"/>
          <w:b/>
          <w:bCs/>
          <w:sz w:val="24"/>
          <w:szCs w:val="24"/>
        </w:rPr>
      </w:pPr>
    </w:p>
    <w:p w:rsidR="00847F2A" w:rsidRPr="006F440E" w:rsidRDefault="00847F2A" w:rsidP="00CD2F13">
      <w:pPr>
        <w:widowControl w:val="0"/>
        <w:tabs>
          <w:tab w:val="left" w:pos="360"/>
          <w:tab w:val="num" w:pos="1260"/>
        </w:tabs>
        <w:ind w:firstLine="709"/>
      </w:pPr>
    </w:p>
    <w:p w:rsidR="00847F2A" w:rsidRPr="006F440E" w:rsidRDefault="00847F2A" w:rsidP="00CD2F13">
      <w:pPr>
        <w:widowControl w:val="0"/>
        <w:tabs>
          <w:tab w:val="left" w:pos="360"/>
          <w:tab w:val="num" w:pos="1260"/>
        </w:tabs>
        <w:ind w:firstLine="709"/>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Pr="00941FB8" w:rsidRDefault="00847F2A" w:rsidP="00F5321F">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5" w:name="_Ref248728669"/>
      <w:r>
        <w:rPr>
          <w:rFonts w:ascii="Times New Roman" w:hAnsi="Times New Roman" w:cs="Times New Roman"/>
          <w:b/>
          <w:bCs/>
          <w:sz w:val="24"/>
          <w:szCs w:val="24"/>
          <w:lang w:val="en-US"/>
        </w:rPr>
        <w:t>III</w:t>
      </w:r>
      <w:r w:rsidRPr="005164FE">
        <w:rPr>
          <w:rFonts w:ascii="Times New Roman" w:hAnsi="Times New Roman" w:cs="Times New Roman"/>
          <w:b/>
          <w:bCs/>
          <w:sz w:val="24"/>
          <w:szCs w:val="24"/>
        </w:rPr>
        <w:t xml:space="preserve">. </w:t>
      </w:r>
      <w:r w:rsidRPr="005F2F8D">
        <w:rPr>
          <w:rFonts w:ascii="Times New Roman" w:hAnsi="Times New Roman" w:cs="Times New Roman"/>
          <w:b/>
          <w:bCs/>
          <w:sz w:val="24"/>
          <w:szCs w:val="24"/>
        </w:rPr>
        <w:t>ТЕХНИЧЕСКОЕ ЗАДАНИ</w:t>
      </w:r>
      <w:bookmarkStart w:id="36" w:name="_Ref248562863"/>
      <w:bookmarkStart w:id="37" w:name="_Ref353189530"/>
      <w:bookmarkEnd w:id="35"/>
      <w:r>
        <w:rPr>
          <w:rFonts w:ascii="Times New Roman" w:hAnsi="Times New Roman" w:cs="Times New Roman"/>
          <w:b/>
          <w:bCs/>
          <w:sz w:val="24"/>
          <w:szCs w:val="24"/>
        </w:rPr>
        <w:t>Е</w:t>
      </w:r>
    </w:p>
    <w:p w:rsidR="00847F2A" w:rsidRPr="005F2F8D" w:rsidRDefault="00847F2A" w:rsidP="00F5321F">
      <w:pPr>
        <w:keepNext/>
        <w:keepLines/>
        <w:widowControl w:val="0"/>
        <w:suppressLineNumbers/>
        <w:suppressAutoHyphens/>
        <w:jc w:val="center"/>
        <w:rPr>
          <w:b/>
          <w:bCs/>
        </w:rPr>
      </w:pPr>
      <w:r>
        <w:rPr>
          <w:b/>
          <w:bCs/>
        </w:rPr>
        <w:t>на п</w:t>
      </w:r>
      <w:r w:rsidRPr="00A42884">
        <w:rPr>
          <w:b/>
          <w:bCs/>
        </w:rPr>
        <w:t>риобретение</w:t>
      </w:r>
      <w:r>
        <w:rPr>
          <w:b/>
          <w:bCs/>
        </w:rPr>
        <w:t xml:space="preserve">  и установку твердотопливных водогрейных котлов КВ-400(2шт)  для нужд МКОУ Андрюшинской СОШ, Гаринского района, Свердловской области</w:t>
      </w:r>
    </w:p>
    <w:p w:rsidR="00847F2A" w:rsidRPr="00790FF1" w:rsidRDefault="00847F2A" w:rsidP="00F5321F">
      <w:pPr>
        <w:shd w:val="clear" w:color="auto" w:fill="FFFFFF"/>
        <w:ind w:firstLine="180"/>
        <w:jc w:val="center"/>
        <w:rPr>
          <w:b/>
          <w:bCs/>
        </w:rPr>
      </w:pPr>
      <w:r w:rsidRPr="00790FF1">
        <w:rPr>
          <w:b/>
          <w:bCs/>
          <w:color w:val="000000"/>
        </w:rPr>
        <w:t xml:space="preserve">                       </w:t>
      </w:r>
    </w:p>
    <w:bookmarkEnd w:id="36"/>
    <w:bookmarkEnd w:id="37"/>
    <w:p w:rsidR="00847F2A" w:rsidRPr="005F2F8D" w:rsidRDefault="00847F2A" w:rsidP="00F5321F">
      <w:pPr>
        <w:keepNext/>
        <w:keepLines/>
        <w:widowControl w:val="0"/>
        <w:suppressLineNumbers/>
        <w:suppressAutoHyphens/>
        <w:jc w:val="center"/>
        <w:rPr>
          <w:b/>
          <w:bCs/>
        </w:rPr>
      </w:pPr>
      <w:r w:rsidRPr="00FF40FC">
        <w:rPr>
          <w:b/>
          <w:bCs/>
        </w:rPr>
        <w:t>Предмет закупки:</w:t>
      </w:r>
      <w:r w:rsidRPr="006229AF">
        <w:t xml:space="preserve"> </w:t>
      </w:r>
      <w:r>
        <w:t xml:space="preserve"> </w:t>
      </w:r>
      <w:r>
        <w:rPr>
          <w:b/>
          <w:bCs/>
        </w:rPr>
        <w:t xml:space="preserve"> п</w:t>
      </w:r>
      <w:r w:rsidRPr="00A42884">
        <w:rPr>
          <w:b/>
          <w:bCs/>
        </w:rPr>
        <w:t>риобретение</w:t>
      </w:r>
      <w:r>
        <w:rPr>
          <w:b/>
          <w:bCs/>
        </w:rPr>
        <w:t xml:space="preserve">  и установку твердотопливных водогрейных котлов КВ-400(2шт)  для нужд МКОУ Андрюшинской СОШ, Гаринского района, Свердловской области</w:t>
      </w:r>
    </w:p>
    <w:p w:rsidR="00847F2A" w:rsidRDefault="00847F2A" w:rsidP="00F5321F">
      <w:pPr>
        <w:keepLines/>
        <w:widowControl w:val="0"/>
        <w:suppressLineNumbers/>
        <w:suppressAutoHyphens/>
        <w:autoSpaceDE w:val="0"/>
        <w:autoSpaceDN w:val="0"/>
        <w:spacing w:line="240" w:lineRule="exact"/>
        <w:rPr>
          <w:sz w:val="20"/>
          <w:szCs w:val="20"/>
        </w:rPr>
      </w:pPr>
    </w:p>
    <w:p w:rsidR="00847F2A" w:rsidRPr="00031C1A" w:rsidRDefault="00847F2A" w:rsidP="00CD3814">
      <w:pPr>
        <w:ind w:firstLine="708"/>
        <w:rPr>
          <w:sz w:val="26"/>
          <w:szCs w:val="26"/>
        </w:rPr>
      </w:pPr>
      <w:r>
        <w:rPr>
          <w:sz w:val="26"/>
          <w:szCs w:val="26"/>
        </w:rPr>
        <w:t>Водогрейный котел КВ-400 твёрдотопливный с увеличенной топкой</w:t>
      </w:r>
      <w:r w:rsidRPr="00031C1A">
        <w:rPr>
          <w:sz w:val="26"/>
          <w:szCs w:val="26"/>
        </w:rPr>
        <w:t xml:space="preserve"> принадлежит к типу водотрубных и предназначен для работы в закрытых схемах теплоснабжения, устанавливается в отопительных котельных с топками для сжигания твердого топлива. </w:t>
      </w:r>
    </w:p>
    <w:p w:rsidR="00847F2A" w:rsidRPr="00031C1A" w:rsidRDefault="00847F2A" w:rsidP="00F5321F">
      <w:pPr>
        <w:ind w:left="3528"/>
        <w:rPr>
          <w:b/>
          <w:bCs/>
          <w:sz w:val="26"/>
          <w:szCs w:val="26"/>
        </w:rPr>
      </w:pPr>
      <w:r w:rsidRPr="00031C1A">
        <w:rPr>
          <w:b/>
          <w:bCs/>
          <w:sz w:val="26"/>
          <w:szCs w:val="26"/>
        </w:rPr>
        <w:t>Спецификация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2160"/>
        <w:gridCol w:w="3163"/>
      </w:tblGrid>
      <w:tr w:rsidR="00847F2A" w:rsidRPr="003D2CA6">
        <w:tc>
          <w:tcPr>
            <w:tcW w:w="4247" w:type="dxa"/>
          </w:tcPr>
          <w:p w:rsidR="00847F2A" w:rsidRPr="003D2CA6" w:rsidRDefault="00847F2A" w:rsidP="009A502C">
            <w:pPr>
              <w:jc w:val="center"/>
              <w:rPr>
                <w:sz w:val="26"/>
                <w:szCs w:val="26"/>
              </w:rPr>
            </w:pPr>
            <w:r w:rsidRPr="003D2CA6">
              <w:rPr>
                <w:sz w:val="26"/>
                <w:szCs w:val="26"/>
              </w:rPr>
              <w:t>Характеристика</w:t>
            </w:r>
          </w:p>
        </w:tc>
        <w:tc>
          <w:tcPr>
            <w:tcW w:w="2160" w:type="dxa"/>
          </w:tcPr>
          <w:p w:rsidR="00847F2A" w:rsidRPr="003D2CA6" w:rsidRDefault="00847F2A" w:rsidP="009A502C">
            <w:pPr>
              <w:rPr>
                <w:sz w:val="26"/>
                <w:szCs w:val="26"/>
              </w:rPr>
            </w:pPr>
            <w:r w:rsidRPr="003D2CA6">
              <w:rPr>
                <w:sz w:val="26"/>
                <w:szCs w:val="26"/>
              </w:rPr>
              <w:t>Единица измерения</w:t>
            </w:r>
          </w:p>
        </w:tc>
        <w:tc>
          <w:tcPr>
            <w:tcW w:w="3163" w:type="dxa"/>
          </w:tcPr>
          <w:p w:rsidR="00847F2A" w:rsidRPr="003D2CA6" w:rsidRDefault="00847F2A" w:rsidP="009A502C">
            <w:pPr>
              <w:jc w:val="center"/>
              <w:rPr>
                <w:sz w:val="26"/>
                <w:szCs w:val="26"/>
              </w:rPr>
            </w:pPr>
          </w:p>
        </w:tc>
      </w:tr>
      <w:tr w:rsidR="00847F2A" w:rsidRPr="003D2CA6">
        <w:tc>
          <w:tcPr>
            <w:tcW w:w="4247" w:type="dxa"/>
          </w:tcPr>
          <w:p w:rsidR="00847F2A" w:rsidRPr="003D2CA6" w:rsidRDefault="00847F2A" w:rsidP="009A502C">
            <w:pPr>
              <w:rPr>
                <w:sz w:val="26"/>
                <w:szCs w:val="26"/>
              </w:rPr>
            </w:pPr>
            <w:r w:rsidRPr="003D2CA6">
              <w:rPr>
                <w:sz w:val="26"/>
                <w:szCs w:val="26"/>
              </w:rPr>
              <w:t>Марка котла</w:t>
            </w:r>
          </w:p>
        </w:tc>
        <w:tc>
          <w:tcPr>
            <w:tcW w:w="2160" w:type="dxa"/>
          </w:tcPr>
          <w:p w:rsidR="00847F2A" w:rsidRPr="003D2CA6" w:rsidRDefault="00847F2A" w:rsidP="009A502C">
            <w:pPr>
              <w:jc w:val="center"/>
              <w:rPr>
                <w:sz w:val="26"/>
                <w:szCs w:val="26"/>
              </w:rPr>
            </w:pPr>
          </w:p>
        </w:tc>
        <w:tc>
          <w:tcPr>
            <w:tcW w:w="3163" w:type="dxa"/>
          </w:tcPr>
          <w:p w:rsidR="00847F2A" w:rsidRPr="003D2CA6" w:rsidRDefault="00847F2A" w:rsidP="009A502C">
            <w:pPr>
              <w:rPr>
                <w:sz w:val="26"/>
                <w:szCs w:val="26"/>
              </w:rPr>
            </w:pPr>
            <w:r w:rsidRPr="003D2CA6">
              <w:rPr>
                <w:sz w:val="26"/>
                <w:szCs w:val="26"/>
              </w:rPr>
              <w:t>КВ-400Т</w:t>
            </w:r>
          </w:p>
        </w:tc>
      </w:tr>
      <w:tr w:rsidR="00847F2A" w:rsidRPr="003D2CA6">
        <w:tc>
          <w:tcPr>
            <w:tcW w:w="4247" w:type="dxa"/>
          </w:tcPr>
          <w:p w:rsidR="00847F2A" w:rsidRPr="003D2CA6" w:rsidRDefault="00847F2A" w:rsidP="009A502C">
            <w:pPr>
              <w:rPr>
                <w:sz w:val="26"/>
                <w:szCs w:val="26"/>
              </w:rPr>
            </w:pPr>
            <w:r w:rsidRPr="003D2CA6">
              <w:rPr>
                <w:sz w:val="26"/>
                <w:szCs w:val="26"/>
              </w:rPr>
              <w:t>Тепловая мощность</w:t>
            </w:r>
          </w:p>
        </w:tc>
        <w:tc>
          <w:tcPr>
            <w:tcW w:w="2160" w:type="dxa"/>
          </w:tcPr>
          <w:p w:rsidR="00847F2A" w:rsidRPr="003D2CA6" w:rsidRDefault="00847F2A" w:rsidP="009A502C">
            <w:pPr>
              <w:rPr>
                <w:sz w:val="26"/>
                <w:szCs w:val="26"/>
              </w:rPr>
            </w:pPr>
            <w:r w:rsidRPr="003D2CA6">
              <w:rPr>
                <w:sz w:val="26"/>
                <w:szCs w:val="26"/>
              </w:rPr>
              <w:t xml:space="preserve">кВт </w:t>
            </w:r>
          </w:p>
        </w:tc>
        <w:tc>
          <w:tcPr>
            <w:tcW w:w="3163" w:type="dxa"/>
          </w:tcPr>
          <w:p w:rsidR="00847F2A" w:rsidRPr="003D2CA6" w:rsidRDefault="00847F2A" w:rsidP="009A502C">
            <w:pPr>
              <w:rPr>
                <w:sz w:val="26"/>
                <w:szCs w:val="26"/>
              </w:rPr>
            </w:pPr>
            <w:r w:rsidRPr="003D2CA6">
              <w:rPr>
                <w:sz w:val="26"/>
                <w:szCs w:val="26"/>
              </w:rPr>
              <w:t>400</w:t>
            </w:r>
          </w:p>
        </w:tc>
      </w:tr>
      <w:tr w:rsidR="00847F2A" w:rsidRPr="003D2CA6">
        <w:tc>
          <w:tcPr>
            <w:tcW w:w="4247" w:type="dxa"/>
          </w:tcPr>
          <w:p w:rsidR="00847F2A" w:rsidRPr="003D2CA6" w:rsidRDefault="00847F2A" w:rsidP="009A502C">
            <w:pPr>
              <w:rPr>
                <w:sz w:val="26"/>
                <w:szCs w:val="26"/>
              </w:rPr>
            </w:pPr>
            <w:r w:rsidRPr="003D2CA6">
              <w:rPr>
                <w:sz w:val="26"/>
                <w:szCs w:val="26"/>
              </w:rPr>
              <w:t>Отапливаемая площадь /объём</w:t>
            </w:r>
          </w:p>
        </w:tc>
        <w:tc>
          <w:tcPr>
            <w:tcW w:w="2160" w:type="dxa"/>
          </w:tcPr>
          <w:p w:rsidR="00847F2A" w:rsidRPr="003D2CA6" w:rsidRDefault="00847F2A" w:rsidP="009A502C">
            <w:pPr>
              <w:rPr>
                <w:sz w:val="26"/>
                <w:szCs w:val="26"/>
              </w:rPr>
            </w:pPr>
            <w:r w:rsidRPr="003D2CA6">
              <w:rPr>
                <w:sz w:val="26"/>
                <w:szCs w:val="26"/>
              </w:rPr>
              <w:t>Кв.м/куб.м</w:t>
            </w:r>
          </w:p>
        </w:tc>
        <w:tc>
          <w:tcPr>
            <w:tcW w:w="3163" w:type="dxa"/>
          </w:tcPr>
          <w:p w:rsidR="00847F2A" w:rsidRPr="003D2CA6" w:rsidRDefault="00847F2A" w:rsidP="009A502C">
            <w:pPr>
              <w:rPr>
                <w:sz w:val="26"/>
                <w:szCs w:val="26"/>
              </w:rPr>
            </w:pPr>
            <w:r w:rsidRPr="003D2CA6">
              <w:rPr>
                <w:sz w:val="26"/>
                <w:szCs w:val="26"/>
              </w:rPr>
              <w:t>4000/12000</w:t>
            </w:r>
          </w:p>
        </w:tc>
      </w:tr>
      <w:tr w:rsidR="00847F2A" w:rsidRPr="003D2CA6">
        <w:tc>
          <w:tcPr>
            <w:tcW w:w="4247" w:type="dxa"/>
          </w:tcPr>
          <w:p w:rsidR="00847F2A" w:rsidRPr="003D2CA6" w:rsidRDefault="00847F2A" w:rsidP="009A502C">
            <w:pPr>
              <w:rPr>
                <w:sz w:val="26"/>
                <w:szCs w:val="26"/>
              </w:rPr>
            </w:pPr>
            <w:r w:rsidRPr="003D2CA6">
              <w:rPr>
                <w:sz w:val="26"/>
                <w:szCs w:val="26"/>
              </w:rPr>
              <w:t>Расход топлива(дрова)</w:t>
            </w:r>
          </w:p>
        </w:tc>
        <w:tc>
          <w:tcPr>
            <w:tcW w:w="2160" w:type="dxa"/>
          </w:tcPr>
          <w:p w:rsidR="00847F2A" w:rsidRPr="003D2CA6" w:rsidRDefault="00847F2A" w:rsidP="009A502C">
            <w:pPr>
              <w:rPr>
                <w:sz w:val="26"/>
                <w:szCs w:val="26"/>
              </w:rPr>
            </w:pPr>
            <w:r w:rsidRPr="003D2CA6">
              <w:rPr>
                <w:sz w:val="26"/>
                <w:szCs w:val="26"/>
              </w:rPr>
              <w:t>кг</w:t>
            </w:r>
          </w:p>
        </w:tc>
        <w:tc>
          <w:tcPr>
            <w:tcW w:w="3163" w:type="dxa"/>
          </w:tcPr>
          <w:p w:rsidR="00847F2A" w:rsidRPr="003D2CA6" w:rsidRDefault="00847F2A" w:rsidP="009A502C">
            <w:pPr>
              <w:rPr>
                <w:sz w:val="26"/>
                <w:szCs w:val="26"/>
              </w:rPr>
            </w:pPr>
            <w:r w:rsidRPr="003D2CA6">
              <w:rPr>
                <w:sz w:val="26"/>
                <w:szCs w:val="26"/>
              </w:rPr>
              <w:t>135</w:t>
            </w:r>
          </w:p>
        </w:tc>
      </w:tr>
      <w:tr w:rsidR="00847F2A" w:rsidRPr="003D2CA6">
        <w:tc>
          <w:tcPr>
            <w:tcW w:w="4247" w:type="dxa"/>
          </w:tcPr>
          <w:p w:rsidR="00847F2A" w:rsidRPr="003D2CA6" w:rsidRDefault="00847F2A" w:rsidP="009A502C">
            <w:pPr>
              <w:rPr>
                <w:sz w:val="26"/>
                <w:szCs w:val="26"/>
              </w:rPr>
            </w:pPr>
            <w:r w:rsidRPr="003D2CA6">
              <w:rPr>
                <w:sz w:val="26"/>
                <w:szCs w:val="26"/>
              </w:rPr>
              <w:t>Вид топлива</w:t>
            </w:r>
          </w:p>
        </w:tc>
        <w:tc>
          <w:tcPr>
            <w:tcW w:w="2160" w:type="dxa"/>
          </w:tcPr>
          <w:p w:rsidR="00847F2A" w:rsidRPr="003D2CA6" w:rsidRDefault="00847F2A" w:rsidP="009A502C">
            <w:pPr>
              <w:rPr>
                <w:sz w:val="26"/>
                <w:szCs w:val="26"/>
              </w:rPr>
            </w:pPr>
            <w:r w:rsidRPr="003D2CA6">
              <w:rPr>
                <w:sz w:val="26"/>
                <w:szCs w:val="26"/>
              </w:rPr>
              <w:t>кг</w:t>
            </w:r>
          </w:p>
        </w:tc>
        <w:tc>
          <w:tcPr>
            <w:tcW w:w="3163" w:type="dxa"/>
          </w:tcPr>
          <w:p w:rsidR="00847F2A" w:rsidRPr="003D2CA6" w:rsidRDefault="00847F2A" w:rsidP="009A502C">
            <w:pPr>
              <w:rPr>
                <w:sz w:val="26"/>
                <w:szCs w:val="26"/>
              </w:rPr>
            </w:pPr>
            <w:r w:rsidRPr="003D2CA6">
              <w:rPr>
                <w:sz w:val="26"/>
                <w:szCs w:val="26"/>
              </w:rPr>
              <w:t>дрова</w:t>
            </w:r>
          </w:p>
        </w:tc>
      </w:tr>
      <w:tr w:rsidR="00847F2A" w:rsidRPr="003D2CA6">
        <w:tc>
          <w:tcPr>
            <w:tcW w:w="4247" w:type="dxa"/>
          </w:tcPr>
          <w:p w:rsidR="00847F2A" w:rsidRPr="003D2CA6" w:rsidRDefault="00847F2A" w:rsidP="009A502C">
            <w:pPr>
              <w:rPr>
                <w:sz w:val="26"/>
                <w:szCs w:val="26"/>
              </w:rPr>
            </w:pPr>
            <w:r w:rsidRPr="003D2CA6">
              <w:rPr>
                <w:sz w:val="26"/>
                <w:szCs w:val="26"/>
              </w:rPr>
              <w:t>Загрузка топлива</w:t>
            </w:r>
          </w:p>
        </w:tc>
        <w:tc>
          <w:tcPr>
            <w:tcW w:w="2160" w:type="dxa"/>
          </w:tcPr>
          <w:p w:rsidR="00847F2A" w:rsidRPr="003D2CA6" w:rsidRDefault="00847F2A" w:rsidP="009A502C">
            <w:pPr>
              <w:rPr>
                <w:sz w:val="26"/>
                <w:szCs w:val="26"/>
              </w:rPr>
            </w:pPr>
          </w:p>
        </w:tc>
        <w:tc>
          <w:tcPr>
            <w:tcW w:w="3163" w:type="dxa"/>
          </w:tcPr>
          <w:p w:rsidR="00847F2A" w:rsidRPr="003D2CA6" w:rsidRDefault="00847F2A" w:rsidP="009A502C">
            <w:pPr>
              <w:rPr>
                <w:sz w:val="26"/>
                <w:szCs w:val="26"/>
              </w:rPr>
            </w:pPr>
            <w:r w:rsidRPr="003D2CA6">
              <w:rPr>
                <w:sz w:val="26"/>
                <w:szCs w:val="26"/>
              </w:rPr>
              <w:t>ручная</w:t>
            </w:r>
          </w:p>
        </w:tc>
      </w:tr>
      <w:tr w:rsidR="00847F2A" w:rsidRPr="003D2CA6">
        <w:tc>
          <w:tcPr>
            <w:tcW w:w="4247" w:type="dxa"/>
          </w:tcPr>
          <w:p w:rsidR="00847F2A" w:rsidRPr="003D2CA6" w:rsidRDefault="00847F2A" w:rsidP="009A502C">
            <w:pPr>
              <w:rPr>
                <w:sz w:val="26"/>
                <w:szCs w:val="26"/>
              </w:rPr>
            </w:pPr>
            <w:r w:rsidRPr="003D2CA6">
              <w:rPr>
                <w:sz w:val="26"/>
                <w:szCs w:val="26"/>
              </w:rPr>
              <w:t>Температура макс.</w:t>
            </w:r>
          </w:p>
        </w:tc>
        <w:tc>
          <w:tcPr>
            <w:tcW w:w="2160" w:type="dxa"/>
          </w:tcPr>
          <w:p w:rsidR="00847F2A" w:rsidRPr="003D2CA6" w:rsidRDefault="00847F2A" w:rsidP="009A502C">
            <w:pPr>
              <w:rPr>
                <w:sz w:val="26"/>
                <w:szCs w:val="26"/>
                <w:vertAlign w:val="superscript"/>
              </w:rPr>
            </w:pPr>
            <w:r w:rsidRPr="003D2CA6">
              <w:rPr>
                <w:sz w:val="26"/>
                <w:szCs w:val="26"/>
              </w:rPr>
              <w:t>С</w:t>
            </w:r>
            <w:r w:rsidRPr="003D2CA6">
              <w:rPr>
                <w:sz w:val="26"/>
                <w:szCs w:val="26"/>
                <w:vertAlign w:val="superscript"/>
              </w:rPr>
              <w:t>0</w:t>
            </w:r>
          </w:p>
        </w:tc>
        <w:tc>
          <w:tcPr>
            <w:tcW w:w="3163" w:type="dxa"/>
          </w:tcPr>
          <w:p w:rsidR="00847F2A" w:rsidRPr="003D2CA6" w:rsidRDefault="00847F2A" w:rsidP="009A502C">
            <w:pPr>
              <w:rPr>
                <w:sz w:val="26"/>
                <w:szCs w:val="26"/>
              </w:rPr>
            </w:pPr>
            <w:r w:rsidRPr="003D2CA6">
              <w:rPr>
                <w:sz w:val="26"/>
                <w:szCs w:val="26"/>
              </w:rPr>
              <w:t>115</w:t>
            </w:r>
          </w:p>
        </w:tc>
      </w:tr>
      <w:tr w:rsidR="00847F2A" w:rsidRPr="003D2CA6">
        <w:tc>
          <w:tcPr>
            <w:tcW w:w="4247" w:type="dxa"/>
          </w:tcPr>
          <w:p w:rsidR="00847F2A" w:rsidRPr="003D2CA6" w:rsidRDefault="00847F2A" w:rsidP="009A502C">
            <w:pPr>
              <w:rPr>
                <w:sz w:val="26"/>
                <w:szCs w:val="26"/>
              </w:rPr>
            </w:pPr>
            <w:r w:rsidRPr="003D2CA6">
              <w:rPr>
                <w:sz w:val="26"/>
                <w:szCs w:val="26"/>
              </w:rPr>
              <w:t>Масса(без воды)</w:t>
            </w:r>
          </w:p>
        </w:tc>
        <w:tc>
          <w:tcPr>
            <w:tcW w:w="2160" w:type="dxa"/>
          </w:tcPr>
          <w:p w:rsidR="00847F2A" w:rsidRPr="003D2CA6" w:rsidRDefault="00847F2A" w:rsidP="009A502C">
            <w:pPr>
              <w:rPr>
                <w:sz w:val="26"/>
                <w:szCs w:val="26"/>
              </w:rPr>
            </w:pPr>
            <w:r w:rsidRPr="003D2CA6">
              <w:rPr>
                <w:sz w:val="26"/>
                <w:szCs w:val="26"/>
              </w:rPr>
              <w:t>кг</w:t>
            </w:r>
          </w:p>
        </w:tc>
        <w:tc>
          <w:tcPr>
            <w:tcW w:w="3163" w:type="dxa"/>
          </w:tcPr>
          <w:p w:rsidR="00847F2A" w:rsidRPr="003D2CA6" w:rsidRDefault="00847F2A" w:rsidP="009A502C">
            <w:pPr>
              <w:rPr>
                <w:sz w:val="26"/>
                <w:szCs w:val="26"/>
              </w:rPr>
            </w:pPr>
            <w:r w:rsidRPr="003D2CA6">
              <w:rPr>
                <w:sz w:val="26"/>
                <w:szCs w:val="26"/>
              </w:rPr>
              <w:t>1800</w:t>
            </w:r>
          </w:p>
        </w:tc>
      </w:tr>
      <w:tr w:rsidR="00847F2A" w:rsidRPr="003D2CA6">
        <w:tc>
          <w:tcPr>
            <w:tcW w:w="4247" w:type="dxa"/>
          </w:tcPr>
          <w:p w:rsidR="00847F2A" w:rsidRPr="003D2CA6" w:rsidRDefault="00847F2A" w:rsidP="009A502C">
            <w:pPr>
              <w:rPr>
                <w:sz w:val="26"/>
                <w:szCs w:val="26"/>
              </w:rPr>
            </w:pPr>
            <w:r w:rsidRPr="003D2CA6">
              <w:rPr>
                <w:sz w:val="26"/>
                <w:szCs w:val="26"/>
              </w:rPr>
              <w:t xml:space="preserve">Рабочее давление </w:t>
            </w:r>
          </w:p>
        </w:tc>
        <w:tc>
          <w:tcPr>
            <w:tcW w:w="2160" w:type="dxa"/>
          </w:tcPr>
          <w:p w:rsidR="00847F2A" w:rsidRPr="003D2CA6" w:rsidRDefault="00847F2A" w:rsidP="009A502C">
            <w:pPr>
              <w:rPr>
                <w:sz w:val="26"/>
                <w:szCs w:val="26"/>
              </w:rPr>
            </w:pPr>
            <w:r w:rsidRPr="003D2CA6">
              <w:rPr>
                <w:sz w:val="26"/>
                <w:szCs w:val="26"/>
              </w:rPr>
              <w:t>Кгс/см2</w:t>
            </w:r>
          </w:p>
        </w:tc>
        <w:tc>
          <w:tcPr>
            <w:tcW w:w="3163" w:type="dxa"/>
          </w:tcPr>
          <w:p w:rsidR="00847F2A" w:rsidRPr="003D2CA6" w:rsidRDefault="00847F2A" w:rsidP="009A502C">
            <w:pPr>
              <w:rPr>
                <w:sz w:val="26"/>
                <w:szCs w:val="26"/>
              </w:rPr>
            </w:pPr>
            <w:r w:rsidRPr="003D2CA6">
              <w:rPr>
                <w:sz w:val="26"/>
                <w:szCs w:val="26"/>
              </w:rPr>
              <w:t>6</w:t>
            </w:r>
          </w:p>
        </w:tc>
      </w:tr>
      <w:tr w:rsidR="00847F2A" w:rsidRPr="003D2CA6">
        <w:tc>
          <w:tcPr>
            <w:tcW w:w="4247" w:type="dxa"/>
          </w:tcPr>
          <w:p w:rsidR="00847F2A" w:rsidRPr="003D2CA6" w:rsidRDefault="00847F2A" w:rsidP="009A502C">
            <w:pPr>
              <w:rPr>
                <w:sz w:val="26"/>
                <w:szCs w:val="26"/>
              </w:rPr>
            </w:pPr>
            <w:r w:rsidRPr="003D2CA6">
              <w:rPr>
                <w:sz w:val="26"/>
                <w:szCs w:val="26"/>
              </w:rPr>
              <w:t xml:space="preserve">Количество </w:t>
            </w:r>
          </w:p>
        </w:tc>
        <w:tc>
          <w:tcPr>
            <w:tcW w:w="2160" w:type="dxa"/>
          </w:tcPr>
          <w:p w:rsidR="00847F2A" w:rsidRPr="003D2CA6" w:rsidRDefault="00847F2A" w:rsidP="009A502C">
            <w:pPr>
              <w:rPr>
                <w:sz w:val="26"/>
                <w:szCs w:val="26"/>
              </w:rPr>
            </w:pPr>
            <w:r w:rsidRPr="003D2CA6">
              <w:rPr>
                <w:sz w:val="26"/>
                <w:szCs w:val="26"/>
              </w:rPr>
              <w:t>шт.</w:t>
            </w:r>
          </w:p>
        </w:tc>
        <w:tc>
          <w:tcPr>
            <w:tcW w:w="3163" w:type="dxa"/>
          </w:tcPr>
          <w:p w:rsidR="00847F2A" w:rsidRPr="003D2CA6" w:rsidRDefault="00847F2A" w:rsidP="009A502C">
            <w:pPr>
              <w:rPr>
                <w:sz w:val="26"/>
                <w:szCs w:val="26"/>
              </w:rPr>
            </w:pPr>
            <w:r w:rsidRPr="003D2CA6">
              <w:rPr>
                <w:sz w:val="26"/>
                <w:szCs w:val="26"/>
              </w:rPr>
              <w:t>2</w:t>
            </w:r>
          </w:p>
        </w:tc>
      </w:tr>
    </w:tbl>
    <w:p w:rsidR="00847F2A" w:rsidRDefault="00847F2A" w:rsidP="00CD3814">
      <w:pPr>
        <w:jc w:val="center"/>
        <w:rPr>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p>
    <w:p w:rsidR="00847F2A" w:rsidRDefault="00847F2A" w:rsidP="00CD3814">
      <w:pPr>
        <w:jc w:val="center"/>
        <w:rPr>
          <w:b/>
          <w:bCs/>
          <w:sz w:val="26"/>
          <w:szCs w:val="26"/>
        </w:rPr>
      </w:pPr>
      <w:r>
        <w:rPr>
          <w:b/>
          <w:bCs/>
          <w:sz w:val="26"/>
          <w:szCs w:val="26"/>
          <w:lang w:val="en-US"/>
        </w:rPr>
        <w:t>IV</w:t>
      </w:r>
      <w:r>
        <w:rPr>
          <w:b/>
          <w:bCs/>
          <w:sz w:val="26"/>
          <w:szCs w:val="26"/>
        </w:rPr>
        <w:t>.     ОБОСНОВАНИЕ НАЧАЛЬНОЙ (МАКСИМАЛЬНОЙ) ЦЕНЫ КОНТРАКТА</w:t>
      </w:r>
    </w:p>
    <w:p w:rsidR="00847F2A" w:rsidRDefault="00847F2A" w:rsidP="00CD3814">
      <w:pPr>
        <w:ind w:firstLine="709"/>
      </w:pPr>
      <w:r>
        <w:t>Муниципальным з</w:t>
      </w:r>
      <w:r w:rsidRPr="00AD5DC2">
        <w:t xml:space="preserve">аказчиком  проведен анализ рынка </w:t>
      </w:r>
      <w:r>
        <w:t>цен</w:t>
      </w:r>
      <w:r w:rsidRPr="00AD5DC2">
        <w:t xml:space="preserve"> </w:t>
      </w:r>
      <w:r>
        <w:t xml:space="preserve">на </w:t>
      </w:r>
      <w:r w:rsidRPr="004B3025">
        <w:t>приобретение  и установку твердотопливных во</w:t>
      </w:r>
      <w:r>
        <w:t xml:space="preserve">догрейных котлов </w:t>
      </w:r>
      <w:r>
        <w:rPr>
          <w:b/>
          <w:bCs/>
        </w:rPr>
        <w:t xml:space="preserve"> </w:t>
      </w:r>
      <w:r w:rsidRPr="00AD5DC2">
        <w:t>в целях определения  начальной (максимальной) цены муниципального контракта.</w:t>
      </w:r>
    </w:p>
    <w:tbl>
      <w:tblPr>
        <w:tblW w:w="152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6"/>
        <w:gridCol w:w="3903"/>
        <w:gridCol w:w="876"/>
        <w:gridCol w:w="1200"/>
        <w:gridCol w:w="1470"/>
        <w:gridCol w:w="1350"/>
        <w:gridCol w:w="1493"/>
        <w:gridCol w:w="2126"/>
        <w:gridCol w:w="2128"/>
      </w:tblGrid>
      <w:tr w:rsidR="00847F2A" w:rsidRPr="003D2CA6">
        <w:trPr>
          <w:trHeight w:val="270"/>
        </w:trPr>
        <w:tc>
          <w:tcPr>
            <w:tcW w:w="716" w:type="dxa"/>
            <w:vMerge w:val="restart"/>
          </w:tcPr>
          <w:p w:rsidR="00847F2A" w:rsidRPr="003D2CA6" w:rsidRDefault="00847F2A" w:rsidP="003D2CA6">
            <w:pPr>
              <w:spacing w:after="0" w:line="240" w:lineRule="auto"/>
            </w:pPr>
            <w:r w:rsidRPr="003D2CA6">
              <w:t>№ПП</w:t>
            </w:r>
          </w:p>
        </w:tc>
        <w:tc>
          <w:tcPr>
            <w:tcW w:w="3903" w:type="dxa"/>
            <w:vMerge w:val="restart"/>
          </w:tcPr>
          <w:p w:rsidR="00847F2A" w:rsidRPr="003D2CA6" w:rsidRDefault="00847F2A" w:rsidP="003D2CA6">
            <w:pPr>
              <w:spacing w:after="0" w:line="240" w:lineRule="auto"/>
              <w:jc w:val="center"/>
            </w:pPr>
            <w:r w:rsidRPr="003D2CA6">
              <w:t>Наименование товара</w:t>
            </w:r>
          </w:p>
        </w:tc>
        <w:tc>
          <w:tcPr>
            <w:tcW w:w="876" w:type="dxa"/>
            <w:vMerge w:val="restart"/>
          </w:tcPr>
          <w:p w:rsidR="00847F2A" w:rsidRPr="003D2CA6" w:rsidRDefault="00847F2A" w:rsidP="003D2CA6">
            <w:pPr>
              <w:spacing w:after="0" w:line="240" w:lineRule="auto"/>
            </w:pPr>
            <w:r w:rsidRPr="003D2CA6">
              <w:t>Кол-во</w:t>
            </w:r>
          </w:p>
        </w:tc>
        <w:tc>
          <w:tcPr>
            <w:tcW w:w="5513" w:type="dxa"/>
            <w:gridSpan w:val="4"/>
            <w:tcBorders>
              <w:bottom w:val="single" w:sz="4" w:space="0" w:color="auto"/>
            </w:tcBorders>
          </w:tcPr>
          <w:p w:rsidR="00847F2A" w:rsidRPr="003D2CA6" w:rsidRDefault="00847F2A" w:rsidP="003D2CA6">
            <w:pPr>
              <w:spacing w:after="0" w:line="240" w:lineRule="auto"/>
              <w:jc w:val="center"/>
            </w:pPr>
            <w:r w:rsidRPr="003D2CA6">
              <w:t>Наименование поставщика</w:t>
            </w:r>
          </w:p>
        </w:tc>
        <w:tc>
          <w:tcPr>
            <w:tcW w:w="2126" w:type="dxa"/>
            <w:vMerge w:val="restart"/>
          </w:tcPr>
          <w:p w:rsidR="00847F2A" w:rsidRPr="003D2CA6" w:rsidRDefault="00847F2A" w:rsidP="003D2CA6">
            <w:pPr>
              <w:spacing w:after="0" w:line="240" w:lineRule="auto"/>
              <w:jc w:val="center"/>
            </w:pPr>
            <w:r w:rsidRPr="003D2CA6">
              <w:t>Средняя цена</w:t>
            </w:r>
          </w:p>
        </w:tc>
        <w:tc>
          <w:tcPr>
            <w:tcW w:w="2128" w:type="dxa"/>
            <w:vMerge w:val="restart"/>
          </w:tcPr>
          <w:p w:rsidR="00847F2A" w:rsidRPr="003D2CA6" w:rsidRDefault="00847F2A" w:rsidP="003D2CA6">
            <w:pPr>
              <w:spacing w:after="0" w:line="240" w:lineRule="auto"/>
              <w:jc w:val="center"/>
            </w:pPr>
            <w:r w:rsidRPr="003D2CA6">
              <w:t>Начальная максимальная цена контракта</w:t>
            </w:r>
          </w:p>
        </w:tc>
      </w:tr>
      <w:tr w:rsidR="00847F2A" w:rsidRPr="003D2CA6">
        <w:trPr>
          <w:trHeight w:val="315"/>
        </w:trPr>
        <w:tc>
          <w:tcPr>
            <w:tcW w:w="716" w:type="dxa"/>
            <w:vMerge/>
          </w:tcPr>
          <w:p w:rsidR="00847F2A" w:rsidRPr="003D2CA6" w:rsidRDefault="00847F2A" w:rsidP="003D2CA6">
            <w:pPr>
              <w:spacing w:after="0" w:line="240" w:lineRule="auto"/>
            </w:pPr>
          </w:p>
        </w:tc>
        <w:tc>
          <w:tcPr>
            <w:tcW w:w="3903" w:type="dxa"/>
            <w:vMerge/>
          </w:tcPr>
          <w:p w:rsidR="00847F2A" w:rsidRPr="003D2CA6" w:rsidRDefault="00847F2A" w:rsidP="003D2CA6">
            <w:pPr>
              <w:spacing w:after="0" w:line="240" w:lineRule="auto"/>
              <w:jc w:val="center"/>
            </w:pPr>
          </w:p>
        </w:tc>
        <w:tc>
          <w:tcPr>
            <w:tcW w:w="876" w:type="dxa"/>
            <w:vMerge/>
          </w:tcPr>
          <w:p w:rsidR="00847F2A" w:rsidRPr="003D2CA6" w:rsidRDefault="00847F2A" w:rsidP="003D2CA6">
            <w:pPr>
              <w:spacing w:after="0" w:line="240" w:lineRule="auto"/>
            </w:pPr>
          </w:p>
        </w:tc>
        <w:tc>
          <w:tcPr>
            <w:tcW w:w="2670" w:type="dxa"/>
            <w:gridSpan w:val="2"/>
            <w:tcBorders>
              <w:top w:val="single" w:sz="4" w:space="0" w:color="auto"/>
              <w:bottom w:val="single" w:sz="4" w:space="0" w:color="auto"/>
              <w:right w:val="single" w:sz="4" w:space="0" w:color="auto"/>
            </w:tcBorders>
          </w:tcPr>
          <w:p w:rsidR="00847F2A" w:rsidRPr="003D2CA6" w:rsidRDefault="00847F2A" w:rsidP="003D2CA6">
            <w:pPr>
              <w:spacing w:after="0" w:line="240" w:lineRule="auto"/>
              <w:jc w:val="center"/>
            </w:pPr>
            <w:r w:rsidRPr="003D2CA6">
              <w:t>Поставщик №1</w:t>
            </w:r>
          </w:p>
        </w:tc>
        <w:tc>
          <w:tcPr>
            <w:tcW w:w="2843" w:type="dxa"/>
            <w:gridSpan w:val="2"/>
            <w:tcBorders>
              <w:top w:val="single" w:sz="4" w:space="0" w:color="auto"/>
              <w:left w:val="single" w:sz="4" w:space="0" w:color="auto"/>
              <w:bottom w:val="single" w:sz="4" w:space="0" w:color="auto"/>
            </w:tcBorders>
          </w:tcPr>
          <w:p w:rsidR="00847F2A" w:rsidRPr="003D2CA6" w:rsidRDefault="00847F2A" w:rsidP="003D2CA6">
            <w:pPr>
              <w:spacing w:after="0" w:line="240" w:lineRule="auto"/>
              <w:jc w:val="center"/>
            </w:pPr>
            <w:r w:rsidRPr="003D2CA6">
              <w:t>Поставщик №2</w:t>
            </w:r>
          </w:p>
        </w:tc>
        <w:tc>
          <w:tcPr>
            <w:tcW w:w="2126" w:type="dxa"/>
            <w:vMerge/>
          </w:tcPr>
          <w:p w:rsidR="00847F2A" w:rsidRPr="003D2CA6" w:rsidRDefault="00847F2A" w:rsidP="003D2CA6">
            <w:pPr>
              <w:spacing w:after="0" w:line="240" w:lineRule="auto"/>
            </w:pPr>
          </w:p>
        </w:tc>
        <w:tc>
          <w:tcPr>
            <w:tcW w:w="2128" w:type="dxa"/>
            <w:vMerge/>
          </w:tcPr>
          <w:p w:rsidR="00847F2A" w:rsidRPr="003D2CA6" w:rsidRDefault="00847F2A" w:rsidP="003D2CA6">
            <w:pPr>
              <w:spacing w:after="0" w:line="240" w:lineRule="auto"/>
            </w:pPr>
          </w:p>
        </w:tc>
      </w:tr>
      <w:tr w:rsidR="00847F2A" w:rsidRPr="003D2CA6">
        <w:trPr>
          <w:trHeight w:val="210"/>
        </w:trPr>
        <w:tc>
          <w:tcPr>
            <w:tcW w:w="716" w:type="dxa"/>
            <w:vMerge/>
          </w:tcPr>
          <w:p w:rsidR="00847F2A" w:rsidRPr="003D2CA6" w:rsidRDefault="00847F2A" w:rsidP="003D2CA6">
            <w:pPr>
              <w:spacing w:after="0" w:line="240" w:lineRule="auto"/>
            </w:pPr>
          </w:p>
        </w:tc>
        <w:tc>
          <w:tcPr>
            <w:tcW w:w="3903" w:type="dxa"/>
            <w:vMerge/>
          </w:tcPr>
          <w:p w:rsidR="00847F2A" w:rsidRPr="003D2CA6" w:rsidRDefault="00847F2A" w:rsidP="003D2CA6">
            <w:pPr>
              <w:spacing w:after="0" w:line="240" w:lineRule="auto"/>
              <w:jc w:val="center"/>
            </w:pPr>
          </w:p>
        </w:tc>
        <w:tc>
          <w:tcPr>
            <w:tcW w:w="876" w:type="dxa"/>
            <w:vMerge/>
          </w:tcPr>
          <w:p w:rsidR="00847F2A" w:rsidRPr="003D2CA6" w:rsidRDefault="00847F2A" w:rsidP="003D2CA6">
            <w:pPr>
              <w:spacing w:after="0" w:line="240" w:lineRule="auto"/>
            </w:pPr>
          </w:p>
        </w:tc>
        <w:tc>
          <w:tcPr>
            <w:tcW w:w="1200" w:type="dxa"/>
            <w:tcBorders>
              <w:top w:val="single" w:sz="4" w:space="0" w:color="auto"/>
              <w:right w:val="single" w:sz="4" w:space="0" w:color="auto"/>
            </w:tcBorders>
          </w:tcPr>
          <w:p w:rsidR="00847F2A" w:rsidRPr="003D2CA6" w:rsidRDefault="00847F2A" w:rsidP="003D2CA6">
            <w:pPr>
              <w:spacing w:after="0" w:line="240" w:lineRule="auto"/>
              <w:jc w:val="center"/>
            </w:pPr>
            <w:r w:rsidRPr="003D2CA6">
              <w:t>цена</w:t>
            </w:r>
          </w:p>
        </w:tc>
        <w:tc>
          <w:tcPr>
            <w:tcW w:w="1470" w:type="dxa"/>
            <w:tcBorders>
              <w:top w:val="single" w:sz="4" w:space="0" w:color="auto"/>
              <w:right w:val="single" w:sz="4" w:space="0" w:color="auto"/>
            </w:tcBorders>
          </w:tcPr>
          <w:p w:rsidR="00847F2A" w:rsidRPr="003D2CA6" w:rsidRDefault="00847F2A" w:rsidP="003D2CA6">
            <w:pPr>
              <w:spacing w:after="0" w:line="240" w:lineRule="auto"/>
              <w:jc w:val="center"/>
            </w:pPr>
            <w:r w:rsidRPr="003D2CA6">
              <w:t>сумма</w:t>
            </w:r>
          </w:p>
        </w:tc>
        <w:tc>
          <w:tcPr>
            <w:tcW w:w="1350" w:type="dxa"/>
            <w:tcBorders>
              <w:top w:val="single" w:sz="4" w:space="0" w:color="auto"/>
              <w:left w:val="single" w:sz="4" w:space="0" w:color="auto"/>
              <w:right w:val="single" w:sz="4" w:space="0" w:color="auto"/>
            </w:tcBorders>
          </w:tcPr>
          <w:p w:rsidR="00847F2A" w:rsidRPr="003D2CA6" w:rsidRDefault="00847F2A" w:rsidP="003D2CA6">
            <w:pPr>
              <w:spacing w:after="0" w:line="240" w:lineRule="auto"/>
              <w:jc w:val="center"/>
            </w:pPr>
            <w:r w:rsidRPr="003D2CA6">
              <w:t>цена</w:t>
            </w:r>
          </w:p>
        </w:tc>
        <w:tc>
          <w:tcPr>
            <w:tcW w:w="1493" w:type="dxa"/>
            <w:tcBorders>
              <w:top w:val="single" w:sz="4" w:space="0" w:color="auto"/>
              <w:left w:val="single" w:sz="4" w:space="0" w:color="auto"/>
            </w:tcBorders>
          </w:tcPr>
          <w:p w:rsidR="00847F2A" w:rsidRPr="003D2CA6" w:rsidRDefault="00847F2A" w:rsidP="003D2CA6">
            <w:pPr>
              <w:spacing w:after="0" w:line="240" w:lineRule="auto"/>
              <w:jc w:val="center"/>
            </w:pPr>
            <w:r w:rsidRPr="003D2CA6">
              <w:t>сумма</w:t>
            </w:r>
          </w:p>
        </w:tc>
        <w:tc>
          <w:tcPr>
            <w:tcW w:w="2126" w:type="dxa"/>
            <w:vMerge/>
          </w:tcPr>
          <w:p w:rsidR="00847F2A" w:rsidRPr="003D2CA6" w:rsidRDefault="00847F2A" w:rsidP="003D2CA6">
            <w:pPr>
              <w:spacing w:after="0" w:line="240" w:lineRule="auto"/>
            </w:pPr>
          </w:p>
        </w:tc>
        <w:tc>
          <w:tcPr>
            <w:tcW w:w="2128" w:type="dxa"/>
            <w:vMerge/>
          </w:tcPr>
          <w:p w:rsidR="00847F2A" w:rsidRPr="003D2CA6" w:rsidRDefault="00847F2A" w:rsidP="003D2CA6">
            <w:pPr>
              <w:spacing w:after="0" w:line="240" w:lineRule="auto"/>
            </w:pPr>
          </w:p>
        </w:tc>
      </w:tr>
      <w:tr w:rsidR="00847F2A" w:rsidRPr="003D2CA6">
        <w:trPr>
          <w:trHeight w:val="388"/>
        </w:trPr>
        <w:tc>
          <w:tcPr>
            <w:tcW w:w="716" w:type="dxa"/>
          </w:tcPr>
          <w:p w:rsidR="00847F2A" w:rsidRPr="003D2CA6" w:rsidRDefault="00847F2A" w:rsidP="003D2CA6">
            <w:pPr>
              <w:spacing w:after="0" w:line="240" w:lineRule="auto"/>
            </w:pPr>
            <w:r w:rsidRPr="003D2CA6">
              <w:t>1</w:t>
            </w:r>
          </w:p>
        </w:tc>
        <w:tc>
          <w:tcPr>
            <w:tcW w:w="3903" w:type="dxa"/>
          </w:tcPr>
          <w:p w:rsidR="00847F2A" w:rsidRPr="003D2CA6" w:rsidRDefault="00847F2A" w:rsidP="003D2CA6">
            <w:pPr>
              <w:spacing w:after="0" w:line="240" w:lineRule="auto"/>
            </w:pPr>
            <w:r w:rsidRPr="003D2CA6">
              <w:t>Котёл водогрейный твёрдотопливный с увеличенной топкой КВ -400Т</w:t>
            </w:r>
          </w:p>
        </w:tc>
        <w:tc>
          <w:tcPr>
            <w:tcW w:w="876" w:type="dxa"/>
          </w:tcPr>
          <w:p w:rsidR="00847F2A" w:rsidRPr="003D2CA6" w:rsidRDefault="00847F2A" w:rsidP="003D2CA6">
            <w:pPr>
              <w:spacing w:after="0" w:line="240" w:lineRule="auto"/>
              <w:jc w:val="center"/>
            </w:pPr>
            <w:r w:rsidRPr="003D2CA6">
              <w:t>2</w:t>
            </w:r>
          </w:p>
        </w:tc>
        <w:tc>
          <w:tcPr>
            <w:tcW w:w="1200" w:type="dxa"/>
            <w:tcBorders>
              <w:right w:val="single" w:sz="4" w:space="0" w:color="auto"/>
            </w:tcBorders>
          </w:tcPr>
          <w:p w:rsidR="00847F2A" w:rsidRPr="003D2CA6" w:rsidRDefault="00847F2A" w:rsidP="003D2CA6">
            <w:pPr>
              <w:spacing w:after="0" w:line="240" w:lineRule="auto"/>
              <w:jc w:val="center"/>
            </w:pPr>
            <w:r w:rsidRPr="003D2CA6">
              <w:t>240000</w:t>
            </w:r>
          </w:p>
        </w:tc>
        <w:tc>
          <w:tcPr>
            <w:tcW w:w="1470" w:type="dxa"/>
            <w:tcBorders>
              <w:right w:val="single" w:sz="4" w:space="0" w:color="auto"/>
            </w:tcBorders>
          </w:tcPr>
          <w:p w:rsidR="00847F2A" w:rsidRPr="003D2CA6" w:rsidRDefault="00847F2A" w:rsidP="003D2CA6">
            <w:pPr>
              <w:spacing w:after="0" w:line="240" w:lineRule="auto"/>
              <w:jc w:val="center"/>
            </w:pPr>
            <w:r w:rsidRPr="003D2CA6">
              <w:t>480000</w:t>
            </w:r>
          </w:p>
        </w:tc>
        <w:tc>
          <w:tcPr>
            <w:tcW w:w="1350" w:type="dxa"/>
            <w:tcBorders>
              <w:left w:val="single" w:sz="4" w:space="0" w:color="auto"/>
              <w:right w:val="single" w:sz="4" w:space="0" w:color="auto"/>
            </w:tcBorders>
          </w:tcPr>
          <w:p w:rsidR="00847F2A" w:rsidRPr="003D2CA6" w:rsidRDefault="00847F2A" w:rsidP="003D2CA6">
            <w:pPr>
              <w:spacing w:after="0" w:line="240" w:lineRule="auto"/>
            </w:pPr>
            <w:r w:rsidRPr="003D2CA6">
              <w:t>220000</w:t>
            </w:r>
          </w:p>
        </w:tc>
        <w:tc>
          <w:tcPr>
            <w:tcW w:w="1493" w:type="dxa"/>
            <w:tcBorders>
              <w:left w:val="single" w:sz="4" w:space="0" w:color="auto"/>
            </w:tcBorders>
          </w:tcPr>
          <w:p w:rsidR="00847F2A" w:rsidRPr="003D2CA6" w:rsidRDefault="00847F2A" w:rsidP="003D2CA6">
            <w:pPr>
              <w:spacing w:after="0" w:line="240" w:lineRule="auto"/>
            </w:pPr>
            <w:r w:rsidRPr="003D2CA6">
              <w:t>440000</w:t>
            </w:r>
          </w:p>
        </w:tc>
        <w:tc>
          <w:tcPr>
            <w:tcW w:w="2126" w:type="dxa"/>
          </w:tcPr>
          <w:p w:rsidR="00847F2A" w:rsidRPr="003D2CA6" w:rsidRDefault="00847F2A" w:rsidP="003D2CA6">
            <w:pPr>
              <w:spacing w:after="0" w:line="240" w:lineRule="auto"/>
              <w:jc w:val="center"/>
            </w:pPr>
            <w:r w:rsidRPr="003D2CA6">
              <w:t>230000</w:t>
            </w:r>
          </w:p>
        </w:tc>
        <w:tc>
          <w:tcPr>
            <w:tcW w:w="2128" w:type="dxa"/>
          </w:tcPr>
          <w:p w:rsidR="00847F2A" w:rsidRPr="003D2CA6" w:rsidRDefault="00847F2A" w:rsidP="003D2CA6">
            <w:pPr>
              <w:spacing w:after="0" w:line="240" w:lineRule="auto"/>
            </w:pPr>
            <w:r w:rsidRPr="003D2CA6">
              <w:t>460000</w:t>
            </w:r>
          </w:p>
        </w:tc>
      </w:tr>
    </w:tbl>
    <w:p w:rsidR="00847F2A" w:rsidRPr="00AD5DC2" w:rsidRDefault="00847F2A" w:rsidP="00CD3814">
      <w:pPr>
        <w:ind w:firstLine="709"/>
      </w:pPr>
    </w:p>
    <w:p w:rsidR="00847F2A" w:rsidRDefault="00847F2A" w:rsidP="00CD3814">
      <w:pPr>
        <w:ind w:firstLine="709"/>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Default="00847F2A" w:rsidP="00CD2F13">
      <w:pPr>
        <w:keepNext/>
        <w:keepLines/>
        <w:widowControl w:val="0"/>
        <w:suppressLineNumbers/>
        <w:suppressAutoHyphens/>
        <w:jc w:val="center"/>
        <w:rPr>
          <w:b/>
          <w:bCs/>
        </w:rPr>
      </w:pPr>
    </w:p>
    <w:p w:rsidR="00847F2A" w:rsidRPr="005F2F8D" w:rsidRDefault="00847F2A" w:rsidP="00CD2F13">
      <w:pPr>
        <w:keepNext/>
        <w:keepLines/>
        <w:widowControl w:val="0"/>
        <w:suppressLineNumbers/>
        <w:suppressAutoHyphens/>
        <w:jc w:val="center"/>
        <w:rPr>
          <w:b/>
          <w:bCs/>
        </w:rPr>
      </w:pPr>
    </w:p>
    <w:p w:rsidR="00847F2A" w:rsidRPr="005F2F8D" w:rsidRDefault="00847F2A" w:rsidP="00CD2F13">
      <w:pPr>
        <w:pStyle w:val="ConsPlusNormal"/>
        <w:widowControl/>
        <w:spacing w:before="120" w:after="120"/>
        <w:ind w:firstLine="0"/>
        <w:jc w:val="both"/>
        <w:rPr>
          <w:rFonts w:ascii="Times New Roman" w:hAnsi="Times New Roman" w:cs="Times New Roman"/>
          <w:b/>
          <w:bCs/>
          <w:sz w:val="24"/>
          <w:szCs w:val="24"/>
        </w:rPr>
      </w:pPr>
    </w:p>
    <w:p w:rsidR="00847F2A" w:rsidRDefault="00847F2A"/>
    <w:sectPr w:rsidR="00847F2A" w:rsidSect="00B700B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2A" w:rsidRDefault="00847F2A" w:rsidP="00FB75F7">
      <w:pPr>
        <w:spacing w:after="0" w:line="240" w:lineRule="auto"/>
      </w:pPr>
      <w:r>
        <w:separator/>
      </w:r>
    </w:p>
  </w:endnote>
  <w:endnote w:type="continuationSeparator" w:id="1">
    <w:p w:rsidR="00847F2A" w:rsidRDefault="00847F2A" w:rsidP="00FB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2A" w:rsidRDefault="00847F2A" w:rsidP="00FB75F7">
      <w:pPr>
        <w:spacing w:after="0" w:line="240" w:lineRule="auto"/>
      </w:pPr>
      <w:r>
        <w:separator/>
      </w:r>
    </w:p>
  </w:footnote>
  <w:footnote w:type="continuationSeparator" w:id="1">
    <w:p w:rsidR="00847F2A" w:rsidRDefault="00847F2A" w:rsidP="00FB75F7">
      <w:pPr>
        <w:spacing w:after="0" w:line="240" w:lineRule="auto"/>
      </w:pPr>
      <w:r>
        <w:continuationSeparator/>
      </w:r>
    </w:p>
  </w:footnote>
  <w:footnote w:id="2">
    <w:p w:rsidR="00847F2A" w:rsidRDefault="00847F2A" w:rsidP="00FB75F7">
      <w:pPr>
        <w:spacing w:after="120"/>
      </w:pPr>
      <w:r>
        <w:rPr>
          <w:rStyle w:val="FootnoteReference"/>
        </w:rPr>
        <w:footnoteRef/>
      </w:r>
      <w:r>
        <w:t xml:space="preserve"> </w:t>
      </w:r>
      <w:r w:rsidRPr="007C7271">
        <w:rPr>
          <w:i/>
          <w:iCs/>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iCs/>
          <w:sz w:val="20"/>
          <w:szCs w:val="20"/>
        </w:rPr>
        <w:noBreakHyphen/>
        <w:t xml:space="preserve"> www.zakupki.gov.ru.</w:t>
      </w:r>
    </w:p>
  </w:footnote>
  <w:footnote w:id="3">
    <w:p w:rsidR="00847F2A" w:rsidRDefault="00847F2A" w:rsidP="00FB75F7">
      <w:pPr>
        <w:pStyle w:val="FootnoteText"/>
      </w:pPr>
      <w:r>
        <w:rPr>
          <w:rStyle w:val="FootnoteReference"/>
        </w:rPr>
        <w:footnoteRef/>
      </w:r>
      <w:r>
        <w:t xml:space="preserve"> </w:t>
      </w:r>
      <w:r>
        <w:rPr>
          <w:i/>
          <w:iCs/>
        </w:rPr>
        <w:t>Сведения из пункта «а» указываются п</w:t>
      </w:r>
      <w:r w:rsidRPr="00F95F10">
        <w:rPr>
          <w:i/>
          <w:iCs/>
        </w:rPr>
        <w:t xml:space="preserve">ри условии </w:t>
      </w:r>
      <w:r w:rsidRPr="00A77EE0">
        <w:rPr>
          <w:i/>
          <w:iCs/>
        </w:rPr>
        <w:t xml:space="preserve">содержания </w:t>
      </w:r>
      <w:r w:rsidRPr="00F95F10">
        <w:rPr>
          <w:i/>
          <w:iCs/>
        </w:rPr>
        <w:t xml:space="preserve">в части </w:t>
      </w:r>
      <w:r>
        <w:rPr>
          <w:i/>
          <w:iCs/>
        </w:rPr>
        <w:t xml:space="preserve"> </w:t>
      </w:r>
      <w:r w:rsidRPr="00F95F10">
        <w:rPr>
          <w:i/>
          <w:iCs/>
        </w:rPr>
        <w:t xml:space="preserve"> «</w:t>
      </w:r>
      <w:fldSimple w:instr=" REF _Ref248728669 \h  \* MERGEFORMAT ">
        <w:r w:rsidRPr="00756C99">
          <w:rPr>
            <w:i/>
            <w:iCs/>
          </w:rPr>
          <w:t xml:space="preserve">III. </w:t>
        </w:r>
        <w:r w:rsidRPr="005F2F8D">
          <w:rPr>
            <w:b/>
            <w:bCs/>
            <w:sz w:val="24"/>
            <w:szCs w:val="24"/>
          </w:rPr>
          <w:t>ТЕХНИЧЕСКОЕ ЗАДАНИ</w:t>
        </w:r>
      </w:fldSimple>
      <w:r w:rsidRPr="00FB75F7">
        <w:rPr>
          <w:b/>
          <w:bCs/>
          <w:sz w:val="24"/>
          <w:szCs w:val="24"/>
        </w:rPr>
        <w:t>Е</w:t>
      </w:r>
      <w:r w:rsidRPr="00F95F10">
        <w:rPr>
          <w:i/>
          <w:iCs/>
        </w:rPr>
        <w:t>» настоящей документации</w:t>
      </w:r>
      <w:r w:rsidRPr="00A77EE0">
        <w:rPr>
          <w:i/>
          <w:iCs/>
        </w:rPr>
        <w:t xml:space="preserve">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4">
    <w:p w:rsidR="00847F2A" w:rsidRDefault="00847F2A" w:rsidP="00FB75F7">
      <w:pPr>
        <w:pStyle w:val="FootnoteText"/>
      </w:pPr>
      <w:r>
        <w:rPr>
          <w:rStyle w:val="FootnoteReference"/>
        </w:rPr>
        <w:footnoteRef/>
      </w:r>
      <w:r>
        <w:t xml:space="preserve"> </w:t>
      </w:r>
      <w:r>
        <w:rPr>
          <w:i/>
          <w:iCs/>
        </w:rPr>
        <w:t>Сведения из пункта «б» указываются п</w:t>
      </w:r>
      <w:r w:rsidRPr="00F95F10">
        <w:rPr>
          <w:i/>
          <w:iCs/>
        </w:rPr>
        <w:t xml:space="preserve">ри условии отсутствия в части </w:t>
      </w:r>
      <w:r>
        <w:rPr>
          <w:i/>
          <w:iCs/>
        </w:rPr>
        <w:t xml:space="preserve"> </w:t>
      </w:r>
      <w:r w:rsidRPr="00F95F10">
        <w:rPr>
          <w:i/>
          <w:iCs/>
        </w:rPr>
        <w:t xml:space="preserve"> «</w:t>
      </w:r>
      <w:fldSimple w:instr=" REF _Ref248728669 \h  \* MERGEFORMAT ">
        <w:r w:rsidRPr="00756C99">
          <w:rPr>
            <w:i/>
            <w:iCs/>
          </w:rPr>
          <w:t xml:space="preserve">III. </w:t>
        </w:r>
        <w:r w:rsidRPr="005F2F8D">
          <w:rPr>
            <w:b/>
            <w:bCs/>
            <w:sz w:val="24"/>
            <w:szCs w:val="24"/>
          </w:rPr>
          <w:t>ТЕХНИЧЕСКОЕ ЗАДАНИ</w:t>
        </w:r>
      </w:fldSimple>
      <w:r w:rsidRPr="00F5321F">
        <w:rPr>
          <w:b/>
          <w:bCs/>
          <w:sz w:val="24"/>
          <w:szCs w:val="24"/>
        </w:rPr>
        <w:t>Е</w:t>
      </w:r>
      <w:r w:rsidRPr="00F95F10">
        <w:rPr>
          <w:i/>
          <w:iCs/>
        </w:rPr>
        <w:t>» настоящей документации указания на товарный знак</w:t>
      </w:r>
      <w:r w:rsidRPr="004107D1">
        <w:rPr>
          <w:i/>
          <w:iCs/>
        </w:rPr>
        <w:t>,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5">
    <w:p w:rsidR="00847F2A" w:rsidRDefault="00847F2A" w:rsidP="00FB75F7">
      <w:pPr>
        <w:pStyle w:val="FootnoteText"/>
      </w:pPr>
      <w:r w:rsidRPr="00773E20">
        <w:rPr>
          <w:i/>
          <w:iCs/>
          <w:vertAlign w:val="superscript"/>
        </w:rPr>
        <w:footnoteRef/>
      </w:r>
      <w:r w:rsidRPr="00773E20">
        <w:rPr>
          <w:i/>
          <w:iCs/>
        </w:rPr>
        <w:t xml:space="preserve"> </w:t>
      </w:r>
      <w:r w:rsidRPr="007F1453">
        <w:rPr>
          <w:i/>
          <w:iCs/>
        </w:rPr>
        <w:t>В случае, если в пункте 3</w:t>
      </w:r>
      <w:r>
        <w:rPr>
          <w:i/>
          <w:iCs/>
        </w:rPr>
        <w:t>9</w:t>
      </w:r>
      <w:r w:rsidRPr="007F1453">
        <w:rPr>
          <w:i/>
          <w:iCs/>
        </w:rPr>
        <w:t xml:space="preserve"> настоящей документации об аукционе установлены запреты и ограничения в соответствии со </w:t>
      </w:r>
      <w:hyperlink w:anchor="Par155" w:tooltip="Ссылка на текущий документ" w:history="1">
        <w:r w:rsidRPr="007F1453">
          <w:rPr>
            <w:i/>
            <w:iCs/>
          </w:rPr>
          <w:t>статьей 14</w:t>
        </w:r>
      </w:hyperlink>
      <w:r w:rsidRPr="007F1453">
        <w:rPr>
          <w:i/>
          <w:iCs/>
        </w:rPr>
        <w:t xml:space="preserve"> Закона о контрактной системе.</w:t>
      </w:r>
    </w:p>
  </w:footnote>
  <w:footnote w:id="6">
    <w:p w:rsidR="00847F2A" w:rsidRDefault="00847F2A" w:rsidP="00FB75F7">
      <w:pPr>
        <w:suppressAutoHyphens/>
        <w:ind w:left="34" w:hanging="34"/>
      </w:pPr>
      <w:r w:rsidRPr="001F5E70">
        <w:rPr>
          <w:rStyle w:val="FootnoteReference"/>
          <w:sz w:val="20"/>
          <w:szCs w:val="20"/>
        </w:rPr>
        <w:footnoteRef/>
      </w:r>
      <w:r w:rsidRPr="001F5E70">
        <w:rPr>
          <w:sz w:val="20"/>
          <w:szCs w:val="20"/>
        </w:rPr>
        <w:t xml:space="preserve"> </w:t>
      </w:r>
      <w:r w:rsidRPr="004164B1">
        <w:rPr>
          <w:i/>
          <w:iCs/>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 w:id="7">
    <w:p w:rsidR="00847F2A" w:rsidRDefault="00847F2A" w:rsidP="00FB75F7">
      <w:pPr>
        <w:pStyle w:val="FootnoteText"/>
      </w:pPr>
      <w:r>
        <w:rPr>
          <w:rStyle w:val="FootnoteReference"/>
        </w:rPr>
        <w:footnoteRef/>
      </w:r>
      <w:r>
        <w:t xml:space="preserve"> </w:t>
      </w:r>
      <w:r w:rsidRPr="00A62688">
        <w:rPr>
          <w:i/>
          <w:iCs/>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8">
    <w:p w:rsidR="00847F2A" w:rsidRDefault="00847F2A" w:rsidP="00FB75F7">
      <w:pPr>
        <w:pStyle w:val="FootnoteText"/>
      </w:pPr>
      <w:r>
        <w:rPr>
          <w:rStyle w:val="FootnoteReference"/>
        </w:rPr>
        <w:footnoteRef/>
      </w:r>
      <w:r>
        <w:t xml:space="preserve"> </w:t>
      </w:r>
      <w:r w:rsidRPr="00D057C7">
        <w:rPr>
          <w:i/>
          <w:iCs/>
        </w:rPr>
        <w:t>При условии, что начальная (максимальная) цена контракта составляет более чем пятнадцать миллионов рублей</w:t>
      </w:r>
    </w:p>
  </w:footnote>
  <w:footnote w:id="9">
    <w:p w:rsidR="00847F2A" w:rsidRDefault="00847F2A" w:rsidP="00FB75F7">
      <w:pPr>
        <w:pStyle w:val="FootnoteText"/>
      </w:pPr>
      <w:r w:rsidRPr="00D057C7">
        <w:rPr>
          <w:rStyle w:val="FootnoteReference"/>
          <w:i/>
          <w:iCs/>
        </w:rPr>
        <w:footnoteRef/>
      </w:r>
      <w:r w:rsidRPr="00D057C7">
        <w:rPr>
          <w:i/>
          <w:iCs/>
        </w:rPr>
        <w:t xml:space="preserve"> При условии, что начальная (максимальная) цена контракта составляет пятнадцать миллионов рублей и менее</w:t>
      </w:r>
    </w:p>
  </w:footnote>
  <w:footnote w:id="10">
    <w:p w:rsidR="00847F2A" w:rsidRDefault="00847F2A" w:rsidP="00FB75F7">
      <w:pPr>
        <w:pStyle w:val="FootnoteText"/>
      </w:pPr>
      <w:r>
        <w:rPr>
          <w:rStyle w:val="FootnoteReference"/>
        </w:rPr>
        <w:footnoteRef/>
      </w:r>
      <w:r>
        <w:t xml:space="preserve"> </w:t>
      </w:r>
      <w:r w:rsidRPr="00D057C7">
        <w:rPr>
          <w:i/>
          <w:iCs/>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bCs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4FE7F0C"/>
    <w:multiLevelType w:val="hybridMultilevel"/>
    <w:tmpl w:val="847056E2"/>
    <w:lvl w:ilvl="0" w:tplc="E0524E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F13"/>
    <w:rsid w:val="00031C1A"/>
    <w:rsid w:val="000E2364"/>
    <w:rsid w:val="00160442"/>
    <w:rsid w:val="001E1E58"/>
    <w:rsid w:val="001F5E70"/>
    <w:rsid w:val="00210EC4"/>
    <w:rsid w:val="002D2C12"/>
    <w:rsid w:val="002E54EA"/>
    <w:rsid w:val="0031218A"/>
    <w:rsid w:val="003775A5"/>
    <w:rsid w:val="00392D8D"/>
    <w:rsid w:val="00393B25"/>
    <w:rsid w:val="003D12B3"/>
    <w:rsid w:val="003D2CA6"/>
    <w:rsid w:val="004107D1"/>
    <w:rsid w:val="004164B1"/>
    <w:rsid w:val="00427BD4"/>
    <w:rsid w:val="00473E4C"/>
    <w:rsid w:val="004B3025"/>
    <w:rsid w:val="005164FE"/>
    <w:rsid w:val="00527812"/>
    <w:rsid w:val="005515DB"/>
    <w:rsid w:val="005B6AB3"/>
    <w:rsid w:val="005C76E3"/>
    <w:rsid w:val="005F2F8D"/>
    <w:rsid w:val="006229AF"/>
    <w:rsid w:val="00643D20"/>
    <w:rsid w:val="006D4166"/>
    <w:rsid w:val="006E210D"/>
    <w:rsid w:val="006E640D"/>
    <w:rsid w:val="006E6ACC"/>
    <w:rsid w:val="006F440E"/>
    <w:rsid w:val="00725E51"/>
    <w:rsid w:val="00747D46"/>
    <w:rsid w:val="00756C99"/>
    <w:rsid w:val="00773E20"/>
    <w:rsid w:val="00775ACB"/>
    <w:rsid w:val="00790FF1"/>
    <w:rsid w:val="007C7271"/>
    <w:rsid w:val="007F1453"/>
    <w:rsid w:val="007F271B"/>
    <w:rsid w:val="00822B5D"/>
    <w:rsid w:val="0083374E"/>
    <w:rsid w:val="00847F2A"/>
    <w:rsid w:val="008504B0"/>
    <w:rsid w:val="00925281"/>
    <w:rsid w:val="00941FB8"/>
    <w:rsid w:val="00946E96"/>
    <w:rsid w:val="00972123"/>
    <w:rsid w:val="009A502C"/>
    <w:rsid w:val="009B0CE1"/>
    <w:rsid w:val="009F5EA9"/>
    <w:rsid w:val="00A42884"/>
    <w:rsid w:val="00A62688"/>
    <w:rsid w:val="00A735B5"/>
    <w:rsid w:val="00A77EE0"/>
    <w:rsid w:val="00A9210E"/>
    <w:rsid w:val="00AD5DC2"/>
    <w:rsid w:val="00B700B8"/>
    <w:rsid w:val="00BD5176"/>
    <w:rsid w:val="00BF47E3"/>
    <w:rsid w:val="00C128E2"/>
    <w:rsid w:val="00CD2F13"/>
    <w:rsid w:val="00CD3814"/>
    <w:rsid w:val="00CE52AF"/>
    <w:rsid w:val="00D057C7"/>
    <w:rsid w:val="00D239B2"/>
    <w:rsid w:val="00D8448F"/>
    <w:rsid w:val="00DA1673"/>
    <w:rsid w:val="00E03BD9"/>
    <w:rsid w:val="00E77BA6"/>
    <w:rsid w:val="00F5321F"/>
    <w:rsid w:val="00F95F10"/>
    <w:rsid w:val="00FB75F7"/>
    <w:rsid w:val="00FF4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8D"/>
    <w:pPr>
      <w:spacing w:after="200" w:line="276" w:lineRule="auto"/>
    </w:pPr>
    <w:rPr>
      <w:rFonts w:cs="Calibri"/>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FB75F7"/>
    <w:pPr>
      <w:keepNext/>
      <w:numPr>
        <w:numId w:val="1"/>
      </w:numPr>
      <w:spacing w:before="240" w:after="60" w:line="240" w:lineRule="auto"/>
      <w:jc w:val="center"/>
      <w:outlineLvl w:val="0"/>
    </w:pPr>
    <w:rPr>
      <w:b/>
      <w:bCs/>
      <w:kern w:val="28"/>
      <w:sz w:val="36"/>
      <w:szCs w:val="36"/>
    </w:rPr>
  </w:style>
  <w:style w:type="paragraph" w:styleId="Heading2">
    <w:name w:val="heading 2"/>
    <w:aliases w:val="H2"/>
    <w:basedOn w:val="Normal"/>
    <w:next w:val="Normal"/>
    <w:link w:val="Heading2Char"/>
    <w:uiPriority w:val="99"/>
    <w:qFormat/>
    <w:rsid w:val="00FB75F7"/>
    <w:pPr>
      <w:keepNext/>
      <w:numPr>
        <w:ilvl w:val="1"/>
        <w:numId w:val="1"/>
      </w:numPr>
      <w:spacing w:after="60" w:line="240" w:lineRule="auto"/>
      <w:jc w:val="center"/>
      <w:outlineLvl w:val="1"/>
    </w:pPr>
    <w:rPr>
      <w:b/>
      <w:bCs/>
      <w:sz w:val="30"/>
      <w:szCs w:val="30"/>
    </w:rPr>
  </w:style>
  <w:style w:type="paragraph" w:styleId="Heading3">
    <w:name w:val="heading 3"/>
    <w:basedOn w:val="Normal"/>
    <w:next w:val="Normal"/>
    <w:link w:val="Heading3Char"/>
    <w:uiPriority w:val="99"/>
    <w:qFormat/>
    <w:rsid w:val="00FB75F7"/>
    <w:pPr>
      <w:keepNext/>
      <w:numPr>
        <w:ilvl w:val="2"/>
        <w:numId w:val="1"/>
      </w:numPr>
      <w:spacing w:before="240" w:after="60" w:line="240" w:lineRule="auto"/>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FB75F7"/>
    <w:pPr>
      <w:keepNext/>
      <w:spacing w:before="240" w:after="60" w:line="240" w:lineRule="auto"/>
      <w:jc w:val="both"/>
      <w:outlineLvl w:val="3"/>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FB75F7"/>
    <w:rPr>
      <w:rFonts w:ascii="Times New Roman" w:hAnsi="Times New Roman" w:cs="Times New Roman"/>
      <w:b/>
      <w:bCs/>
      <w:kern w:val="28"/>
      <w:sz w:val="36"/>
      <w:szCs w:val="36"/>
    </w:rPr>
  </w:style>
  <w:style w:type="character" w:customStyle="1" w:styleId="Heading2Char">
    <w:name w:val="Heading 2 Char"/>
    <w:aliases w:val="H2 Char"/>
    <w:basedOn w:val="DefaultParagraphFont"/>
    <w:link w:val="Heading2"/>
    <w:uiPriority w:val="99"/>
    <w:locked/>
    <w:rsid w:val="00FB75F7"/>
    <w:rPr>
      <w:rFonts w:ascii="Times New Roman" w:hAnsi="Times New Roman" w:cs="Times New Roman"/>
      <w:b/>
      <w:bCs/>
      <w:sz w:val="30"/>
      <w:szCs w:val="30"/>
    </w:rPr>
  </w:style>
  <w:style w:type="character" w:customStyle="1" w:styleId="Heading3Char">
    <w:name w:val="Heading 3 Char"/>
    <w:basedOn w:val="DefaultParagraphFont"/>
    <w:link w:val="Heading3"/>
    <w:uiPriority w:val="99"/>
    <w:locked/>
    <w:rsid w:val="00FB75F7"/>
    <w:rPr>
      <w:rFonts w:ascii="Arial" w:hAnsi="Arial" w:cs="Arial"/>
      <w:b/>
      <w:bCs/>
      <w:sz w:val="24"/>
      <w:szCs w:val="24"/>
    </w:rPr>
  </w:style>
  <w:style w:type="character" w:customStyle="1" w:styleId="Heading4Char">
    <w:name w:val="Heading 4 Char"/>
    <w:basedOn w:val="DefaultParagraphFont"/>
    <w:link w:val="Heading4"/>
    <w:uiPriority w:val="99"/>
    <w:locked/>
    <w:rsid w:val="00FB75F7"/>
    <w:rPr>
      <w:rFonts w:ascii="Arial" w:hAnsi="Arial" w:cs="Arial"/>
      <w:sz w:val="24"/>
      <w:szCs w:val="24"/>
    </w:rPr>
  </w:style>
  <w:style w:type="paragraph" w:customStyle="1" w:styleId="ConsPlusNormal">
    <w:name w:val="ConsPlusNormal"/>
    <w:link w:val="ConsPlusNormal0"/>
    <w:uiPriority w:val="99"/>
    <w:rsid w:val="00CD2F13"/>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CD2F13"/>
    <w:rPr>
      <w:rFonts w:ascii="Arial" w:hAnsi="Arial" w:cs="Arial"/>
      <w:lang w:val="ru-RU" w:eastAsia="ru-RU"/>
    </w:rPr>
  </w:style>
  <w:style w:type="paragraph" w:styleId="NoSpacing">
    <w:name w:val="No Spacing"/>
    <w:uiPriority w:val="99"/>
    <w:qFormat/>
    <w:rsid w:val="00CD2F13"/>
    <w:rPr>
      <w:rFonts w:cs="Calibri"/>
    </w:rPr>
  </w:style>
  <w:style w:type="paragraph" w:styleId="ListParagraph">
    <w:name w:val="List Paragraph"/>
    <w:basedOn w:val="Normal"/>
    <w:uiPriority w:val="99"/>
    <w:qFormat/>
    <w:rsid w:val="00CD2F13"/>
    <w:pPr>
      <w:ind w:left="720"/>
    </w:pPr>
  </w:style>
  <w:style w:type="character" w:styleId="Hyperlink">
    <w:name w:val="Hyperlink"/>
    <w:basedOn w:val="DefaultParagraphFont"/>
    <w:uiPriority w:val="99"/>
    <w:rsid w:val="00FB75F7"/>
    <w:rPr>
      <w:color w:val="0000FF"/>
      <w:u w:val="single"/>
    </w:rPr>
  </w:style>
  <w:style w:type="paragraph" w:styleId="Date">
    <w:name w:val="Date"/>
    <w:basedOn w:val="Normal"/>
    <w:next w:val="Normal"/>
    <w:link w:val="DateChar"/>
    <w:uiPriority w:val="99"/>
    <w:rsid w:val="00FB75F7"/>
    <w:pPr>
      <w:spacing w:after="60" w:line="240" w:lineRule="auto"/>
      <w:jc w:val="both"/>
    </w:pPr>
    <w:rPr>
      <w:sz w:val="24"/>
      <w:szCs w:val="24"/>
    </w:rPr>
  </w:style>
  <w:style w:type="character" w:customStyle="1" w:styleId="DateChar">
    <w:name w:val="Date Char"/>
    <w:basedOn w:val="DefaultParagraphFont"/>
    <w:link w:val="Date"/>
    <w:uiPriority w:val="99"/>
    <w:locked/>
    <w:rsid w:val="00FB75F7"/>
    <w:rPr>
      <w:rFonts w:ascii="Times New Roman" w:hAnsi="Times New Roman" w:cs="Times New Roman"/>
      <w:sz w:val="24"/>
      <w:szCs w:val="24"/>
    </w:rPr>
  </w:style>
  <w:style w:type="paragraph" w:styleId="NormalWeb">
    <w:name w:val="Normal (Web)"/>
    <w:basedOn w:val="Normal"/>
    <w:uiPriority w:val="99"/>
    <w:rsid w:val="00FB75F7"/>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FB75F7"/>
    <w:pPr>
      <w:spacing w:after="60" w:line="240" w:lineRule="auto"/>
      <w:jc w:val="both"/>
    </w:pPr>
    <w:rPr>
      <w:sz w:val="20"/>
      <w:szCs w:val="20"/>
    </w:rPr>
  </w:style>
  <w:style w:type="character" w:customStyle="1" w:styleId="FootnoteTextChar">
    <w:name w:val="Footnote Text Char"/>
    <w:basedOn w:val="DefaultParagraphFont"/>
    <w:link w:val="FootnoteText"/>
    <w:uiPriority w:val="99"/>
    <w:locked/>
    <w:rsid w:val="00FB75F7"/>
    <w:rPr>
      <w:rFonts w:ascii="Times New Roman" w:hAnsi="Times New Roman" w:cs="Times New Roman"/>
      <w:sz w:val="20"/>
      <w:szCs w:val="20"/>
    </w:rPr>
  </w:style>
  <w:style w:type="character" w:styleId="FootnoteReference">
    <w:name w:val="footnote reference"/>
    <w:basedOn w:val="DefaultParagraphFont"/>
    <w:uiPriority w:val="99"/>
    <w:semiHidden/>
    <w:rsid w:val="00FB75F7"/>
    <w:rPr>
      <w:vertAlign w:val="superscript"/>
    </w:rPr>
  </w:style>
  <w:style w:type="table" w:styleId="TableGrid">
    <w:name w:val="Table Grid"/>
    <w:basedOn w:val="TableNormal"/>
    <w:uiPriority w:val="99"/>
    <w:rsid w:val="009A502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F911E18966B100B9BB8584E204A1F596B8E85B7ADX742O" TargetMode="External"/><Relationship Id="rId3" Type="http://schemas.openxmlformats.org/officeDocument/2006/relationships/settings" Target="settings.xml"/><Relationship Id="rId7" Type="http://schemas.openxmlformats.org/officeDocument/2006/relationships/hyperlink" Target="consultantplus://offline/ref=A64AF395092224916F7186594BAD55B3242E9F11119C6B100B9BB8584E204A1F596B8E85B4A7730AX14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B33919A35D445F61F37C8E7724CC5C63C80B78139C16D7C7AC7CB2F9EBA26C9D92E1C7B0FA57318N4d0J" TargetMode="External"/><Relationship Id="rId4" Type="http://schemas.openxmlformats.org/officeDocument/2006/relationships/webSettings" Target="webSettings.xml"/><Relationship Id="rId9" Type="http://schemas.openxmlformats.org/officeDocument/2006/relationships/hyperlink" Target="consultantplus://offline/ref=E65648097A89514115238AAB661F854A53C7E4E1DFCDC92C1E64D284685C0ECDF6E0D52CD6P8B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37</Pages>
  <Words>11634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dc:creator>
  <cp:keywords/>
  <dc:description/>
  <cp:lastModifiedBy>gari</cp:lastModifiedBy>
  <cp:revision>8</cp:revision>
  <dcterms:created xsi:type="dcterms:W3CDTF">2014-06-10T07:26:00Z</dcterms:created>
  <dcterms:modified xsi:type="dcterms:W3CDTF">2014-06-30T09:30:00Z</dcterms:modified>
</cp:coreProperties>
</file>