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514350"/>
            <wp:effectExtent l="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7" cy="5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2126"/>
        <w:gridCol w:w="1701"/>
        <w:gridCol w:w="266"/>
        <w:gridCol w:w="691"/>
        <w:gridCol w:w="691"/>
        <w:gridCol w:w="1187"/>
      </w:tblGrid>
      <w:tr w:rsidR="000B5F28" w:rsidRPr="00A14382" w:rsidTr="00A9183B">
        <w:tc>
          <w:tcPr>
            <w:tcW w:w="2127" w:type="dxa"/>
          </w:tcPr>
          <w:p w:rsidR="00CC4BA0" w:rsidRDefault="00CC4BA0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08.04.2024                                 </w:t>
            </w:r>
          </w:p>
          <w:p w:rsidR="000B5F28" w:rsidRPr="00A14382" w:rsidRDefault="00BE1C70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A91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B5F28" w:rsidRPr="00A14382" w:rsidRDefault="00A163DA" w:rsidP="00CC4BA0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C4BA0">
              <w:rPr>
                <w:rFonts w:ascii="Times New Roman" w:hAnsi="Times New Roman" w:cs="Times New Roman"/>
                <w:sz w:val="28"/>
                <w:szCs w:val="28"/>
              </w:rPr>
              <w:t>№ 337</w:t>
            </w:r>
          </w:p>
        </w:tc>
        <w:tc>
          <w:tcPr>
            <w:tcW w:w="266" w:type="dxa"/>
          </w:tcPr>
          <w:p w:rsidR="000B5F28" w:rsidRPr="00A14382" w:rsidRDefault="000B5F28" w:rsidP="00A91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A91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A91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A918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A9183B">
        <w:tc>
          <w:tcPr>
            <w:tcW w:w="9356" w:type="dxa"/>
            <w:gridSpan w:val="8"/>
          </w:tcPr>
          <w:p w:rsidR="000B5F28" w:rsidRPr="00A14382" w:rsidRDefault="000B5F28" w:rsidP="00A9183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A9183B">
        <w:tc>
          <w:tcPr>
            <w:tcW w:w="4820" w:type="dxa"/>
            <w:gridSpan w:val="3"/>
          </w:tcPr>
          <w:p w:rsidR="000B5F28" w:rsidRPr="00A9183B" w:rsidRDefault="00A9183B" w:rsidP="00A9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Плана </w:t>
            </w:r>
            <w:r w:rsid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и совершенствования муниципальной системы</w:t>
            </w:r>
            <w:r w:rsidR="00CC4BA0"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оповещения</w:t>
            </w:r>
            <w:r w:rsidR="00CC4BA0"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7441C6"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городского округа на 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CF5E5C"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>-2030</w:t>
            </w:r>
            <w:r w:rsidRPr="00CC4BA0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bookmarkEnd w:id="0"/>
          </w:p>
        </w:tc>
        <w:tc>
          <w:tcPr>
            <w:tcW w:w="4536" w:type="dxa"/>
            <w:gridSpan w:val="5"/>
          </w:tcPr>
          <w:p w:rsidR="000B5F28" w:rsidRPr="00A14382" w:rsidRDefault="000B5F28" w:rsidP="00A918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A0" w:rsidRDefault="00CC4BA0" w:rsidP="00CC4BA0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t xml:space="preserve"> </w:t>
      </w:r>
      <w:r>
        <w:tab/>
      </w:r>
      <w:proofErr w:type="gramStart"/>
      <w:r w:rsidR="004D1863" w:rsidRPr="004D186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21 декабря 1994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>68-ФЗ  «О защите населения и территорий от чрезвычайных ситуаций природного и техногенного характера», от 12 февраля 1998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 xml:space="preserve">28-ФЗ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>«О гражданской обороне», от 4 ноября 2022 года №417-ФЗ «О внесении изменений в Федеральный закон «О гражданской обороне» и статьями 1 и 14 Федерального з</w:t>
      </w:r>
      <w:r w:rsidR="004D1863">
        <w:rPr>
          <w:rFonts w:ascii="Times New Roman" w:hAnsi="Times New Roman"/>
          <w:color w:val="000000"/>
          <w:sz w:val="28"/>
          <w:szCs w:val="28"/>
        </w:rPr>
        <w:t>акона 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>«О защите населения и территорий от</w:t>
      </w:r>
      <w:proofErr w:type="gramEnd"/>
      <w:r w:rsidR="004D1863" w:rsidRPr="004D18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D1863" w:rsidRPr="004D1863">
        <w:rPr>
          <w:rFonts w:ascii="Times New Roman" w:hAnsi="Times New Roman"/>
          <w:color w:val="000000"/>
          <w:sz w:val="28"/>
          <w:szCs w:val="28"/>
        </w:rPr>
        <w:t xml:space="preserve">чрезвычайных ситуаций природного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D1863" w:rsidRPr="004D1863">
        <w:rPr>
          <w:rFonts w:ascii="Times New Roman" w:hAnsi="Times New Roman"/>
          <w:color w:val="000000"/>
          <w:sz w:val="28"/>
          <w:szCs w:val="28"/>
        </w:rPr>
        <w:t xml:space="preserve">и техногенного характера», Указами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ситуаций», от 16.10.2019 №501 «О Стратегии в области развития гражданской обороны, защиты населения и территорий от чрезвычайных ситуаций, обеспечения пожарной </w:t>
      </w:r>
      <w:r w:rsidR="004D1863" w:rsidRPr="00FA58C0">
        <w:rPr>
          <w:rFonts w:ascii="Times New Roman" w:hAnsi="Times New Roman"/>
          <w:color w:val="000000"/>
          <w:sz w:val="28"/>
          <w:szCs w:val="28"/>
        </w:rPr>
        <w:t>безопасности и безопасности людей на водных объектах на период до 2030 года», постановлением</w:t>
      </w:r>
      <w:proofErr w:type="gramEnd"/>
      <w:r w:rsidR="004D1863" w:rsidRPr="00FA58C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A58C0" w:rsidRPr="00FA58C0">
        <w:rPr>
          <w:rFonts w:ascii="Times New Roman" w:hAnsi="Times New Roman"/>
          <w:color w:val="000000"/>
          <w:sz w:val="28"/>
          <w:szCs w:val="28"/>
        </w:rPr>
        <w:t xml:space="preserve">Гаринского </w:t>
      </w:r>
      <w:r w:rsidR="004D1863" w:rsidRPr="00FA58C0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FA58C0" w:rsidRPr="00FA58C0">
        <w:rPr>
          <w:rFonts w:ascii="Times New Roman" w:hAnsi="Times New Roman"/>
          <w:sz w:val="28"/>
          <w:szCs w:val="28"/>
        </w:rPr>
        <w:t>от</w:t>
      </w:r>
      <w:r w:rsidR="00FA58C0" w:rsidRPr="00FA58C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A58C0" w:rsidRPr="00FA58C0">
        <w:rPr>
          <w:rFonts w:ascii="Times New Roman" w:hAnsi="Times New Roman"/>
          <w:sz w:val="28"/>
          <w:szCs w:val="28"/>
        </w:rPr>
        <w:t>20</w:t>
      </w:r>
      <w:r w:rsidR="00FA58C0" w:rsidRPr="00FA58C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A58C0" w:rsidRPr="00FA58C0">
        <w:rPr>
          <w:rFonts w:ascii="Times New Roman" w:hAnsi="Times New Roman"/>
          <w:sz w:val="28"/>
          <w:szCs w:val="28"/>
        </w:rPr>
        <w:t>января</w:t>
      </w:r>
      <w:r w:rsidR="00FA58C0" w:rsidRPr="00FA58C0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FA58C0" w:rsidRPr="00FA58C0">
        <w:rPr>
          <w:rFonts w:ascii="Times New Roman" w:hAnsi="Times New Roman"/>
          <w:sz w:val="28"/>
          <w:szCs w:val="28"/>
        </w:rPr>
        <w:t>2023</w:t>
      </w:r>
      <w:r w:rsidR="00FA58C0" w:rsidRPr="00FA58C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A58C0" w:rsidRPr="00FA58C0">
        <w:rPr>
          <w:rFonts w:ascii="Times New Roman" w:hAnsi="Times New Roman"/>
          <w:spacing w:val="-5"/>
          <w:sz w:val="28"/>
          <w:szCs w:val="28"/>
        </w:rPr>
        <w:t>№30</w:t>
      </w:r>
      <w:r w:rsidR="00FA58C0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A58C0" w:rsidRPr="00FA58C0">
        <w:rPr>
          <w:rFonts w:ascii="Times New Roman" w:hAnsi="Times New Roman"/>
          <w:sz w:val="28"/>
          <w:szCs w:val="28"/>
        </w:rPr>
        <w:t>«Об утверждении положения о муниципальной автоматизированной системе централизованного оповещения и информирования населения Гаринского городского округа»</w:t>
      </w:r>
      <w:r w:rsidR="00FA58C0">
        <w:rPr>
          <w:rFonts w:ascii="Times New Roman" w:hAnsi="Times New Roman"/>
          <w:sz w:val="28"/>
          <w:szCs w:val="28"/>
        </w:rPr>
        <w:t xml:space="preserve">, </w:t>
      </w:r>
      <w:r w:rsidR="00BE1C70" w:rsidRPr="009C101F">
        <w:rPr>
          <w:rFonts w:ascii="Times New Roman" w:hAnsi="Times New Roman"/>
          <w:sz w:val="28"/>
          <w:szCs w:val="28"/>
        </w:rPr>
        <w:t xml:space="preserve">в целях поддержания в готовности системы оповещения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E1C70" w:rsidRPr="009C101F">
        <w:rPr>
          <w:rFonts w:ascii="Times New Roman" w:hAnsi="Times New Roman"/>
          <w:sz w:val="28"/>
          <w:szCs w:val="28"/>
        </w:rPr>
        <w:t>и обеспечения своевременного и гарантированного информирования</w:t>
      </w:r>
      <w:r w:rsidR="00BE1C70">
        <w:rPr>
          <w:rFonts w:ascii="Times New Roman" w:hAnsi="Times New Roman"/>
          <w:sz w:val="28"/>
          <w:szCs w:val="28"/>
        </w:rPr>
        <w:t xml:space="preserve"> населения,</w:t>
      </w:r>
      <w:r w:rsidR="00AE79BE" w:rsidRPr="00A14382">
        <w:rPr>
          <w:rFonts w:ascii="Times New Roman" w:hAnsi="Times New Roman"/>
          <w:sz w:val="28"/>
          <w:szCs w:val="28"/>
        </w:rPr>
        <w:t xml:space="preserve"> </w:t>
      </w:r>
      <w:r w:rsidR="001B60CE">
        <w:rPr>
          <w:rFonts w:ascii="Times New Roman" w:hAnsi="Times New Roman"/>
          <w:spacing w:val="-1"/>
          <w:sz w:val="28"/>
          <w:szCs w:val="28"/>
        </w:rPr>
        <w:t>руководствуясь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E79BE" w:rsidRPr="00A14382">
        <w:rPr>
          <w:rFonts w:ascii="Times New Roman" w:hAnsi="Times New Roman"/>
          <w:spacing w:val="-1"/>
          <w:sz w:val="28"/>
          <w:szCs w:val="28"/>
        </w:rPr>
        <w:t>Устав</w:t>
      </w:r>
      <w:r w:rsidR="001B60CE">
        <w:rPr>
          <w:rFonts w:ascii="Times New Roman" w:hAnsi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/>
          <w:spacing w:val="-1"/>
          <w:sz w:val="28"/>
          <w:szCs w:val="28"/>
        </w:rPr>
        <w:t xml:space="preserve"> Гаринского городского округа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 w:rsidR="00AE79BE" w:rsidRPr="00CC4BA0" w:rsidRDefault="00AE79BE" w:rsidP="00CC4BA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B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4BA0" w:rsidRDefault="00CC4BA0" w:rsidP="00CC4BA0">
      <w:pPr>
        <w:pStyle w:val="a5"/>
        <w:ind w:right="120" w:firstLine="710"/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1B60CE">
        <w:rPr>
          <w:rFonts w:ascii="Times New Roman" w:hAnsi="Times New Roman"/>
          <w:spacing w:val="-2"/>
          <w:sz w:val="28"/>
          <w:szCs w:val="28"/>
        </w:rPr>
        <w:t>1.</w:t>
      </w:r>
      <w:r w:rsidR="00A9183B" w:rsidRPr="00A9183B">
        <w:rPr>
          <w:rFonts w:ascii="Times New Roman" w:hAnsi="Times New Roman"/>
          <w:sz w:val="28"/>
          <w:szCs w:val="28"/>
        </w:rPr>
        <w:t xml:space="preserve"> </w:t>
      </w:r>
      <w:r w:rsidR="00A9183B" w:rsidRPr="0029146F">
        <w:rPr>
          <w:rFonts w:ascii="Times New Roman" w:hAnsi="Times New Roman"/>
          <w:sz w:val="28"/>
          <w:szCs w:val="28"/>
        </w:rPr>
        <w:t xml:space="preserve">Утвердить План развития и совершенствования муниципальной системы оповещения </w:t>
      </w:r>
      <w:r w:rsidR="00A9183B">
        <w:rPr>
          <w:rFonts w:ascii="Times New Roman" w:hAnsi="Times New Roman"/>
          <w:sz w:val="28"/>
          <w:szCs w:val="28"/>
        </w:rPr>
        <w:t>Гаринского</w:t>
      </w:r>
      <w:r w:rsidR="00A757C1">
        <w:rPr>
          <w:rFonts w:ascii="Times New Roman" w:hAnsi="Times New Roman"/>
          <w:sz w:val="28"/>
          <w:szCs w:val="28"/>
        </w:rPr>
        <w:t xml:space="preserve"> городского округа на 2024-2030</w:t>
      </w:r>
      <w:r w:rsidR="00A163DA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 w:rsidR="00A9183B" w:rsidRPr="0029146F">
        <w:rPr>
          <w:rFonts w:ascii="Times New Roman" w:hAnsi="Times New Roman"/>
          <w:sz w:val="28"/>
          <w:szCs w:val="28"/>
        </w:rPr>
        <w:t xml:space="preserve"> </w:t>
      </w:r>
      <w:r w:rsidR="00F53DAF" w:rsidRPr="001B60CE">
        <w:rPr>
          <w:rFonts w:ascii="Times New Roman" w:hAnsi="Times New Roman"/>
          <w:sz w:val="28"/>
          <w:szCs w:val="28"/>
        </w:rPr>
        <w:t xml:space="preserve"> </w:t>
      </w:r>
      <w:r w:rsidR="00AE79BE" w:rsidRPr="001B60CE">
        <w:rPr>
          <w:rFonts w:ascii="Times New Roman" w:hAnsi="Times New Roman"/>
          <w:sz w:val="28"/>
          <w:szCs w:val="28"/>
        </w:rPr>
        <w:t>(прилагается).</w:t>
      </w:r>
      <w:r w:rsidR="004D1863" w:rsidRPr="004D1863">
        <w:t xml:space="preserve"> </w:t>
      </w:r>
    </w:p>
    <w:p w:rsidR="00BE1C70" w:rsidRDefault="00CC4BA0" w:rsidP="00CC4BA0">
      <w:pPr>
        <w:pStyle w:val="a5"/>
        <w:ind w:right="120" w:firstLine="710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</w:t>
      </w:r>
      <w:r w:rsidR="00BE1C7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E1C70" w:rsidRPr="00BE1C70">
        <w:rPr>
          <w:szCs w:val="28"/>
        </w:rPr>
        <w:t xml:space="preserve"> </w:t>
      </w:r>
      <w:r w:rsidR="00BE1C70" w:rsidRPr="00BE1C7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CC4BA0" w:rsidP="00CC4BA0">
      <w:pPr>
        <w:spacing w:after="0"/>
        <w:jc w:val="both"/>
        <w:rPr>
          <w:b/>
          <w:szCs w:val="28"/>
        </w:rPr>
      </w:pPr>
      <w:r>
        <w:rPr>
          <w:szCs w:val="28"/>
        </w:rPr>
        <w:tab/>
      </w:r>
      <w:r w:rsidR="00BE1C70">
        <w:rPr>
          <w:szCs w:val="28"/>
        </w:rPr>
        <w:t xml:space="preserve"> </w:t>
      </w:r>
      <w:r>
        <w:rPr>
          <w:szCs w:val="28"/>
        </w:rPr>
        <w:t xml:space="preserve"> </w:t>
      </w:r>
      <w:r w:rsidRPr="00CC4BA0">
        <w:rPr>
          <w:sz w:val="28"/>
          <w:szCs w:val="28"/>
        </w:rPr>
        <w:t>3</w:t>
      </w:r>
      <w:r w:rsidR="00AE79BE" w:rsidRPr="00CC4BA0">
        <w:rPr>
          <w:rFonts w:ascii="Times New Roman" w:hAnsi="Times New Roman" w:cs="Times New Roman"/>
          <w:sz w:val="28"/>
          <w:szCs w:val="28"/>
        </w:rPr>
        <w:t>.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1E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1C70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</w:t>
      </w:r>
      <w:r w:rsidR="00CC4B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1C70">
        <w:rPr>
          <w:rFonts w:ascii="Times New Roman" w:hAnsi="Times New Roman" w:cs="Times New Roman"/>
          <w:sz w:val="28"/>
          <w:szCs w:val="28"/>
        </w:rPr>
        <w:t>С.Е. Величко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BA0" w:rsidRDefault="00CC4BA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C4BA0" w:rsidSect="00CC4BA0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jc w:val="right"/>
        <w:tblInd w:w="4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5"/>
      </w:tblGrid>
      <w:tr w:rsidR="00CC4BA0" w:rsidRPr="00CC4BA0" w:rsidTr="005666F1">
        <w:trPr>
          <w:jc w:val="right"/>
        </w:trPr>
        <w:tc>
          <w:tcPr>
            <w:tcW w:w="4885" w:type="dxa"/>
          </w:tcPr>
          <w:p w:rsidR="00CC4BA0" w:rsidRPr="00CC4BA0" w:rsidRDefault="00CC4BA0" w:rsidP="00A163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C4BA0" w:rsidRPr="00CC4BA0" w:rsidRDefault="00CC4BA0" w:rsidP="00A163DA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A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CC4BA0" w:rsidRPr="00CC4BA0" w:rsidRDefault="00CC4BA0" w:rsidP="00A163DA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A0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  <w:p w:rsidR="00CC4BA0" w:rsidRPr="00CC4BA0" w:rsidRDefault="00CC4BA0" w:rsidP="00A163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0">
              <w:rPr>
                <w:rFonts w:ascii="Times New Roman" w:hAnsi="Times New Roman" w:cs="Times New Roman"/>
                <w:sz w:val="24"/>
                <w:szCs w:val="24"/>
              </w:rPr>
              <w:t>от 08.04.2024г. № 337</w:t>
            </w:r>
          </w:p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Pr="00CC4BA0" w:rsidRDefault="00CC4BA0" w:rsidP="00CC4B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A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4BA0" w:rsidRPr="00CC4BA0" w:rsidRDefault="00CC4BA0" w:rsidP="00CC4B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BA0">
        <w:rPr>
          <w:rFonts w:ascii="Times New Roman" w:hAnsi="Times New Roman" w:cs="Times New Roman"/>
          <w:sz w:val="28"/>
          <w:szCs w:val="28"/>
        </w:rPr>
        <w:t>развития и совершенствования муниципальной системы оповещения</w:t>
      </w:r>
    </w:p>
    <w:p w:rsidR="00CC4BA0" w:rsidRPr="00CC4BA0" w:rsidRDefault="00CC4BA0" w:rsidP="00CC4B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A0">
        <w:rPr>
          <w:rFonts w:ascii="Times New Roman" w:hAnsi="Times New Roman" w:cs="Times New Roman"/>
          <w:sz w:val="28"/>
          <w:szCs w:val="28"/>
        </w:rPr>
        <w:t>Гаринского городского округа на 2024-2030 годы</w:t>
      </w:r>
    </w:p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BA0">
        <w:rPr>
          <w:rFonts w:ascii="Times New Roman" w:hAnsi="Times New Roman" w:cs="Times New Roman"/>
          <w:sz w:val="28"/>
          <w:szCs w:val="28"/>
        </w:rPr>
        <w:t>п.г.т.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A0">
        <w:rPr>
          <w:rFonts w:ascii="Times New Roman" w:hAnsi="Times New Roman" w:cs="Times New Roman"/>
          <w:sz w:val="28"/>
          <w:szCs w:val="28"/>
        </w:rPr>
        <w:t>Гари</w:t>
      </w:r>
    </w:p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31"/>
        <w:gridCol w:w="1438"/>
        <w:gridCol w:w="1418"/>
        <w:gridCol w:w="1417"/>
        <w:gridCol w:w="1276"/>
        <w:gridCol w:w="1276"/>
        <w:gridCol w:w="1275"/>
        <w:gridCol w:w="2127"/>
        <w:gridCol w:w="1843"/>
      </w:tblGrid>
      <w:tr w:rsidR="00CC4BA0" w:rsidRPr="00CC4BA0" w:rsidTr="00CC4BA0">
        <w:tc>
          <w:tcPr>
            <w:tcW w:w="709" w:type="dxa"/>
            <w:vMerge w:val="restart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1" w:type="dxa"/>
            <w:vMerge w:val="restart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Выполняемые мероприятия</w:t>
            </w:r>
          </w:p>
        </w:tc>
        <w:tc>
          <w:tcPr>
            <w:tcW w:w="8100" w:type="dxa"/>
            <w:gridSpan w:val="6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  <w:vMerge w:val="restart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финансовые затраты</w:t>
            </w:r>
          </w:p>
        </w:tc>
        <w:tc>
          <w:tcPr>
            <w:tcW w:w="1843" w:type="dxa"/>
            <w:vMerge w:val="restart"/>
          </w:tcPr>
          <w:p w:rsid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</w:t>
            </w:r>
          </w:p>
        </w:tc>
      </w:tr>
      <w:tr w:rsidR="00CC4BA0" w:rsidRPr="00CC4BA0" w:rsidTr="00CC4BA0">
        <w:tc>
          <w:tcPr>
            <w:tcW w:w="709" w:type="dxa"/>
            <w:vMerge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2027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2028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b/>
                <w:sz w:val="28"/>
                <w:szCs w:val="28"/>
              </w:rPr>
              <w:t>2030</w:t>
            </w:r>
          </w:p>
        </w:tc>
        <w:tc>
          <w:tcPr>
            <w:tcW w:w="2127" w:type="dxa"/>
            <w:vMerge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проведения работ по созданию нормативной, правовой и технической основ для проведения реконструкции и развития системы формирования и оповещения, организации дистанционного сбора информации </w:t>
            </w: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Гаринского городского округ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2квартал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2квартал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Проведение регламентных работ аппаратуры территориальной автоматизированной системы оповещения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ежемесячно по отдельному графику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Произвести установку и подключение дополнительных электросирен и громкоговорителей (УПО) для расширения зон оповещения населения на территории Гаринского городского округа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п.г.т Гари, ул. Медиков,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 3квартал</w:t>
            </w:r>
          </w:p>
        </w:tc>
        <w:tc>
          <w:tcPr>
            <w:tcW w:w="1418" w:type="dxa"/>
          </w:tcPr>
          <w:p w:rsid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Гари, ул. </w:t>
            </w:r>
            <w:proofErr w:type="gramStart"/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п.г.т. Гари, ул. </w:t>
            </w:r>
            <w:proofErr w:type="gramStart"/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д. Нихвор</w:t>
            </w:r>
          </w:p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д. Зыкова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д. Лобанова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плановых занятий и тренировок по оповещению населения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май октябрь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май октябрь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 май-октябрь й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корректировки списков абонентов, заведенных на стойку централизованного оповещения. Предоставить в адрес ПАО Ростелеком откорректированные списки проводных городских телефонных номеров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1квартал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операторами связи для использования радио и ТВ каналов для задействования их в местных системах оповещения населения, развитие дополнительных способов </w:t>
            </w: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оповещения с использованием перехвата эфирного вещания телевидения и радио, сети Интернет, СМС рассылки с геопривязкой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1квартал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Корректировка алгоритмов действий руководителей территориальных подсистем РСЧС и оперативных дежурных служб по использованию РАСЦО при угрозе, возникновении и прогнозировании развития чрезвычайных ситуаций природного и техногенного характера с учетом территориальных особенностей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оказание услуг эксплуатационно-техническое обслуживание средств оповещения и связи гражданской обороны Гаринского городского округа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BA0" w:rsidRPr="00CC4BA0" w:rsidTr="00CC4BA0">
        <w:tc>
          <w:tcPr>
            <w:tcW w:w="709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комплексной проверки и состояния системы оповещения Гаринского городского округа</w:t>
            </w:r>
          </w:p>
        </w:tc>
        <w:tc>
          <w:tcPr>
            <w:tcW w:w="143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1418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141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1276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1275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A0">
              <w:rPr>
                <w:rFonts w:ascii="Times New Roman" w:hAnsi="Times New Roman" w:cs="Times New Roman"/>
                <w:sz w:val="28"/>
                <w:szCs w:val="28"/>
              </w:rPr>
              <w:t>до 1 ноября</w:t>
            </w:r>
          </w:p>
        </w:tc>
        <w:tc>
          <w:tcPr>
            <w:tcW w:w="2127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C4BA0" w:rsidRPr="00CC4BA0" w:rsidRDefault="00CC4BA0" w:rsidP="00CC4B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BA0" w:rsidRPr="00CC4BA0" w:rsidRDefault="00CC4BA0" w:rsidP="00CC4B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BA0" w:rsidRPr="00A14382" w:rsidRDefault="00CC4BA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C4BA0" w:rsidRPr="00A14382" w:rsidSect="00512B1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77CCF"/>
    <w:rsid w:val="000B5F28"/>
    <w:rsid w:val="000C1DB1"/>
    <w:rsid w:val="00105ED9"/>
    <w:rsid w:val="001B60CE"/>
    <w:rsid w:val="00311329"/>
    <w:rsid w:val="00342F89"/>
    <w:rsid w:val="0034524B"/>
    <w:rsid w:val="00382F3D"/>
    <w:rsid w:val="004D1863"/>
    <w:rsid w:val="00512B18"/>
    <w:rsid w:val="00522362"/>
    <w:rsid w:val="00544B07"/>
    <w:rsid w:val="00551D5F"/>
    <w:rsid w:val="005A4EFF"/>
    <w:rsid w:val="00614956"/>
    <w:rsid w:val="007441C6"/>
    <w:rsid w:val="007D439B"/>
    <w:rsid w:val="007F2AFE"/>
    <w:rsid w:val="00842A9F"/>
    <w:rsid w:val="0090610A"/>
    <w:rsid w:val="00954C93"/>
    <w:rsid w:val="009A161E"/>
    <w:rsid w:val="009C101F"/>
    <w:rsid w:val="009C70CE"/>
    <w:rsid w:val="00A14382"/>
    <w:rsid w:val="00A163DA"/>
    <w:rsid w:val="00A41928"/>
    <w:rsid w:val="00A757C1"/>
    <w:rsid w:val="00A9183B"/>
    <w:rsid w:val="00AB5805"/>
    <w:rsid w:val="00AE79BE"/>
    <w:rsid w:val="00B039A9"/>
    <w:rsid w:val="00BC6658"/>
    <w:rsid w:val="00BD36AB"/>
    <w:rsid w:val="00BE1C70"/>
    <w:rsid w:val="00BF70ED"/>
    <w:rsid w:val="00C24CBE"/>
    <w:rsid w:val="00C44437"/>
    <w:rsid w:val="00CA0F84"/>
    <w:rsid w:val="00CC4BA0"/>
    <w:rsid w:val="00CF5E5C"/>
    <w:rsid w:val="00D37E68"/>
    <w:rsid w:val="00D6111E"/>
    <w:rsid w:val="00DB67FB"/>
    <w:rsid w:val="00DC6447"/>
    <w:rsid w:val="00E70DDB"/>
    <w:rsid w:val="00F53DAF"/>
    <w:rsid w:val="00F86D9A"/>
    <w:rsid w:val="00F93F1E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uiPriority w:val="59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C4B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uiPriority w:val="59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C4B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Orgotdel</cp:lastModifiedBy>
  <cp:revision>3</cp:revision>
  <cp:lastPrinted>2024-04-09T11:55:00Z</cp:lastPrinted>
  <dcterms:created xsi:type="dcterms:W3CDTF">2024-04-09T11:56:00Z</dcterms:created>
  <dcterms:modified xsi:type="dcterms:W3CDTF">2024-04-09T11:57:00Z</dcterms:modified>
</cp:coreProperties>
</file>