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5D7E64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Pr="00033393" w:rsidRDefault="00F97716">
      <w:pPr>
        <w:contextualSpacing/>
        <w:jc w:val="center"/>
        <w:rPr>
          <w:sz w:val="26"/>
          <w:szCs w:val="26"/>
        </w:rPr>
      </w:pPr>
      <w:r w:rsidRPr="00033393">
        <w:rPr>
          <w:sz w:val="26"/>
          <w:szCs w:val="26"/>
        </w:rPr>
        <w:t>Уважаемый Сергей Евгеньевич!</w:t>
      </w:r>
    </w:p>
    <w:p w:rsidR="00F8518A" w:rsidRPr="00033393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DB0752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3393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033393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643270" w:rsidRPr="00DB0752" w:rsidRDefault="0064327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D7E64" w:rsidRDefault="007D4DC3" w:rsidP="005D7E64">
      <w:pPr>
        <w:pStyle w:val="10"/>
        <w:ind w:firstLine="709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D064A">
        <w:rPr>
          <w:color w:val="000000" w:themeColor="text1"/>
          <w:kern w:val="36"/>
          <w:sz w:val="26"/>
          <w:szCs w:val="26"/>
        </w:rPr>
        <w:t xml:space="preserve">Тема: </w:t>
      </w:r>
      <w:r w:rsidR="005D7E64"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Тема: </w:t>
      </w:r>
      <w:r w:rsidR="005D7E64">
        <w:rPr>
          <w:rFonts w:ascii="Times New Roman" w:hAnsi="Times New Roman"/>
          <w:color w:val="000000" w:themeColor="text1"/>
          <w:sz w:val="28"/>
          <w:szCs w:val="28"/>
        </w:rPr>
        <w:t>О фактах выплаты заработной платы в «конвертах» можно сообщить в налоговые органы</w:t>
      </w:r>
    </w:p>
    <w:p w:rsidR="005D7E64" w:rsidRDefault="005D7E64" w:rsidP="005D7E64">
      <w:pPr>
        <w:pStyle w:val="1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5D7E64" w:rsidRDefault="005D7E64" w:rsidP="005D7E64">
      <w:pPr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одним из важнейших доходных источников консолидированного бюджета любого региона является налог на доходы физических лиц. От своевременности и полноты поступления налога в бюджет зависит финансирование и реализация социально-экономических программ. Поэтому одним из основных направлений деятельности налоговых органов является работа по легализации теневой заработной платы.</w:t>
      </w:r>
    </w:p>
    <w:p w:rsidR="005D7E64" w:rsidRDefault="005D7E64" w:rsidP="005D7E64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 xml:space="preserve">Остаются еще организации малого и среднего бизнеса и индивидуальные предприниматели, использующие наемный труд и не желающие уплачивать налоги из фонда оплаты труда в полном объеме, большую часть заработной платы они выплачивают в «конвертах». </w:t>
      </w:r>
    </w:p>
    <w:p w:rsidR="005D7E64" w:rsidRDefault="005D7E64" w:rsidP="005D7E6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результате сотрудники таких работодателей лишаются или не получают в полном объеме пособия по временной нетрудоспособности, отпускные, налоговые вычеты при приобретении квартиры, получении платного образования и медицинских услуг, банки отказывают в ипотеке, а региональный и местный бюджеты недополучают существенные суммы налогов. </w:t>
      </w:r>
    </w:p>
    <w:p w:rsidR="005D7E64" w:rsidRDefault="005D7E64" w:rsidP="005D7E6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Налоговыми органами на постоянной основе осуществляется мониторинг полноты и своевременности уплаты в бюджет налога на доходы физических лиц и страховых взносов.</w:t>
      </w:r>
    </w:p>
    <w:p w:rsidR="005D7E64" w:rsidRDefault="005D7E64" w:rsidP="005D7E6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Однако проблема выплаты заработной платы в конвертах может быть решена только при активном участии граждан в деле защиты своих социальных прав.</w:t>
      </w:r>
    </w:p>
    <w:p w:rsidR="005D7E64" w:rsidRDefault="005D7E64" w:rsidP="005D7E64">
      <w:pPr>
        <w:ind w:firstLine="709"/>
        <w:jc w:val="both"/>
        <w:rPr>
          <w:color w:val="auto"/>
          <w:szCs w:val="28"/>
        </w:rPr>
      </w:pPr>
      <w:r>
        <w:rPr>
          <w:color w:val="000000" w:themeColor="text1"/>
          <w:szCs w:val="28"/>
        </w:rPr>
        <w:t>Не лишайте себя социальных льгот и гарантий. Сообщите о выплате зарплаты «в конверте» в Управление Федеральной налоговой службы по Свердловской области по телефонам (343) – 3602450, (343) – 3560682 или через Интернет-сервис </w:t>
      </w:r>
      <w:hyperlink r:id="rId7" w:history="1">
        <w:r>
          <w:rPr>
            <w:rStyle w:val="af"/>
            <w:color w:val="000000" w:themeColor="text1"/>
            <w:szCs w:val="28"/>
          </w:rPr>
          <w:t>«Обратиться в ФНС России»</w:t>
        </w:r>
      </w:hyperlink>
      <w:r>
        <w:rPr>
          <w:szCs w:val="28"/>
        </w:rPr>
        <w:t>.</w:t>
      </w:r>
    </w:p>
    <w:p w:rsidR="00DB0752" w:rsidRPr="00D90E2E" w:rsidRDefault="00DB0752" w:rsidP="005D7E64">
      <w:pPr>
        <w:ind w:left="-360"/>
        <w:contextualSpacing/>
        <w:jc w:val="both"/>
        <w:rPr>
          <w:szCs w:val="28"/>
        </w:rPr>
      </w:pPr>
      <w:bookmarkStart w:id="0" w:name="_GoBack"/>
      <w:bookmarkEnd w:id="0"/>
    </w:p>
    <w:p w:rsidR="00BA58C2" w:rsidRPr="00033393" w:rsidRDefault="00BA58C2" w:rsidP="00BA58C2">
      <w:pPr>
        <w:jc w:val="both"/>
        <w:rPr>
          <w:sz w:val="26"/>
          <w:szCs w:val="26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>Заместитель начальника,</w:t>
      </w: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Советник государственной гражданской службы </w:t>
      </w:r>
    </w:p>
    <w:p w:rsidR="00BA58C2" w:rsidRPr="00DB0752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Российской Федерации 1 класса                                                        </w:t>
      </w:r>
      <w:proofErr w:type="spellStart"/>
      <w:r w:rsidRPr="00033393">
        <w:rPr>
          <w:sz w:val="26"/>
          <w:szCs w:val="26"/>
        </w:rPr>
        <w:t>А.А.Гринько</w:t>
      </w:r>
      <w:proofErr w:type="spellEnd"/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F8518A" w:rsidRDefault="00F32AAF" w:rsidP="00DB0752">
      <w:pPr>
        <w:jc w:val="both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D064A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D7E64"/>
    <w:rsid w:val="005E19A8"/>
    <w:rsid w:val="005E7457"/>
    <w:rsid w:val="006172B6"/>
    <w:rsid w:val="00643270"/>
    <w:rsid w:val="0066568D"/>
    <w:rsid w:val="006750B6"/>
    <w:rsid w:val="00680758"/>
    <w:rsid w:val="00694509"/>
    <w:rsid w:val="006B596A"/>
    <w:rsid w:val="006D293A"/>
    <w:rsid w:val="006E1354"/>
    <w:rsid w:val="007C31D4"/>
    <w:rsid w:val="007D4DC3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40846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075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32AAF"/>
    <w:rsid w:val="00F402A0"/>
    <w:rsid w:val="00F8518A"/>
    <w:rsid w:val="00F97716"/>
    <w:rsid w:val="00FA1A40"/>
    <w:rsid w:val="00FB2EDF"/>
    <w:rsid w:val="00FD5571"/>
    <w:rsid w:val="00FE483F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8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84</cp:revision>
  <dcterms:created xsi:type="dcterms:W3CDTF">2021-09-03T05:48:00Z</dcterms:created>
  <dcterms:modified xsi:type="dcterms:W3CDTF">2022-04-19T12:41:00Z</dcterms:modified>
</cp:coreProperties>
</file>