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164" w:rsidRPr="005E6164" w:rsidRDefault="005E6164" w:rsidP="005E616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E61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Принципы здорового питания</w:t>
      </w:r>
    </w:p>
    <w:p w:rsidR="005E6164" w:rsidRPr="005E6164" w:rsidRDefault="005E6164" w:rsidP="00E85B1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164">
        <w:rPr>
          <w:rFonts w:ascii="Times New Roman" w:hAnsi="Times New Roman" w:cs="Times New Roman"/>
          <w:color w:val="000000"/>
          <w:sz w:val="24"/>
          <w:szCs w:val="24"/>
        </w:rPr>
        <w:t>Один из укоренившихся мифов о еде гласит: здоровое питание – это употребление только «правильных» продуктов. В реальности рекомендуемые ограничения не так строги. Главное – это соблюдение Четырех ключевых принципов. Они не только улучшат качество жизни, но и защитят организм от многих заболеваний, включая диабет, болезни сердца, инсульт и онкологию.</w:t>
      </w:r>
    </w:p>
    <w:p w:rsidR="00E85B1F" w:rsidRDefault="005E6164" w:rsidP="00E85B1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164">
        <w:rPr>
          <w:rFonts w:ascii="Times New Roman" w:hAnsi="Times New Roman" w:cs="Times New Roman"/>
          <w:color w:val="000000"/>
          <w:sz w:val="24"/>
          <w:szCs w:val="24"/>
        </w:rPr>
        <w:t xml:space="preserve">Принцип первый: сбалансированный </w:t>
      </w:r>
      <w:proofErr w:type="spellStart"/>
      <w:r w:rsidRPr="005E6164">
        <w:rPr>
          <w:rFonts w:ascii="Times New Roman" w:hAnsi="Times New Roman" w:cs="Times New Roman"/>
          <w:color w:val="000000"/>
          <w:sz w:val="24"/>
          <w:szCs w:val="24"/>
        </w:rPr>
        <w:t>рацион</w:t>
      </w:r>
      <w:r w:rsidR="00E85B1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E6164">
        <w:rPr>
          <w:rFonts w:ascii="Times New Roman" w:hAnsi="Times New Roman" w:cs="Times New Roman"/>
          <w:color w:val="000000"/>
          <w:sz w:val="24"/>
          <w:szCs w:val="24"/>
        </w:rPr>
        <w:t>Фактически</w:t>
      </w:r>
      <w:proofErr w:type="spellEnd"/>
      <w:r w:rsidRPr="005E6164">
        <w:rPr>
          <w:rFonts w:ascii="Times New Roman" w:hAnsi="Times New Roman" w:cs="Times New Roman"/>
          <w:color w:val="000000"/>
          <w:sz w:val="24"/>
          <w:szCs w:val="24"/>
        </w:rPr>
        <w:t xml:space="preserve">, это рекомендация формировать ваше меню из разных видов продуктов, то есть сделать рацион разнообразным. Выделяют две группы веществ, которые человек может получить только из еды: </w:t>
      </w:r>
      <w:proofErr w:type="spellStart"/>
      <w:r w:rsidRPr="005E6164">
        <w:rPr>
          <w:rFonts w:ascii="Times New Roman" w:hAnsi="Times New Roman" w:cs="Times New Roman"/>
          <w:color w:val="000000"/>
          <w:sz w:val="24"/>
          <w:szCs w:val="24"/>
        </w:rPr>
        <w:t>макронутриенты</w:t>
      </w:r>
      <w:proofErr w:type="spellEnd"/>
      <w:r w:rsidRPr="005E6164">
        <w:rPr>
          <w:rFonts w:ascii="Times New Roman" w:hAnsi="Times New Roman" w:cs="Times New Roman"/>
          <w:color w:val="000000"/>
          <w:sz w:val="24"/>
          <w:szCs w:val="24"/>
        </w:rPr>
        <w:t xml:space="preserve"> (белки, жиры, углеводы) и микронутриенты (витамины и минералы). От них зависят выносливость, умственные способности и здоровье в целом. Ещё один нюанс – это калорийность рациона. Наедаться на будущее человек не может, так что потребление энергии (калорий) желательно сбалансировать с её расходом. </w:t>
      </w:r>
    </w:p>
    <w:p w:rsidR="005E6164" w:rsidRPr="005E6164" w:rsidRDefault="005E6164" w:rsidP="00E85B1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164">
        <w:rPr>
          <w:rFonts w:ascii="Times New Roman" w:hAnsi="Times New Roman" w:cs="Times New Roman"/>
          <w:color w:val="000000"/>
          <w:sz w:val="24"/>
          <w:szCs w:val="24"/>
        </w:rPr>
        <w:t>Принцип второй: индивидуальный режим питания</w:t>
      </w:r>
      <w:r w:rsidR="00E85B1F">
        <w:rPr>
          <w:rFonts w:ascii="Times New Roman" w:hAnsi="Times New Roman" w:cs="Times New Roman"/>
          <w:color w:val="000000"/>
          <w:sz w:val="24"/>
          <w:szCs w:val="24"/>
        </w:rPr>
        <w:t>, н</w:t>
      </w:r>
      <w:r w:rsidRPr="005E6164">
        <w:rPr>
          <w:rFonts w:ascii="Times New Roman" w:hAnsi="Times New Roman" w:cs="Times New Roman"/>
          <w:color w:val="000000"/>
          <w:sz w:val="24"/>
          <w:szCs w:val="24"/>
        </w:rPr>
        <w:t>икаких строгих правил по организации времени употребления пищи нет. Главный ориентир – это ваше собственное ощущение голода и насыщения. При этом важно, чтобы приём пищи был осознанным и занимал определённое время и внимание. В основном это предполагает три всем известных правила. Прежде всего, берегите себя и не доводите до сильного голода, при необходимости можно запастись едой заранее и взять её с собой. Во-вторых, стоит избегать перекусов на бегу, например, в машине, за компьютером, телефоном или перед телевизором. И в-третьих, твёрдую пищу желательно тщательно пережёвывать</w:t>
      </w:r>
      <w:r w:rsidR="00E85B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164">
        <w:rPr>
          <w:rFonts w:ascii="Times New Roman" w:hAnsi="Times New Roman" w:cs="Times New Roman"/>
          <w:color w:val="000000"/>
          <w:sz w:val="24"/>
          <w:szCs w:val="24"/>
        </w:rPr>
        <w:t>(не менее 30 раз), а также делать паузы во время еды. Режим питания позволит вам удобнее планировать приемы пищи, не съесть лишнего, уберечь пищеварительный тракт от беспорядочного питания, чтобы органы и системы работали в соответствии с вашими индивидуальными биологическими ритмами.</w:t>
      </w:r>
    </w:p>
    <w:p w:rsidR="005E6164" w:rsidRPr="005E6164" w:rsidRDefault="005E6164" w:rsidP="00E85B1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164">
        <w:rPr>
          <w:rFonts w:ascii="Times New Roman" w:hAnsi="Times New Roman" w:cs="Times New Roman"/>
          <w:color w:val="000000"/>
          <w:sz w:val="24"/>
          <w:szCs w:val="24"/>
        </w:rPr>
        <w:t>Принцип третий: сохранение водного баланса в организме</w:t>
      </w:r>
      <w:r w:rsidR="00E85B1F">
        <w:rPr>
          <w:rFonts w:ascii="Times New Roman" w:hAnsi="Times New Roman" w:cs="Times New Roman"/>
          <w:color w:val="000000"/>
          <w:sz w:val="24"/>
          <w:szCs w:val="24"/>
        </w:rPr>
        <w:t>, в</w:t>
      </w:r>
      <w:r w:rsidRPr="005E6164">
        <w:rPr>
          <w:rFonts w:ascii="Times New Roman" w:hAnsi="Times New Roman" w:cs="Times New Roman"/>
          <w:color w:val="000000"/>
          <w:sz w:val="24"/>
          <w:szCs w:val="24"/>
        </w:rPr>
        <w:t>ода – важнейший компонент человеческого организма и составляет приблизительно две трети массы тела (от 45% до 75%). Она нужна для поддержания объема сосудов, служит средой для транспортировки питательных элементов и помогает очистке организма от вредных веществ. </w:t>
      </w:r>
      <w:r w:rsidR="00E85B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164">
        <w:rPr>
          <w:rFonts w:ascii="Times New Roman" w:hAnsi="Times New Roman" w:cs="Times New Roman"/>
          <w:color w:val="000000"/>
          <w:sz w:val="24"/>
          <w:szCs w:val="24"/>
        </w:rPr>
        <w:t>Необходимая суточная норма воды для одного человека зависит от многих факторов: пола, возраста, двигательной активности и других. Организм усваивает всю воду, включая ту, которая поступает из продуктов питания и других напитков. Перепить воды практически невозможно, поскольку здоровый человек способен легко от неё избавиться. А вот минимум её суточного потребления известен, это 1 литр. Однако покрывать его разом не рекомендуется, это может навредить почкам, так как их «пропускная способность» – 0,7-1 литров жидкости в час.</w:t>
      </w:r>
      <w:r w:rsidR="00E85B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164">
        <w:rPr>
          <w:rFonts w:ascii="Times New Roman" w:hAnsi="Times New Roman" w:cs="Times New Roman"/>
          <w:color w:val="000000"/>
          <w:sz w:val="24"/>
          <w:szCs w:val="24"/>
        </w:rPr>
        <w:t>Основные рекомендации по потреблению воды понятны интуитивно: хочется – пейте, не хочется – остановитесь, и не забывайте, что организму требуется больше воды во время сильной жары и при физических нагрузках. </w:t>
      </w:r>
    </w:p>
    <w:p w:rsidR="005E6164" w:rsidRPr="005E6164" w:rsidRDefault="005E6164" w:rsidP="00E85B1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164">
        <w:rPr>
          <w:rFonts w:ascii="Times New Roman" w:hAnsi="Times New Roman" w:cs="Times New Roman"/>
          <w:color w:val="000000"/>
          <w:sz w:val="24"/>
          <w:szCs w:val="24"/>
        </w:rPr>
        <w:t>Принцип четвертый: ограничения</w:t>
      </w:r>
    </w:p>
    <w:p w:rsidR="005E6164" w:rsidRPr="005E6164" w:rsidRDefault="005E6164" w:rsidP="00E85B1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164">
        <w:rPr>
          <w:rFonts w:ascii="Times New Roman" w:hAnsi="Times New Roman" w:cs="Times New Roman"/>
          <w:color w:val="000000"/>
          <w:sz w:val="24"/>
          <w:szCs w:val="24"/>
        </w:rPr>
        <w:t>Принципиальные ограничения касаются всего трёх пищевых продуктов: соли, сахара и </w:t>
      </w:r>
      <w:proofErr w:type="spellStart"/>
      <w:r w:rsidRPr="005E6164">
        <w:rPr>
          <w:rFonts w:ascii="Times New Roman" w:hAnsi="Times New Roman" w:cs="Times New Roman"/>
          <w:color w:val="000000"/>
          <w:sz w:val="24"/>
          <w:szCs w:val="24"/>
        </w:rPr>
        <w:t>трансжиров</w:t>
      </w:r>
      <w:proofErr w:type="spellEnd"/>
      <w:r w:rsidRPr="005E61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6164" w:rsidRPr="005E6164" w:rsidRDefault="005E6164" w:rsidP="00E85B1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164">
        <w:rPr>
          <w:rFonts w:ascii="Times New Roman" w:hAnsi="Times New Roman" w:cs="Times New Roman"/>
          <w:color w:val="000000"/>
          <w:sz w:val="24"/>
          <w:szCs w:val="24"/>
        </w:rPr>
        <w:t>Практика здорового питания формируется с детства</w:t>
      </w:r>
      <w:r w:rsidR="00E85B1F">
        <w:rPr>
          <w:rFonts w:ascii="Times New Roman" w:hAnsi="Times New Roman" w:cs="Times New Roman"/>
          <w:color w:val="000000"/>
          <w:sz w:val="24"/>
          <w:szCs w:val="24"/>
        </w:rPr>
        <w:t>, н</w:t>
      </w:r>
      <w:r w:rsidRPr="005E6164">
        <w:rPr>
          <w:rFonts w:ascii="Times New Roman" w:hAnsi="Times New Roman" w:cs="Times New Roman"/>
          <w:color w:val="000000"/>
          <w:sz w:val="24"/>
          <w:szCs w:val="24"/>
        </w:rPr>
        <w:t>о начать её внедрять никогда не поздно!</w:t>
      </w:r>
    </w:p>
    <w:p w:rsidR="005E6164" w:rsidRDefault="005E6164" w:rsidP="00E85B1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164">
        <w:rPr>
          <w:rFonts w:ascii="Times New Roman" w:hAnsi="Times New Roman" w:cs="Times New Roman"/>
          <w:color w:val="000000"/>
          <w:sz w:val="24"/>
          <w:szCs w:val="24"/>
        </w:rPr>
        <w:t>В этом вам помогут несколько нехитрых бытовых установок</w:t>
      </w:r>
      <w:r w:rsidR="00E85B1F">
        <w:rPr>
          <w:rFonts w:ascii="Times New Roman" w:hAnsi="Times New Roman" w:cs="Times New Roman"/>
          <w:color w:val="000000"/>
          <w:sz w:val="24"/>
          <w:szCs w:val="24"/>
        </w:rPr>
        <w:t>: ч</w:t>
      </w:r>
      <w:r w:rsidRPr="005E6164">
        <w:rPr>
          <w:rFonts w:ascii="Times New Roman" w:hAnsi="Times New Roman" w:cs="Times New Roman"/>
          <w:color w:val="000000"/>
          <w:sz w:val="24"/>
          <w:szCs w:val="24"/>
        </w:rPr>
        <w:t>аще готовьте дома</w:t>
      </w:r>
      <w:r w:rsidR="00E85B1F">
        <w:rPr>
          <w:rFonts w:ascii="Times New Roman" w:hAnsi="Times New Roman" w:cs="Times New Roman"/>
          <w:color w:val="000000"/>
          <w:sz w:val="24"/>
          <w:szCs w:val="24"/>
        </w:rPr>
        <w:t>, н</w:t>
      </w:r>
      <w:r w:rsidRPr="005E6164">
        <w:rPr>
          <w:rFonts w:ascii="Times New Roman" w:hAnsi="Times New Roman" w:cs="Times New Roman"/>
          <w:color w:val="000000"/>
          <w:sz w:val="24"/>
          <w:szCs w:val="24"/>
        </w:rPr>
        <w:t>е храните дома продукты с высокой степенью обработки</w:t>
      </w:r>
      <w:r w:rsidR="00E85B1F">
        <w:rPr>
          <w:rFonts w:ascii="Times New Roman" w:hAnsi="Times New Roman" w:cs="Times New Roman"/>
          <w:color w:val="000000"/>
          <w:sz w:val="24"/>
          <w:szCs w:val="24"/>
        </w:rPr>
        <w:t>, п</w:t>
      </w:r>
      <w:r w:rsidRPr="005E6164">
        <w:rPr>
          <w:rFonts w:ascii="Times New Roman" w:hAnsi="Times New Roman" w:cs="Times New Roman"/>
          <w:color w:val="000000"/>
          <w:sz w:val="24"/>
          <w:szCs w:val="24"/>
        </w:rPr>
        <w:t>ланируйте меню заранее</w:t>
      </w:r>
      <w:r w:rsidR="00E85B1F">
        <w:rPr>
          <w:rFonts w:ascii="Times New Roman" w:hAnsi="Times New Roman" w:cs="Times New Roman"/>
          <w:color w:val="000000"/>
          <w:sz w:val="24"/>
          <w:szCs w:val="24"/>
        </w:rPr>
        <w:t>, н</w:t>
      </w:r>
      <w:r w:rsidRPr="005E6164">
        <w:rPr>
          <w:rFonts w:ascii="Times New Roman" w:hAnsi="Times New Roman" w:cs="Times New Roman"/>
          <w:color w:val="000000"/>
          <w:sz w:val="24"/>
          <w:szCs w:val="24"/>
        </w:rPr>
        <w:t>е забывайте включать в рацион овощи, фрукты, продукты из цельного зерна и белковую пищу</w:t>
      </w:r>
      <w:r w:rsidR="00E85B1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E6164">
        <w:rPr>
          <w:rFonts w:ascii="Times New Roman" w:hAnsi="Times New Roman" w:cs="Times New Roman"/>
          <w:color w:val="000000"/>
          <w:sz w:val="24"/>
          <w:szCs w:val="24"/>
        </w:rPr>
        <w:t>Наслаждайтесь едой</w:t>
      </w:r>
      <w:r w:rsidR="00E85B1F">
        <w:rPr>
          <w:rFonts w:ascii="Times New Roman" w:hAnsi="Times New Roman" w:cs="Times New Roman"/>
          <w:color w:val="000000"/>
          <w:sz w:val="24"/>
          <w:szCs w:val="24"/>
        </w:rPr>
        <w:t xml:space="preserve"> и будьте здоровы</w:t>
      </w:r>
      <w:r w:rsidRPr="005E6164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5C3ABD" w:rsidRDefault="005C3ABD" w:rsidP="00E85B1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3ABD" w:rsidRPr="00AC6BFA" w:rsidRDefault="005C3ABD" w:rsidP="005C3ABD">
      <w:pPr>
        <w:pStyle w:val="a4"/>
        <w:jc w:val="right"/>
        <w:rPr>
          <w:rFonts w:ascii="Times New Roman" w:hAnsi="Times New Roman" w:cs="Times New Roman"/>
        </w:rPr>
      </w:pPr>
      <w:r w:rsidRPr="00AC6BFA">
        <w:rPr>
          <w:rFonts w:ascii="Times New Roman" w:hAnsi="Times New Roman" w:cs="Times New Roman"/>
        </w:rPr>
        <w:t xml:space="preserve">Отдел экспертиз связанных с питанием населения </w:t>
      </w:r>
    </w:p>
    <w:p w:rsidR="005C3ABD" w:rsidRPr="00AC6BFA" w:rsidRDefault="005C3ABD" w:rsidP="005C3ABD">
      <w:pPr>
        <w:pStyle w:val="a4"/>
        <w:jc w:val="right"/>
        <w:rPr>
          <w:rFonts w:ascii="Times New Roman" w:hAnsi="Times New Roman" w:cs="Times New Roman"/>
        </w:rPr>
      </w:pPr>
      <w:proofErr w:type="spellStart"/>
      <w:r w:rsidRPr="00AC6BFA">
        <w:rPr>
          <w:rFonts w:ascii="Times New Roman" w:hAnsi="Times New Roman" w:cs="Times New Roman"/>
        </w:rPr>
        <w:t>Серовского</w:t>
      </w:r>
      <w:proofErr w:type="spellEnd"/>
      <w:r w:rsidRPr="00AC6BFA">
        <w:rPr>
          <w:rFonts w:ascii="Times New Roman" w:hAnsi="Times New Roman" w:cs="Times New Roman"/>
        </w:rPr>
        <w:t xml:space="preserve"> филиала ФБУЗ Центр гигиены и эпидемиологии </w:t>
      </w:r>
    </w:p>
    <w:p w:rsidR="005C3ABD" w:rsidRPr="00AC6BFA" w:rsidRDefault="005C3ABD" w:rsidP="005C3ABD">
      <w:pPr>
        <w:pStyle w:val="a4"/>
        <w:jc w:val="right"/>
        <w:rPr>
          <w:rFonts w:ascii="Times New Roman" w:hAnsi="Times New Roman" w:cs="Times New Roman"/>
        </w:rPr>
      </w:pPr>
      <w:proofErr w:type="gramStart"/>
      <w:r w:rsidRPr="00AC6BFA">
        <w:rPr>
          <w:rFonts w:ascii="Times New Roman" w:hAnsi="Times New Roman" w:cs="Times New Roman"/>
        </w:rPr>
        <w:t>по</w:t>
      </w:r>
      <w:proofErr w:type="gramEnd"/>
      <w:r w:rsidRPr="00AC6BFA">
        <w:rPr>
          <w:rFonts w:ascii="Times New Roman" w:hAnsi="Times New Roman" w:cs="Times New Roman"/>
        </w:rPr>
        <w:t xml:space="preserve"> Свердловской области</w:t>
      </w:r>
    </w:p>
    <w:p w:rsidR="005C3ABD" w:rsidRPr="005E6164" w:rsidRDefault="005C3ABD" w:rsidP="005C3ABD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врач по общей гигиене Семенова А.А.</w:t>
      </w:r>
      <w:bookmarkStart w:id="0" w:name="_GoBack"/>
      <w:bookmarkEnd w:id="0"/>
    </w:p>
    <w:p w:rsidR="00391112" w:rsidRPr="005E6164" w:rsidRDefault="00391112" w:rsidP="00E85B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391112" w:rsidRPr="005E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C78C9"/>
    <w:multiLevelType w:val="multilevel"/>
    <w:tmpl w:val="F894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A8"/>
    <w:rsid w:val="00391112"/>
    <w:rsid w:val="00504CDD"/>
    <w:rsid w:val="00573188"/>
    <w:rsid w:val="005C3ABD"/>
    <w:rsid w:val="005E6164"/>
    <w:rsid w:val="008A01F9"/>
    <w:rsid w:val="008D50A8"/>
    <w:rsid w:val="00A72FFD"/>
    <w:rsid w:val="00E8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C14BB-A7A7-44AE-9A73-24ED776F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2F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61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A01F9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8A01F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72F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E6164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a6">
    <w:name w:val="Strong"/>
    <w:basedOn w:val="a0"/>
    <w:uiPriority w:val="22"/>
    <w:qFormat/>
    <w:rsid w:val="005E6164"/>
    <w:rPr>
      <w:b/>
      <w:bCs/>
    </w:rPr>
  </w:style>
  <w:style w:type="character" w:styleId="a7">
    <w:name w:val="Emphasis"/>
    <w:basedOn w:val="a0"/>
    <w:uiPriority w:val="20"/>
    <w:qFormat/>
    <w:rsid w:val="005E61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46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695611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3552722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851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531</Words>
  <Characters>3033</Characters>
  <Application>Microsoft Office Word</Application>
  <DocSecurity>0</DocSecurity>
  <Lines>25</Lines>
  <Paragraphs>7</Paragraphs>
  <ScaleCrop>false</ScaleCrop>
  <Company>HP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Жданова Светлана Геннадьевна</cp:lastModifiedBy>
  <cp:revision>8</cp:revision>
  <dcterms:created xsi:type="dcterms:W3CDTF">2023-12-11T13:24:00Z</dcterms:created>
  <dcterms:modified xsi:type="dcterms:W3CDTF">2024-01-19T02:38:00Z</dcterms:modified>
</cp:coreProperties>
</file>