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32" w:rsidRPr="0063632A" w:rsidRDefault="0070685F" w:rsidP="0070685F">
      <w:pPr>
        <w:pStyle w:val="ConsPlusTitlePage"/>
        <w:jc w:val="center"/>
      </w:pPr>
      <w:r>
        <w:rPr>
          <w:noProof/>
        </w:rPr>
        <w:drawing>
          <wp:inline distT="0" distB="0" distL="0" distR="0" wp14:anchorId="098C7F9E" wp14:editId="6E087F60">
            <wp:extent cx="647700" cy="838200"/>
            <wp:effectExtent l="0" t="0" r="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432">
        <w:br w:type="textWrapping" w:clear="all"/>
      </w:r>
    </w:p>
    <w:p w:rsidR="006C6432" w:rsidRPr="0070685F" w:rsidRDefault="006C6432" w:rsidP="0070685F">
      <w:pPr>
        <w:jc w:val="center"/>
        <w:rPr>
          <w:sz w:val="28"/>
          <w:szCs w:val="28"/>
        </w:rPr>
      </w:pPr>
      <w:r w:rsidRPr="0070685F">
        <w:rPr>
          <w:sz w:val="28"/>
          <w:szCs w:val="28"/>
        </w:rPr>
        <w:t>ПОСТАНОВЛЕНИЕ</w:t>
      </w:r>
    </w:p>
    <w:p w:rsidR="006C6432" w:rsidRPr="0070685F" w:rsidRDefault="006C6432" w:rsidP="0070685F">
      <w:pPr>
        <w:jc w:val="center"/>
        <w:rPr>
          <w:sz w:val="28"/>
          <w:szCs w:val="28"/>
        </w:rPr>
      </w:pPr>
      <w:r w:rsidRPr="0070685F">
        <w:rPr>
          <w:sz w:val="28"/>
          <w:szCs w:val="28"/>
        </w:rPr>
        <w:t>АДМИНИСТРАЦИИ ГАРИНСКОГО ГОРОДСКОГО ОКРУГА</w:t>
      </w:r>
    </w:p>
    <w:p w:rsidR="006C6432" w:rsidRPr="0070685F" w:rsidRDefault="006C6432" w:rsidP="0070685F">
      <w:pPr>
        <w:jc w:val="center"/>
        <w:rPr>
          <w:sz w:val="28"/>
          <w:szCs w:val="28"/>
        </w:rPr>
      </w:pPr>
    </w:p>
    <w:p w:rsidR="006C6432" w:rsidRPr="00B63C2C" w:rsidRDefault="006C6432" w:rsidP="006C6432"/>
    <w:tbl>
      <w:tblPr>
        <w:tblpPr w:leftFromText="180" w:rightFromText="180" w:vertAnchor="text" w:tblpY="1"/>
        <w:tblOverlap w:val="never"/>
        <w:tblW w:w="951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1967"/>
        <w:gridCol w:w="575"/>
        <w:gridCol w:w="1579"/>
        <w:gridCol w:w="965"/>
        <w:gridCol w:w="2004"/>
        <w:gridCol w:w="700"/>
        <w:gridCol w:w="700"/>
        <w:gridCol w:w="700"/>
        <w:gridCol w:w="160"/>
      </w:tblGrid>
      <w:tr w:rsidR="006C6432" w:rsidRPr="00344F42" w:rsidTr="00921DE4">
        <w:trPr>
          <w:trHeight w:val="257"/>
        </w:trPr>
        <w:tc>
          <w:tcPr>
            <w:tcW w:w="160" w:type="dxa"/>
          </w:tcPr>
          <w:p w:rsidR="006C6432" w:rsidRPr="003F1761" w:rsidRDefault="006C6432" w:rsidP="006C213C">
            <w:pPr>
              <w:spacing w:line="276" w:lineRule="auto"/>
              <w:ind w:right="-392"/>
              <w:rPr>
                <w:sz w:val="26"/>
                <w:szCs w:val="26"/>
              </w:rPr>
            </w:pPr>
          </w:p>
        </w:tc>
        <w:tc>
          <w:tcPr>
            <w:tcW w:w="1967" w:type="dxa"/>
          </w:tcPr>
          <w:p w:rsidR="006C6432" w:rsidRPr="00584BE3" w:rsidRDefault="006C6432" w:rsidP="006C213C">
            <w:pPr>
              <w:spacing w:line="276" w:lineRule="auto"/>
              <w:ind w:right="-4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0685F">
              <w:rPr>
                <w:sz w:val="28"/>
                <w:szCs w:val="28"/>
              </w:rPr>
              <w:t>14.08</w:t>
            </w:r>
            <w:r>
              <w:rPr>
                <w:sz w:val="28"/>
                <w:szCs w:val="28"/>
              </w:rPr>
              <w:t>.2019 г.</w:t>
            </w:r>
          </w:p>
          <w:p w:rsidR="006C6432" w:rsidRPr="00584BE3" w:rsidRDefault="006C6432" w:rsidP="006C213C">
            <w:pPr>
              <w:spacing w:line="276" w:lineRule="auto"/>
              <w:ind w:left="-217" w:firstLine="217"/>
              <w:rPr>
                <w:sz w:val="28"/>
                <w:szCs w:val="28"/>
              </w:rPr>
            </w:pPr>
            <w:proofErr w:type="spellStart"/>
            <w:r w:rsidRPr="00584BE3">
              <w:rPr>
                <w:sz w:val="28"/>
                <w:szCs w:val="28"/>
              </w:rPr>
              <w:t>п.г.т</w:t>
            </w:r>
            <w:proofErr w:type="spellEnd"/>
            <w:r w:rsidRPr="00584BE3">
              <w:rPr>
                <w:sz w:val="28"/>
                <w:szCs w:val="28"/>
              </w:rPr>
              <w:t>. Гари</w:t>
            </w:r>
          </w:p>
        </w:tc>
        <w:tc>
          <w:tcPr>
            <w:tcW w:w="575" w:type="dxa"/>
          </w:tcPr>
          <w:p w:rsidR="006C6432" w:rsidRPr="00584BE3" w:rsidRDefault="006C6432" w:rsidP="006C213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9" w:type="dxa"/>
          </w:tcPr>
          <w:p w:rsidR="006C6432" w:rsidRPr="00584BE3" w:rsidRDefault="006C6432" w:rsidP="006C213C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584BE3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969" w:type="dxa"/>
            <w:gridSpan w:val="2"/>
          </w:tcPr>
          <w:p w:rsidR="006C6432" w:rsidRPr="00584BE3" w:rsidRDefault="006C6432" w:rsidP="006C213C">
            <w:pPr>
              <w:spacing w:line="276" w:lineRule="auto"/>
              <w:rPr>
                <w:sz w:val="28"/>
                <w:szCs w:val="28"/>
              </w:rPr>
            </w:pPr>
            <w:r w:rsidRPr="00584BE3">
              <w:rPr>
                <w:sz w:val="28"/>
                <w:szCs w:val="28"/>
              </w:rPr>
              <w:t xml:space="preserve">№ </w:t>
            </w:r>
            <w:r w:rsidR="00383C40">
              <w:rPr>
                <w:sz w:val="28"/>
                <w:szCs w:val="28"/>
              </w:rPr>
              <w:t>359</w:t>
            </w:r>
          </w:p>
        </w:tc>
        <w:tc>
          <w:tcPr>
            <w:tcW w:w="700" w:type="dxa"/>
            <w:tcBorders>
              <w:left w:val="nil"/>
            </w:tcBorders>
          </w:tcPr>
          <w:p w:rsidR="006C6432" w:rsidRPr="00344F42" w:rsidRDefault="006C6432" w:rsidP="006C213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C6432" w:rsidRPr="00344F42" w:rsidRDefault="006C6432" w:rsidP="006C213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700" w:type="dxa"/>
          </w:tcPr>
          <w:p w:rsidR="006C6432" w:rsidRPr="00344F42" w:rsidRDefault="006C6432" w:rsidP="006C213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60" w:type="dxa"/>
          </w:tcPr>
          <w:p w:rsidR="006C6432" w:rsidRPr="00344F42" w:rsidRDefault="006C6432" w:rsidP="006C213C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</w:tr>
      <w:tr w:rsidR="006C6432" w:rsidRPr="00023D94" w:rsidTr="00921DE4">
        <w:trPr>
          <w:gridAfter w:val="5"/>
          <w:wAfter w:w="4264" w:type="dxa"/>
          <w:trHeight w:val="2790"/>
        </w:trPr>
        <w:tc>
          <w:tcPr>
            <w:tcW w:w="5246" w:type="dxa"/>
            <w:gridSpan w:val="5"/>
          </w:tcPr>
          <w:p w:rsidR="006C6432" w:rsidRPr="002A4EF1" w:rsidRDefault="006C6432" w:rsidP="006C213C">
            <w:pPr>
              <w:spacing w:before="240" w:line="276" w:lineRule="auto"/>
              <w:jc w:val="both"/>
              <w:rPr>
                <w:i/>
                <w:sz w:val="28"/>
                <w:szCs w:val="28"/>
              </w:rPr>
            </w:pPr>
            <w:r w:rsidRPr="00023D94">
              <w:rPr>
                <w:i/>
                <w:sz w:val="28"/>
                <w:szCs w:val="28"/>
              </w:rPr>
              <w:t xml:space="preserve">Об утверждении </w:t>
            </w:r>
            <w:r w:rsidR="0070685F">
              <w:rPr>
                <w:i/>
                <w:sz w:val="28"/>
                <w:szCs w:val="28"/>
              </w:rPr>
              <w:t xml:space="preserve">Положения о ведении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0685F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 информационной системы обеспечения градостроительной деятельности</w:t>
            </w:r>
            <w:r w:rsidR="0070685F">
              <w:rPr>
                <w:i/>
                <w:sz w:val="28"/>
                <w:szCs w:val="28"/>
              </w:rPr>
              <w:t xml:space="preserve"> на территории Гаринского городского округа</w:t>
            </w:r>
          </w:p>
        </w:tc>
      </w:tr>
    </w:tbl>
    <w:p w:rsidR="006C213C" w:rsidRDefault="00934E57" w:rsidP="006C21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85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C213C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="00A50AAB">
        <w:rPr>
          <w:rFonts w:ascii="Times New Roman" w:hAnsi="Times New Roman" w:cs="Times New Roman"/>
          <w:sz w:val="28"/>
          <w:szCs w:val="28"/>
        </w:rPr>
        <w:t>,</w:t>
      </w:r>
      <w:r w:rsidRPr="0070685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Pr="006C21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685F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6C213C">
        <w:rPr>
          <w:rFonts w:ascii="Times New Roman" w:hAnsi="Times New Roman" w:cs="Times New Roman"/>
          <w:sz w:val="28"/>
          <w:szCs w:val="28"/>
        </w:rPr>
        <w:t xml:space="preserve"> г.</w:t>
      </w:r>
      <w:r w:rsidRPr="0070685F">
        <w:rPr>
          <w:rFonts w:ascii="Times New Roman" w:hAnsi="Times New Roman" w:cs="Times New Roman"/>
          <w:sz w:val="28"/>
          <w:szCs w:val="28"/>
        </w:rPr>
        <w:t xml:space="preserve"> </w:t>
      </w:r>
      <w:r w:rsidR="006C213C">
        <w:rPr>
          <w:rFonts w:ascii="Times New Roman" w:hAnsi="Times New Roman" w:cs="Times New Roman"/>
          <w:sz w:val="28"/>
          <w:szCs w:val="28"/>
        </w:rPr>
        <w:t>№ 131-ФЗ «</w:t>
      </w:r>
      <w:r w:rsidRPr="0070685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C213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70685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6C21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0685F">
        <w:rPr>
          <w:rFonts w:ascii="Times New Roman" w:hAnsi="Times New Roman" w:cs="Times New Roman"/>
          <w:sz w:val="28"/>
          <w:szCs w:val="28"/>
        </w:rPr>
        <w:t xml:space="preserve"> от 27.07.2006</w:t>
      </w:r>
      <w:r w:rsidR="006C213C">
        <w:rPr>
          <w:rFonts w:ascii="Times New Roman" w:hAnsi="Times New Roman" w:cs="Times New Roman"/>
          <w:sz w:val="28"/>
          <w:szCs w:val="28"/>
        </w:rPr>
        <w:t xml:space="preserve"> г.</w:t>
      </w:r>
      <w:r w:rsidRPr="0070685F">
        <w:rPr>
          <w:rFonts w:ascii="Times New Roman" w:hAnsi="Times New Roman" w:cs="Times New Roman"/>
          <w:sz w:val="28"/>
          <w:szCs w:val="28"/>
        </w:rPr>
        <w:t xml:space="preserve"> </w:t>
      </w:r>
      <w:r w:rsidR="006C213C">
        <w:rPr>
          <w:rFonts w:ascii="Times New Roman" w:hAnsi="Times New Roman" w:cs="Times New Roman"/>
          <w:sz w:val="28"/>
          <w:szCs w:val="28"/>
        </w:rPr>
        <w:t>№</w:t>
      </w:r>
      <w:r w:rsidRPr="0070685F">
        <w:rPr>
          <w:rFonts w:ascii="Times New Roman" w:hAnsi="Times New Roman" w:cs="Times New Roman"/>
          <w:sz w:val="28"/>
          <w:szCs w:val="28"/>
        </w:rPr>
        <w:t xml:space="preserve"> 149-ФЗ </w:t>
      </w:r>
      <w:r w:rsidR="006C213C">
        <w:rPr>
          <w:rFonts w:ascii="Times New Roman" w:hAnsi="Times New Roman" w:cs="Times New Roman"/>
          <w:sz w:val="28"/>
          <w:szCs w:val="28"/>
        </w:rPr>
        <w:t>«</w:t>
      </w:r>
      <w:r w:rsidRPr="0070685F">
        <w:rPr>
          <w:rFonts w:ascii="Times New Roman" w:hAnsi="Times New Roman" w:cs="Times New Roman"/>
          <w:sz w:val="28"/>
          <w:szCs w:val="28"/>
        </w:rPr>
        <w:t>Об информации, информационных те</w:t>
      </w:r>
      <w:r w:rsidR="006C213C">
        <w:rPr>
          <w:rFonts w:ascii="Times New Roman" w:hAnsi="Times New Roman" w:cs="Times New Roman"/>
          <w:sz w:val="28"/>
          <w:szCs w:val="28"/>
        </w:rPr>
        <w:t>хнологиях и о защите информации»</w:t>
      </w:r>
      <w:r w:rsidRPr="007068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C213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C213C">
        <w:rPr>
          <w:rFonts w:ascii="Times New Roman" w:hAnsi="Times New Roman" w:cs="Times New Roman"/>
          <w:sz w:val="28"/>
          <w:szCs w:val="28"/>
        </w:rPr>
        <w:t xml:space="preserve"> </w:t>
      </w:r>
      <w:r w:rsidRPr="0070685F">
        <w:rPr>
          <w:rFonts w:ascii="Times New Roman" w:hAnsi="Times New Roman" w:cs="Times New Roman"/>
          <w:sz w:val="28"/>
          <w:szCs w:val="28"/>
        </w:rPr>
        <w:t>Правительства Российской Федерации от 09.06.2006</w:t>
      </w:r>
      <w:r w:rsidR="006C213C">
        <w:rPr>
          <w:rFonts w:ascii="Times New Roman" w:hAnsi="Times New Roman" w:cs="Times New Roman"/>
          <w:sz w:val="28"/>
          <w:szCs w:val="28"/>
        </w:rPr>
        <w:t xml:space="preserve"> г.</w:t>
      </w:r>
      <w:r w:rsidRPr="0070685F">
        <w:rPr>
          <w:rFonts w:ascii="Times New Roman" w:hAnsi="Times New Roman" w:cs="Times New Roman"/>
          <w:sz w:val="28"/>
          <w:szCs w:val="28"/>
        </w:rPr>
        <w:t xml:space="preserve"> </w:t>
      </w:r>
      <w:r w:rsidR="006C213C">
        <w:rPr>
          <w:rFonts w:ascii="Times New Roman" w:hAnsi="Times New Roman" w:cs="Times New Roman"/>
          <w:sz w:val="28"/>
          <w:szCs w:val="28"/>
        </w:rPr>
        <w:t>№ 363 «</w:t>
      </w:r>
      <w:r w:rsidRPr="0070685F">
        <w:rPr>
          <w:rFonts w:ascii="Times New Roman" w:hAnsi="Times New Roman" w:cs="Times New Roman"/>
          <w:sz w:val="28"/>
          <w:szCs w:val="28"/>
        </w:rPr>
        <w:t>Об информационном обеспечении градостроительной дея</w:t>
      </w:r>
      <w:r w:rsidR="006C213C">
        <w:rPr>
          <w:rFonts w:ascii="Times New Roman" w:hAnsi="Times New Roman" w:cs="Times New Roman"/>
          <w:sz w:val="28"/>
          <w:szCs w:val="28"/>
        </w:rPr>
        <w:t>тельности»</w:t>
      </w:r>
      <w:r w:rsidRPr="0070685F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C213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0685F">
        <w:rPr>
          <w:rFonts w:ascii="Times New Roman" w:hAnsi="Times New Roman" w:cs="Times New Roman"/>
          <w:sz w:val="28"/>
          <w:szCs w:val="28"/>
        </w:rPr>
        <w:t xml:space="preserve"> </w:t>
      </w:r>
      <w:r w:rsidR="006C213C">
        <w:rPr>
          <w:rFonts w:ascii="Times New Roman" w:hAnsi="Times New Roman" w:cs="Times New Roman"/>
          <w:sz w:val="28"/>
          <w:szCs w:val="28"/>
        </w:rPr>
        <w:t>Гаринского городского округа,</w:t>
      </w:r>
      <w:proofErr w:type="gramEnd"/>
    </w:p>
    <w:p w:rsidR="00934E57" w:rsidRPr="0070685F" w:rsidRDefault="00A50AAB" w:rsidP="006C213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6C213C">
        <w:rPr>
          <w:rFonts w:ascii="Times New Roman" w:hAnsi="Times New Roman" w:cs="Times New Roman"/>
          <w:sz w:val="28"/>
          <w:szCs w:val="28"/>
        </w:rPr>
        <w:t>:</w:t>
      </w:r>
      <w:r w:rsidR="00934E57" w:rsidRPr="0070685F">
        <w:rPr>
          <w:rFonts w:ascii="Times New Roman" w:hAnsi="Times New Roman" w:cs="Times New Roman"/>
          <w:sz w:val="28"/>
          <w:szCs w:val="28"/>
        </w:rPr>
        <w:t xml:space="preserve"> </w:t>
      </w:r>
      <w:r w:rsidR="006C21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E57" w:rsidRDefault="006C213C" w:rsidP="006C213C">
      <w:pPr>
        <w:pStyle w:val="ConsPlusNormal"/>
        <w:numPr>
          <w:ilvl w:val="0"/>
          <w:numId w:val="2"/>
        </w:numPr>
        <w:spacing w:before="22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="00934E57" w:rsidRPr="006C213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34E57" w:rsidRPr="0070685F">
        <w:rPr>
          <w:rFonts w:ascii="Times New Roman" w:hAnsi="Times New Roman" w:cs="Times New Roman"/>
          <w:sz w:val="28"/>
          <w:szCs w:val="28"/>
        </w:rPr>
        <w:t xml:space="preserve"> о ведении информационной системы обеспечения градостроительной деятельности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934E57" w:rsidRPr="007068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C213C" w:rsidRPr="006C213C" w:rsidRDefault="006C213C" w:rsidP="006C213C">
      <w:pPr>
        <w:pStyle w:val="aa"/>
        <w:numPr>
          <w:ilvl w:val="0"/>
          <w:numId w:val="2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6C213C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   </w:t>
      </w:r>
    </w:p>
    <w:p w:rsidR="006C213C" w:rsidRPr="006C213C" w:rsidRDefault="006C213C" w:rsidP="006C213C">
      <w:pPr>
        <w:pStyle w:val="aa"/>
        <w:spacing w:line="276" w:lineRule="auto"/>
        <w:ind w:left="0" w:firstLine="540"/>
        <w:jc w:val="both"/>
        <w:rPr>
          <w:sz w:val="28"/>
          <w:szCs w:val="28"/>
        </w:rPr>
      </w:pPr>
      <w:r w:rsidRPr="006C213C">
        <w:rPr>
          <w:sz w:val="28"/>
          <w:szCs w:val="28"/>
        </w:rPr>
        <w:t xml:space="preserve">3. </w:t>
      </w:r>
      <w:proofErr w:type="gramStart"/>
      <w:r w:rsidRPr="006C213C">
        <w:rPr>
          <w:sz w:val="28"/>
          <w:szCs w:val="28"/>
        </w:rPr>
        <w:t>Контроль за</w:t>
      </w:r>
      <w:proofErr w:type="gramEnd"/>
      <w:r w:rsidRPr="006C213C">
        <w:rPr>
          <w:sz w:val="28"/>
          <w:szCs w:val="28"/>
        </w:rPr>
        <w:t xml:space="preserve">  исполнением настоящего постановления возложить </w:t>
      </w:r>
      <w:r w:rsidRPr="006C213C">
        <w:rPr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6C213C" w:rsidRDefault="006C213C" w:rsidP="006C213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213C" w:rsidRDefault="006C213C" w:rsidP="006C213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34E57" w:rsidRPr="0070685F" w:rsidRDefault="00934E57" w:rsidP="006C213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0685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34E57" w:rsidRPr="0070685F" w:rsidRDefault="008C11AF" w:rsidP="006C213C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Гаринского </w:t>
      </w:r>
      <w:r w:rsidR="00934E57" w:rsidRPr="0070685F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934E57" w:rsidRPr="0070685F" w:rsidRDefault="008C11AF" w:rsidP="006C213C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С.Е. Величко</w:t>
      </w:r>
    </w:p>
    <w:p w:rsidR="00934E57" w:rsidRPr="00383C40" w:rsidRDefault="00934E57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383C40">
        <w:rPr>
          <w:rFonts w:ascii="Times New Roman" w:hAnsi="Times New Roman" w:cs="Times New Roman"/>
          <w:sz w:val="20"/>
        </w:rPr>
        <w:lastRenderedPageBreak/>
        <w:t>Утверждено</w:t>
      </w:r>
    </w:p>
    <w:p w:rsidR="00934E57" w:rsidRPr="00383C40" w:rsidRDefault="00383C4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</w:t>
      </w:r>
      <w:r w:rsidR="00934E57" w:rsidRPr="00383C40">
        <w:rPr>
          <w:rFonts w:ascii="Times New Roman" w:hAnsi="Times New Roman" w:cs="Times New Roman"/>
          <w:sz w:val="20"/>
        </w:rPr>
        <w:t>остановлением администрации</w:t>
      </w:r>
    </w:p>
    <w:p w:rsidR="00934E57" w:rsidRPr="00383C40" w:rsidRDefault="00383C40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Гаринского </w:t>
      </w:r>
      <w:r w:rsidR="00934E57" w:rsidRPr="00383C40">
        <w:rPr>
          <w:rFonts w:ascii="Times New Roman" w:hAnsi="Times New Roman" w:cs="Times New Roman"/>
          <w:sz w:val="20"/>
        </w:rPr>
        <w:t xml:space="preserve">городского округа </w:t>
      </w:r>
    </w:p>
    <w:p w:rsidR="00934E57" w:rsidRPr="00383C40" w:rsidRDefault="00934E57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83C40">
        <w:rPr>
          <w:rFonts w:ascii="Times New Roman" w:hAnsi="Times New Roman" w:cs="Times New Roman"/>
          <w:sz w:val="20"/>
        </w:rPr>
        <w:t xml:space="preserve">от </w:t>
      </w:r>
      <w:r w:rsidR="00383C40">
        <w:rPr>
          <w:rFonts w:ascii="Times New Roman" w:hAnsi="Times New Roman" w:cs="Times New Roman"/>
          <w:sz w:val="20"/>
        </w:rPr>
        <w:t>14.08.2019 г. № 359</w:t>
      </w:r>
    </w:p>
    <w:p w:rsidR="00934E57" w:rsidRPr="0070685F" w:rsidRDefault="00934E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E57" w:rsidRPr="00383C40" w:rsidRDefault="00934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"/>
      <w:bookmarkEnd w:id="0"/>
      <w:r w:rsidRPr="00383C40">
        <w:rPr>
          <w:rFonts w:ascii="Times New Roman" w:hAnsi="Times New Roman" w:cs="Times New Roman"/>
          <w:sz w:val="24"/>
          <w:szCs w:val="24"/>
        </w:rPr>
        <w:t>ПОЛОЖЕНИЕ</w:t>
      </w:r>
    </w:p>
    <w:p w:rsidR="00934E57" w:rsidRPr="00383C40" w:rsidRDefault="00934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C40">
        <w:rPr>
          <w:rFonts w:ascii="Times New Roman" w:hAnsi="Times New Roman" w:cs="Times New Roman"/>
          <w:sz w:val="24"/>
          <w:szCs w:val="24"/>
        </w:rPr>
        <w:t>О ВЕДЕНИИ ИНФОРМАЦИОННОЙ СИСТЕМЫ ОБЕСПЕЧЕНИЯ</w:t>
      </w:r>
    </w:p>
    <w:p w:rsidR="00934E57" w:rsidRPr="00383C40" w:rsidRDefault="00934E5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3C40">
        <w:rPr>
          <w:rFonts w:ascii="Times New Roman" w:hAnsi="Times New Roman" w:cs="Times New Roman"/>
          <w:sz w:val="24"/>
          <w:szCs w:val="24"/>
        </w:rPr>
        <w:t>ГРАДОСТРОИТЕЛЬНОЙ ДЕЯТЕЛЬНОСТИ НА ТЕРРИТОРИИ</w:t>
      </w:r>
    </w:p>
    <w:p w:rsidR="00934E57" w:rsidRPr="00383C40" w:rsidRDefault="00383C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ГАРИНСКОГО </w:t>
      </w:r>
      <w:r w:rsidR="00934E57" w:rsidRPr="00383C40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E57" w:rsidRPr="00383C40" w:rsidRDefault="00934E5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34E57" w:rsidRPr="00383C40" w:rsidRDefault="00934E5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3C4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34E57" w:rsidRPr="0070685F" w:rsidRDefault="00934E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E57" w:rsidRPr="004A7291" w:rsidRDefault="00934E57" w:rsidP="004A7291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1.1. Положение о ведении информационной системы обеспечения градостроительной деятельности на территории </w:t>
      </w:r>
      <w:r w:rsidR="00383C40" w:rsidRPr="004A7291">
        <w:rPr>
          <w:sz w:val="28"/>
          <w:szCs w:val="28"/>
        </w:rPr>
        <w:t xml:space="preserve">Гаринского городского округа </w:t>
      </w:r>
      <w:r w:rsidRPr="004A7291">
        <w:rPr>
          <w:sz w:val="28"/>
          <w:szCs w:val="28"/>
        </w:rPr>
        <w:t xml:space="preserve">(далее - Положение) регулирует отношения, возникающие при осуществлении деятельности по созданию и ведению информационной системы обеспечения градостроительной деятельности (далее - ИСОГД) на территории </w:t>
      </w:r>
      <w:r w:rsidR="00383C40" w:rsidRPr="004A7291">
        <w:rPr>
          <w:sz w:val="28"/>
          <w:szCs w:val="28"/>
        </w:rPr>
        <w:t>Гаринского городского округа</w:t>
      </w:r>
      <w:r w:rsidRPr="004A7291">
        <w:rPr>
          <w:sz w:val="28"/>
          <w:szCs w:val="28"/>
        </w:rPr>
        <w:t>, устанавливает порядок формирования, ведения и предоставления информации, определяет структуру и состав ИСОГД.</w:t>
      </w:r>
    </w:p>
    <w:p w:rsidR="00934E57" w:rsidRDefault="00934E57" w:rsidP="004A7291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1.2. </w:t>
      </w:r>
      <w:proofErr w:type="gramStart"/>
      <w:r w:rsidRPr="004A7291">
        <w:rPr>
          <w:sz w:val="28"/>
          <w:szCs w:val="28"/>
        </w:rPr>
        <w:t xml:space="preserve">Положение разработано в соответствии с </w:t>
      </w:r>
      <w:hyperlink r:id="rId13" w:history="1">
        <w:r w:rsidRPr="004A7291">
          <w:rPr>
            <w:sz w:val="28"/>
            <w:szCs w:val="28"/>
          </w:rPr>
          <w:t>Конституцией</w:t>
        </w:r>
      </w:hyperlink>
      <w:r w:rsidRPr="004A7291">
        <w:rPr>
          <w:sz w:val="28"/>
          <w:szCs w:val="28"/>
        </w:rPr>
        <w:t xml:space="preserve"> Российской Федерации, Градостроительным </w:t>
      </w:r>
      <w:hyperlink r:id="rId14" w:history="1">
        <w:r w:rsidRPr="004A7291">
          <w:rPr>
            <w:sz w:val="28"/>
            <w:szCs w:val="28"/>
          </w:rPr>
          <w:t>кодексом</w:t>
        </w:r>
      </w:hyperlink>
      <w:r w:rsidRPr="004A7291">
        <w:rPr>
          <w:sz w:val="28"/>
          <w:szCs w:val="28"/>
        </w:rPr>
        <w:t xml:space="preserve"> Российской Федерации, Земельным </w:t>
      </w:r>
      <w:hyperlink r:id="rId15" w:history="1">
        <w:r w:rsidRPr="004A7291">
          <w:rPr>
            <w:sz w:val="28"/>
            <w:szCs w:val="28"/>
          </w:rPr>
          <w:t>кодексом</w:t>
        </w:r>
      </w:hyperlink>
      <w:r w:rsidRPr="004A7291">
        <w:rPr>
          <w:sz w:val="28"/>
          <w:szCs w:val="28"/>
        </w:rPr>
        <w:t xml:space="preserve"> Российской Федерации, Федеральным </w:t>
      </w:r>
      <w:hyperlink r:id="rId16" w:history="1">
        <w:r w:rsidRPr="004A7291">
          <w:rPr>
            <w:sz w:val="28"/>
            <w:szCs w:val="28"/>
          </w:rPr>
          <w:t>законом</w:t>
        </w:r>
      </w:hyperlink>
      <w:r w:rsidRPr="004A7291">
        <w:rPr>
          <w:sz w:val="28"/>
          <w:szCs w:val="28"/>
        </w:rPr>
        <w:t xml:space="preserve"> от 06.02.2003</w:t>
      </w:r>
      <w:r w:rsidR="00383C40" w:rsidRPr="004A7291">
        <w:rPr>
          <w:sz w:val="28"/>
          <w:szCs w:val="28"/>
        </w:rPr>
        <w:t xml:space="preserve"> г.</w:t>
      </w:r>
      <w:r w:rsidRPr="004A7291">
        <w:rPr>
          <w:sz w:val="28"/>
          <w:szCs w:val="28"/>
        </w:rPr>
        <w:t xml:space="preserve"> </w:t>
      </w:r>
      <w:r w:rsidR="00383C40" w:rsidRPr="004A7291">
        <w:rPr>
          <w:sz w:val="28"/>
          <w:szCs w:val="28"/>
        </w:rPr>
        <w:t>№</w:t>
      </w:r>
      <w:r w:rsidRPr="004A7291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17" w:history="1">
        <w:r w:rsidRPr="004A7291">
          <w:rPr>
            <w:sz w:val="28"/>
            <w:szCs w:val="28"/>
          </w:rPr>
          <w:t>законом</w:t>
        </w:r>
      </w:hyperlink>
      <w:r w:rsidR="00383C40" w:rsidRPr="004A7291">
        <w:rPr>
          <w:sz w:val="28"/>
          <w:szCs w:val="28"/>
        </w:rPr>
        <w:t xml:space="preserve"> от      27.07. 2006 г.</w:t>
      </w:r>
      <w:r w:rsidRPr="004A7291">
        <w:rPr>
          <w:sz w:val="28"/>
          <w:szCs w:val="28"/>
        </w:rPr>
        <w:t xml:space="preserve"> </w:t>
      </w:r>
      <w:r w:rsidR="00383C40" w:rsidRPr="004A7291">
        <w:rPr>
          <w:sz w:val="28"/>
          <w:szCs w:val="28"/>
        </w:rPr>
        <w:t>№</w:t>
      </w:r>
      <w:r w:rsidRPr="004A7291">
        <w:rPr>
          <w:sz w:val="28"/>
          <w:szCs w:val="28"/>
        </w:rPr>
        <w:t xml:space="preserve"> 149-ФЗ "Об информации, информационных технологиях и защите информации", </w:t>
      </w:r>
      <w:hyperlink r:id="rId18" w:history="1">
        <w:r w:rsidRPr="004A7291">
          <w:rPr>
            <w:sz w:val="28"/>
            <w:szCs w:val="28"/>
          </w:rPr>
          <w:t>Постановлением</w:t>
        </w:r>
      </w:hyperlink>
      <w:r w:rsidRPr="004A7291">
        <w:rPr>
          <w:sz w:val="28"/>
          <w:szCs w:val="28"/>
        </w:rPr>
        <w:t xml:space="preserve"> Правительства РФ от </w:t>
      </w:r>
      <w:r w:rsidR="009C78BB" w:rsidRPr="004A7291">
        <w:rPr>
          <w:sz w:val="28"/>
          <w:szCs w:val="28"/>
        </w:rPr>
        <w:t>0</w:t>
      </w:r>
      <w:r w:rsidRPr="004A7291">
        <w:rPr>
          <w:sz w:val="28"/>
          <w:szCs w:val="28"/>
        </w:rPr>
        <w:t>9</w:t>
      </w:r>
      <w:r w:rsidR="009C78BB" w:rsidRPr="004A7291">
        <w:rPr>
          <w:sz w:val="28"/>
          <w:szCs w:val="28"/>
        </w:rPr>
        <w:t>.06. 2006 г.</w:t>
      </w:r>
      <w:r w:rsidRPr="004A7291">
        <w:rPr>
          <w:sz w:val="28"/>
          <w:szCs w:val="28"/>
        </w:rPr>
        <w:t xml:space="preserve"> </w:t>
      </w:r>
      <w:r w:rsidR="009C78BB" w:rsidRPr="004A7291">
        <w:rPr>
          <w:sz w:val="28"/>
          <w:szCs w:val="28"/>
        </w:rPr>
        <w:t xml:space="preserve">  №</w:t>
      </w:r>
      <w:r w:rsidRPr="004A7291">
        <w:rPr>
          <w:sz w:val="28"/>
          <w:szCs w:val="28"/>
        </w:rPr>
        <w:t xml:space="preserve"> 363 "Об информационном обеспечении градостроительной деятельности", </w:t>
      </w:r>
      <w:hyperlink r:id="rId19" w:history="1">
        <w:r w:rsidRPr="004A7291">
          <w:rPr>
            <w:sz w:val="28"/>
            <w:szCs w:val="28"/>
          </w:rPr>
          <w:t>Приказом</w:t>
        </w:r>
      </w:hyperlink>
      <w:r w:rsidRPr="004A7291">
        <w:rPr>
          <w:sz w:val="28"/>
          <w:szCs w:val="28"/>
        </w:rPr>
        <w:t xml:space="preserve"> Министерства</w:t>
      </w:r>
      <w:proofErr w:type="gramEnd"/>
      <w:r w:rsidRPr="004A7291">
        <w:rPr>
          <w:sz w:val="28"/>
          <w:szCs w:val="28"/>
        </w:rPr>
        <w:t xml:space="preserve"> </w:t>
      </w:r>
      <w:proofErr w:type="gramStart"/>
      <w:r w:rsidRPr="004A7291">
        <w:rPr>
          <w:sz w:val="28"/>
          <w:szCs w:val="28"/>
        </w:rPr>
        <w:t>регионального развития Российской Федерации от 30</w:t>
      </w:r>
      <w:r w:rsidR="009C78BB" w:rsidRPr="004A7291">
        <w:rPr>
          <w:sz w:val="28"/>
          <w:szCs w:val="28"/>
        </w:rPr>
        <w:t>.08.2007</w:t>
      </w:r>
      <w:r w:rsidRPr="004A7291">
        <w:rPr>
          <w:sz w:val="28"/>
          <w:szCs w:val="28"/>
        </w:rPr>
        <w:t xml:space="preserve">г. </w:t>
      </w:r>
      <w:r w:rsidR="009C78BB" w:rsidRPr="004A7291">
        <w:rPr>
          <w:sz w:val="28"/>
          <w:szCs w:val="28"/>
        </w:rPr>
        <w:t>№</w:t>
      </w:r>
      <w:r w:rsidRPr="004A7291">
        <w:rPr>
          <w:sz w:val="28"/>
          <w:szCs w:val="28"/>
        </w:rPr>
        <w:t xml:space="preserve"> 85 "Об утверждении документов по ведению информационной системы обеспечения градостроительной деятельности", </w:t>
      </w:r>
      <w:hyperlink r:id="rId20" w:history="1">
        <w:r w:rsidRPr="004A7291">
          <w:rPr>
            <w:sz w:val="28"/>
            <w:szCs w:val="28"/>
          </w:rPr>
          <w:t>Приказом</w:t>
        </w:r>
      </w:hyperlink>
      <w:r w:rsidRPr="004A7291">
        <w:rPr>
          <w:sz w:val="28"/>
          <w:szCs w:val="28"/>
        </w:rPr>
        <w:t xml:space="preserve"> Министерства регионального развития РФ от 30</w:t>
      </w:r>
      <w:r w:rsidR="009C78BB" w:rsidRPr="004A7291">
        <w:rPr>
          <w:sz w:val="28"/>
          <w:szCs w:val="28"/>
        </w:rPr>
        <w:t>.08.</w:t>
      </w:r>
      <w:r w:rsidRPr="004A7291">
        <w:rPr>
          <w:sz w:val="28"/>
          <w:szCs w:val="28"/>
        </w:rPr>
        <w:t xml:space="preserve">2007 г. </w:t>
      </w:r>
      <w:r w:rsidR="009C78BB" w:rsidRPr="004A7291">
        <w:rPr>
          <w:sz w:val="28"/>
          <w:szCs w:val="28"/>
        </w:rPr>
        <w:t>№</w:t>
      </w:r>
      <w:r w:rsidRPr="004A7291">
        <w:rPr>
          <w:sz w:val="28"/>
          <w:szCs w:val="28"/>
        </w:rPr>
        <w:t xml:space="preserve"> 86 "Об утверждении порядка инвентаризации и передачи в информационные систем обеспечения градостроительной деятельности органов местного самоуправления сведений о документах и материалах развития территорий и иных необходимых для градостроительной деятельности сведений, содержащихся в документах, принятых</w:t>
      </w:r>
      <w:proofErr w:type="gramEnd"/>
      <w:r w:rsidRPr="004A7291">
        <w:rPr>
          <w:sz w:val="28"/>
          <w:szCs w:val="28"/>
        </w:rPr>
        <w:t xml:space="preserve"> органами государственной власти или органами местного самоуправления", </w:t>
      </w:r>
      <w:hyperlink r:id="rId21" w:history="1">
        <w:r w:rsidRPr="004A7291">
          <w:rPr>
            <w:sz w:val="28"/>
            <w:szCs w:val="28"/>
          </w:rPr>
          <w:t>Уставом</w:t>
        </w:r>
      </w:hyperlink>
      <w:r w:rsidRPr="004A7291">
        <w:rPr>
          <w:sz w:val="28"/>
          <w:szCs w:val="28"/>
        </w:rPr>
        <w:t xml:space="preserve"> </w:t>
      </w:r>
      <w:r w:rsidR="00383C40" w:rsidRPr="004A7291">
        <w:rPr>
          <w:sz w:val="28"/>
          <w:szCs w:val="28"/>
        </w:rPr>
        <w:t xml:space="preserve">Гаринского </w:t>
      </w:r>
      <w:r w:rsidRPr="004A7291">
        <w:rPr>
          <w:sz w:val="28"/>
          <w:szCs w:val="28"/>
        </w:rPr>
        <w:t>городского округа.</w:t>
      </w:r>
    </w:p>
    <w:p w:rsidR="00E46165" w:rsidRPr="00DE6036" w:rsidRDefault="00E46165" w:rsidP="00DE603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Настоящее Положение действует на территории Гаринского городского округа  и распространяется на органы местного самоуправления Гаринского городского округа, других участников градостроительной деятельности на территории Гаринского городского округа, физических и юридических лиц, правообладателей земельных участков и иных объектов недвижимости в </w:t>
      </w:r>
      <w:proofErr w:type="spellStart"/>
      <w:r>
        <w:rPr>
          <w:rFonts w:eastAsiaTheme="minorHAnsi"/>
          <w:sz w:val="28"/>
          <w:szCs w:val="28"/>
          <w:lang w:eastAsia="en-US"/>
        </w:rPr>
        <w:t>Гаринском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городском округе, независимо от их организационно-правовых форм и форм собственности, участников отношений по формированию и использованию информационных ресурсов ИСОГД.</w:t>
      </w:r>
      <w:proofErr w:type="gramEnd"/>
    </w:p>
    <w:p w:rsidR="004A7291" w:rsidRPr="004A7291" w:rsidRDefault="00DE6036" w:rsidP="004A729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 w:rsidR="00934E57" w:rsidRPr="004A7291">
        <w:rPr>
          <w:sz w:val="28"/>
          <w:szCs w:val="28"/>
        </w:rPr>
        <w:t>Для целей настоящего Положения используются следующие основные понятия:</w:t>
      </w:r>
    </w:p>
    <w:p w:rsidR="00934E57" w:rsidRPr="004A7291" w:rsidRDefault="004A7291" w:rsidP="004A7291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1)</w:t>
      </w:r>
      <w:r w:rsidR="00934E57" w:rsidRPr="004A7291">
        <w:rPr>
          <w:sz w:val="28"/>
          <w:szCs w:val="28"/>
        </w:rPr>
        <w:t>информационная система обеспечения градостроительной деятельности - систематизированный свод сведений о документах, об объектах градостроительной деятельности, о градостроительном планировании развития территории, градостроительных регламентах, резервировании земель для государственных и муниципальных нужд и иных сведений, необходимых для осуществления градостроительной деятельности, в том числе, для осуществления изменений объектов недвижимости;</w:t>
      </w:r>
    </w:p>
    <w:p w:rsidR="00934E57" w:rsidRPr="004A7291" w:rsidRDefault="004A7291" w:rsidP="004A7291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2)</w:t>
      </w:r>
      <w:r w:rsidR="00934E57" w:rsidRPr="004A7291">
        <w:rPr>
          <w:sz w:val="28"/>
          <w:szCs w:val="28"/>
        </w:rPr>
        <w:t>объект градостроительной деятельности - объект, в отношении которого осуществляется или осуществлялась градостроительная деятельность. Им являются территория муниципального образования, территории поселений, иные части территории муниципального образования, земельные участки с расположенными на них зданиями, сооружениями, иными объектами недвижимости и их комплексами, а также, объекты особого регулирования градостроительной деятельности;</w:t>
      </w:r>
    </w:p>
    <w:p w:rsidR="00934E57" w:rsidRPr="004A7291" w:rsidRDefault="004A7291" w:rsidP="004A7291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3)</w:t>
      </w:r>
      <w:r w:rsidR="00934E57" w:rsidRPr="004A7291">
        <w:rPr>
          <w:sz w:val="28"/>
          <w:szCs w:val="28"/>
        </w:rPr>
        <w:t>мониторинг объектов градостроительной деятельности - основанная на сведениях ИСОГД система наблюдений за состоянием, использованием и изменением объектов градостроительной деятельности. Полученные в результате мониторинга объектов градостроительной деятельности сведения являются неотъемлемой составной частью информационных ресурсов ИСОГД;</w:t>
      </w:r>
    </w:p>
    <w:p w:rsidR="00934E57" w:rsidRPr="004A7291" w:rsidRDefault="004A7291" w:rsidP="004A7291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4)</w:t>
      </w:r>
      <w:r w:rsidR="00934E57" w:rsidRPr="004A7291">
        <w:rPr>
          <w:sz w:val="28"/>
          <w:szCs w:val="28"/>
        </w:rPr>
        <w:t>регистрация документа в ИСОГД - действие, в результате совершения которого документ или его часть включается в информационные ресурсы ИСОГД, а содержащиеся в нем градостроительные регламенты приобретают статус обязательных для соблюдения всеми участниками градостроительной деятельности и правообладателями земельных участков и расположенных на них иных объектов недвижимости;</w:t>
      </w:r>
    </w:p>
    <w:p w:rsidR="00934E57" w:rsidRPr="004A7291" w:rsidRDefault="004A7291" w:rsidP="004A7291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5)</w:t>
      </w:r>
      <w:r w:rsidR="00934E57" w:rsidRPr="004A7291">
        <w:rPr>
          <w:sz w:val="28"/>
          <w:szCs w:val="28"/>
        </w:rPr>
        <w:t>справка ИСОГД - документ, содержащий запрашиваемые потребителем официальные сведения ИСОГД, характеризующие действующие на определенной территории муниципального образования градостроительные регламенты и иные условия осуществления градостроительной деятельности, требования и ограничения к использованию земельных участков и расположенных на них иных объектах недвижимости, а также справочные сведения иных информационных систем;</w:t>
      </w:r>
    </w:p>
    <w:p w:rsidR="00934E57" w:rsidRDefault="004A7291" w:rsidP="004A7291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6)</w:t>
      </w:r>
      <w:r w:rsidR="00934E57" w:rsidRPr="004A7291">
        <w:rPr>
          <w:sz w:val="28"/>
          <w:szCs w:val="28"/>
        </w:rPr>
        <w:t xml:space="preserve">компоненты информационной системы ИСОГД - информационные ресурсы ИСОГД и информационные технологии. </w:t>
      </w:r>
      <w:proofErr w:type="gramStart"/>
      <w:r w:rsidR="00934E57" w:rsidRPr="004A7291">
        <w:rPr>
          <w:sz w:val="28"/>
          <w:szCs w:val="28"/>
        </w:rPr>
        <w:t>Информационные технологии включают в себя программные, технические, лингвистические, правовые, организационные средства, обеспечивающие проверку информационных ресурсов, их регистрацию, учет, хранение, актуализацию и предоставление пользователям.</w:t>
      </w:r>
      <w:proofErr w:type="gramEnd"/>
    </w:p>
    <w:p w:rsidR="00DE6036" w:rsidRDefault="00E46165" w:rsidP="00DE603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7)комплексная справка - исходящий документ ИСОГД, содержащий несколько сведений из нескольких разделов ИСОГД, и дополнительно включающий иные документы и материалы о градостроительных регламентах, и справочную информацию применительно к </w:t>
      </w:r>
      <w:r>
        <w:rPr>
          <w:rFonts w:eastAsiaTheme="minorHAnsi"/>
          <w:sz w:val="28"/>
          <w:szCs w:val="28"/>
          <w:lang w:eastAsia="en-US"/>
        </w:rPr>
        <w:lastRenderedPageBreak/>
        <w:t>градостроительному объекту, а также справочные сведе</w:t>
      </w:r>
      <w:r w:rsidR="00DE6036">
        <w:rPr>
          <w:rFonts w:eastAsiaTheme="minorHAnsi"/>
          <w:sz w:val="28"/>
          <w:szCs w:val="28"/>
          <w:lang w:eastAsia="en-US"/>
        </w:rPr>
        <w:t>ния иных информационных систем.</w:t>
      </w:r>
    </w:p>
    <w:p w:rsidR="00DE6036" w:rsidRDefault="00D97B1D" w:rsidP="00DE603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DE6036">
        <w:rPr>
          <w:rFonts w:eastAsiaTheme="minorHAnsi"/>
          <w:sz w:val="28"/>
          <w:szCs w:val="28"/>
          <w:lang w:eastAsia="en-US"/>
        </w:rPr>
        <w:t>)р</w:t>
      </w:r>
      <w:r w:rsidR="00E46165">
        <w:rPr>
          <w:rFonts w:eastAsiaTheme="minorHAnsi"/>
          <w:sz w:val="28"/>
          <w:szCs w:val="28"/>
          <w:lang w:eastAsia="en-US"/>
        </w:rPr>
        <w:t xml:space="preserve">азработчик ИСОГД - юридическое лицо, выполнившее разработку, настройку и ввод в эксплуатацию </w:t>
      </w:r>
      <w:proofErr w:type="gramStart"/>
      <w:r w:rsidR="00E46165">
        <w:rPr>
          <w:rFonts w:eastAsiaTheme="minorHAnsi"/>
          <w:sz w:val="28"/>
          <w:szCs w:val="28"/>
          <w:lang w:eastAsia="en-US"/>
        </w:rPr>
        <w:t>автоматизированной</w:t>
      </w:r>
      <w:proofErr w:type="gramEnd"/>
      <w:r w:rsidR="00E46165">
        <w:rPr>
          <w:rFonts w:eastAsiaTheme="minorHAnsi"/>
          <w:sz w:val="28"/>
          <w:szCs w:val="28"/>
          <w:lang w:eastAsia="en-US"/>
        </w:rPr>
        <w:t xml:space="preserve"> ИСОГД на основании муниципального заказа.</w:t>
      </w:r>
    </w:p>
    <w:p w:rsidR="00DE6036" w:rsidRDefault="00D97B1D" w:rsidP="00DE603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DE6036">
        <w:rPr>
          <w:rFonts w:eastAsiaTheme="minorHAnsi"/>
          <w:sz w:val="28"/>
          <w:szCs w:val="28"/>
          <w:lang w:eastAsia="en-US"/>
        </w:rPr>
        <w:t>)п</w:t>
      </w:r>
      <w:r w:rsidR="00E46165">
        <w:rPr>
          <w:rFonts w:eastAsiaTheme="minorHAnsi"/>
          <w:sz w:val="28"/>
          <w:szCs w:val="28"/>
          <w:lang w:eastAsia="en-US"/>
        </w:rPr>
        <w:t>ользователи ИСОГД - юридические, физические лица, получившие санкционированный доступ к информационным ресурсам ИСОГД.</w:t>
      </w:r>
    </w:p>
    <w:p w:rsidR="00E46165" w:rsidRPr="00DE6036" w:rsidRDefault="00E46165" w:rsidP="00DE6036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настоящем Положении используются также понятия, определения которых даны в Градостроительном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Земельном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кодексе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иных законодательных актах, регулирующих отношения в области градостроительства, в области информации и информатизации, а также в области земельных отношений.</w:t>
      </w:r>
      <w:proofErr w:type="gramEnd"/>
    </w:p>
    <w:p w:rsidR="00934E57" w:rsidRPr="004A7291" w:rsidRDefault="00DE6036" w:rsidP="004A729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34E57" w:rsidRPr="004A7291">
        <w:rPr>
          <w:sz w:val="28"/>
          <w:szCs w:val="28"/>
        </w:rPr>
        <w:t>. Целью ведения ИСОГД является обеспечение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землеустройства.</w:t>
      </w:r>
    </w:p>
    <w:p w:rsidR="00934E57" w:rsidRPr="004A7291" w:rsidRDefault="00DE6036" w:rsidP="004A7291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34E57" w:rsidRPr="004A7291">
        <w:rPr>
          <w:sz w:val="28"/>
          <w:szCs w:val="28"/>
        </w:rPr>
        <w:t xml:space="preserve">. Функции по ведению и администрированию ИСОГД на территории </w:t>
      </w:r>
      <w:r w:rsidR="004A7291">
        <w:rPr>
          <w:sz w:val="28"/>
          <w:szCs w:val="28"/>
        </w:rPr>
        <w:t xml:space="preserve">Гаринского </w:t>
      </w:r>
      <w:r w:rsidR="00934E57" w:rsidRPr="004A7291">
        <w:rPr>
          <w:sz w:val="28"/>
          <w:szCs w:val="28"/>
        </w:rPr>
        <w:t xml:space="preserve">городского округа осуществляет </w:t>
      </w:r>
      <w:r w:rsidR="006141FC">
        <w:rPr>
          <w:sz w:val="28"/>
          <w:szCs w:val="28"/>
        </w:rPr>
        <w:t xml:space="preserve">администрацией Гаринского городского округа. </w:t>
      </w:r>
    </w:p>
    <w:p w:rsidR="00934E57" w:rsidRPr="004A7291" w:rsidRDefault="00DE6036" w:rsidP="006141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34E57" w:rsidRPr="004A7291">
        <w:rPr>
          <w:sz w:val="28"/>
          <w:szCs w:val="28"/>
        </w:rPr>
        <w:t>. Ведение ИСОГД осуществляется путем сбора, документирования, актуализации, систематизации, учета и хранения сведений, необходимых для осуществления градостроительной деятельности.</w:t>
      </w:r>
    </w:p>
    <w:p w:rsidR="00934E57" w:rsidRPr="004A7291" w:rsidRDefault="00DE6036" w:rsidP="006141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934E57" w:rsidRPr="004A7291">
        <w:rPr>
          <w:sz w:val="28"/>
          <w:szCs w:val="28"/>
        </w:rPr>
        <w:t>. Администрирование ИСОГД включает в себя перечень мероприятий, направленных на поддержание работоспособности компонентов ИСОГД, осуществление обновлений и развитие системы.</w:t>
      </w:r>
    </w:p>
    <w:p w:rsidR="00934E57" w:rsidRPr="004A7291" w:rsidRDefault="00DE6036" w:rsidP="006141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934E57" w:rsidRPr="004A7291">
        <w:rPr>
          <w:sz w:val="28"/>
          <w:szCs w:val="28"/>
        </w:rPr>
        <w:t xml:space="preserve">. Информационные ресурсы ИСОГД, формируемые на основе представляемых в обязательном порядке документов, являются собственностью </w:t>
      </w:r>
      <w:r w:rsidR="006141FC">
        <w:rPr>
          <w:sz w:val="28"/>
          <w:szCs w:val="28"/>
        </w:rPr>
        <w:t xml:space="preserve">Гаринского </w:t>
      </w:r>
      <w:r w:rsidR="00934E57" w:rsidRPr="004A7291">
        <w:rPr>
          <w:sz w:val="28"/>
          <w:szCs w:val="28"/>
        </w:rPr>
        <w:t xml:space="preserve">городского округа </w:t>
      </w:r>
      <w:r w:rsidR="006141FC">
        <w:rPr>
          <w:sz w:val="28"/>
          <w:szCs w:val="28"/>
        </w:rPr>
        <w:t xml:space="preserve"> </w:t>
      </w:r>
      <w:r w:rsidR="00934E57" w:rsidRPr="004A7291">
        <w:rPr>
          <w:sz w:val="28"/>
          <w:szCs w:val="28"/>
        </w:rPr>
        <w:t xml:space="preserve">и приватизации не подлежат. Правомочия собственника информационных ресурсов ИСОГД осуществляет администрация </w:t>
      </w:r>
      <w:r w:rsidR="006141FC">
        <w:rPr>
          <w:sz w:val="28"/>
          <w:szCs w:val="28"/>
        </w:rPr>
        <w:t xml:space="preserve">Гаринского </w:t>
      </w:r>
      <w:r w:rsidR="00934E57" w:rsidRPr="004A7291">
        <w:rPr>
          <w:sz w:val="28"/>
          <w:szCs w:val="28"/>
        </w:rPr>
        <w:t>город</w:t>
      </w:r>
      <w:r w:rsidR="006141FC">
        <w:rPr>
          <w:sz w:val="28"/>
          <w:szCs w:val="28"/>
        </w:rPr>
        <w:t>ского округа</w:t>
      </w:r>
      <w:r w:rsidR="00934E57" w:rsidRPr="004A7291">
        <w:rPr>
          <w:sz w:val="28"/>
          <w:szCs w:val="28"/>
        </w:rPr>
        <w:t>. Содержащаяся в ИСОГД информация - муниципальный информационный ресурс. Субъекты, предоставляющие в обязательном порядке документированную информацию для формирования информационных ресурсов ИСОГД, не утрачивают своих прав на эти документы и на использование информации, содержащейся в них, если договором не предусмотрено иное.</w:t>
      </w:r>
    </w:p>
    <w:p w:rsidR="00934E57" w:rsidRPr="004A7291" w:rsidRDefault="00DE6036" w:rsidP="006141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934E57" w:rsidRPr="004A7291">
        <w:rPr>
          <w:sz w:val="28"/>
          <w:szCs w:val="28"/>
        </w:rPr>
        <w:t xml:space="preserve">. Автоматизированные базы данных, создаваемые в целях пополнения муниципального информационного ресурса, а также формы предоставления информации, подлежащей занесению в ИСОГД, должны быть совместимы с программным комплексом, на базе которого ведется ИСОГД в </w:t>
      </w:r>
      <w:r w:rsidR="006141FC">
        <w:rPr>
          <w:sz w:val="28"/>
          <w:szCs w:val="28"/>
        </w:rPr>
        <w:t>администрации Гаринского городского округа.</w:t>
      </w: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</w:p>
    <w:p w:rsidR="00934E57" w:rsidRPr="006141FC" w:rsidRDefault="00934E57" w:rsidP="006141FC">
      <w:pPr>
        <w:pStyle w:val="a7"/>
        <w:jc w:val="center"/>
        <w:rPr>
          <w:b/>
          <w:sz w:val="24"/>
          <w:szCs w:val="24"/>
        </w:rPr>
      </w:pPr>
      <w:r w:rsidRPr="006141FC">
        <w:rPr>
          <w:b/>
          <w:sz w:val="24"/>
          <w:szCs w:val="24"/>
        </w:rPr>
        <w:t>2. СОСТАВ И ПОРЯДОК ФОРМИРОВАНИЯ ИСОГД</w:t>
      </w: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</w:p>
    <w:p w:rsidR="00934E57" w:rsidRPr="004A7291" w:rsidRDefault="00934E57" w:rsidP="006141FC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2.1. ИСОГД на территории </w:t>
      </w:r>
      <w:r w:rsidR="006141FC">
        <w:rPr>
          <w:sz w:val="28"/>
          <w:szCs w:val="28"/>
        </w:rPr>
        <w:t xml:space="preserve">Гаринского </w:t>
      </w:r>
      <w:r w:rsidRPr="004A7291">
        <w:rPr>
          <w:sz w:val="28"/>
          <w:szCs w:val="28"/>
        </w:rPr>
        <w:t>городского округа состоит из следующих разделов:</w:t>
      </w:r>
    </w:p>
    <w:p w:rsidR="00934E57" w:rsidRPr="004A7291" w:rsidRDefault="00934E57" w:rsidP="006141FC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lastRenderedPageBreak/>
        <w:t>К основным разделам ИСОГД относятся:</w:t>
      </w:r>
    </w:p>
    <w:p w:rsidR="00934E57" w:rsidRPr="004A7291" w:rsidRDefault="006141FC" w:rsidP="006141FC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Раздел I «</w:t>
      </w:r>
      <w:r w:rsidR="00934E57" w:rsidRPr="004A7291">
        <w:rPr>
          <w:sz w:val="28"/>
          <w:szCs w:val="28"/>
        </w:rPr>
        <w:t xml:space="preserve">Документы территориального планирования Российской Федерации в части, касающейся территории </w:t>
      </w:r>
      <w:r>
        <w:rPr>
          <w:sz w:val="28"/>
          <w:szCs w:val="28"/>
        </w:rPr>
        <w:t xml:space="preserve">Гаринского </w:t>
      </w:r>
      <w:r w:rsidR="00934E57" w:rsidRPr="004A7291">
        <w:rPr>
          <w:sz w:val="28"/>
          <w:szCs w:val="28"/>
        </w:rPr>
        <w:t>городского о</w:t>
      </w:r>
      <w:r>
        <w:rPr>
          <w:sz w:val="28"/>
          <w:szCs w:val="28"/>
        </w:rPr>
        <w:t>круга»</w:t>
      </w:r>
      <w:r w:rsidR="00934E57" w:rsidRPr="004A7291">
        <w:rPr>
          <w:sz w:val="28"/>
          <w:szCs w:val="28"/>
        </w:rPr>
        <w:t xml:space="preserve">. </w:t>
      </w:r>
      <w:proofErr w:type="gramStart"/>
      <w:r w:rsidR="00934E57" w:rsidRPr="004A7291">
        <w:rPr>
          <w:sz w:val="28"/>
          <w:szCs w:val="28"/>
        </w:rPr>
        <w:t xml:space="preserve">Содержит сведения, предусмотренные </w:t>
      </w:r>
      <w:hyperlink r:id="rId24" w:history="1">
        <w:r>
          <w:rPr>
            <w:color w:val="0000FF"/>
            <w:sz w:val="28"/>
            <w:szCs w:val="28"/>
          </w:rPr>
          <w:t>подпунктом «а»</w:t>
        </w:r>
        <w:r w:rsidR="00934E57" w:rsidRPr="004A7291">
          <w:rPr>
            <w:color w:val="0000FF"/>
            <w:sz w:val="28"/>
            <w:szCs w:val="28"/>
          </w:rPr>
          <w:t xml:space="preserve"> пункта 1 части 4 статьи 56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Российской Федерации.</w:t>
      </w:r>
      <w:proofErr w:type="gramEnd"/>
      <w:r w:rsidR="00934E57" w:rsidRPr="004A7291">
        <w:rPr>
          <w:sz w:val="28"/>
          <w:szCs w:val="28"/>
        </w:rPr>
        <w:t xml:space="preserve"> Общая часть раздела I содержит наименования и реквизиты актуализированных документов территориального планирования Российской Федерации, предусмотренных </w:t>
      </w:r>
      <w:hyperlink r:id="rId25" w:history="1">
        <w:r w:rsidR="00934E57" w:rsidRPr="004A7291">
          <w:rPr>
            <w:color w:val="0000FF"/>
            <w:sz w:val="28"/>
            <w:szCs w:val="28"/>
          </w:rPr>
          <w:t>частью 5 статьи 10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в части, касающейся территории </w:t>
      </w:r>
      <w:r>
        <w:rPr>
          <w:sz w:val="28"/>
          <w:szCs w:val="28"/>
        </w:rPr>
        <w:t>Гаринского городского округа</w:t>
      </w:r>
      <w:r w:rsidR="00934E57" w:rsidRPr="004A7291">
        <w:rPr>
          <w:sz w:val="28"/>
          <w:szCs w:val="28"/>
        </w:rPr>
        <w:t>, и номера книг, в которых хранятся копии документов и материалов (далее - номера книг). Специальная часть раздела I содержит:</w:t>
      </w:r>
    </w:p>
    <w:p w:rsidR="00934E57" w:rsidRPr="004A7291" w:rsidRDefault="00934E57" w:rsidP="006141FC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- наименования и реквизиты актуализированных карт (схем), содержащихся в картах (схемах) территориального планирования Российской Федерации, предусмотренных </w:t>
      </w:r>
      <w:hyperlink r:id="rId26" w:history="1">
        <w:r w:rsidRPr="004A7291">
          <w:rPr>
            <w:color w:val="0000FF"/>
            <w:sz w:val="28"/>
            <w:szCs w:val="28"/>
          </w:rPr>
          <w:t>частью 6 статьи 10</w:t>
        </w:r>
      </w:hyperlink>
      <w:r w:rsidRPr="004A7291">
        <w:rPr>
          <w:sz w:val="28"/>
          <w:szCs w:val="28"/>
        </w:rPr>
        <w:t xml:space="preserve"> Градостроительного кодекса Российской Федерации, в части, касающейся территории </w:t>
      </w:r>
      <w:r w:rsidR="006141FC">
        <w:rPr>
          <w:sz w:val="28"/>
          <w:szCs w:val="28"/>
        </w:rPr>
        <w:t>Гаринского городского округа</w:t>
      </w:r>
      <w:r w:rsidRPr="004A7291">
        <w:rPr>
          <w:sz w:val="28"/>
          <w:szCs w:val="28"/>
        </w:rPr>
        <w:t>;</w:t>
      </w:r>
    </w:p>
    <w:p w:rsidR="00934E57" w:rsidRPr="004A7291" w:rsidRDefault="00934E57" w:rsidP="006141FC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- номера книг и регистрационные номера, присвоенные документам и материалам, копии которых хранятся в этих книгах (далее - регистрационные номера);</w:t>
      </w:r>
    </w:p>
    <w:p w:rsidR="00934E57" w:rsidRPr="004A7291" w:rsidRDefault="00934E57" w:rsidP="00DB3177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- ссылки на подраздел, содержащий актуал</w:t>
      </w:r>
      <w:r w:rsidR="00DB3177">
        <w:rPr>
          <w:sz w:val="28"/>
          <w:szCs w:val="28"/>
        </w:rPr>
        <w:t>изированные документы, раздела «</w:t>
      </w:r>
      <w:r w:rsidRPr="004A7291">
        <w:rPr>
          <w:sz w:val="28"/>
          <w:szCs w:val="28"/>
        </w:rPr>
        <w:t>Геодезические и картографические материалы</w:t>
      </w:r>
      <w:r w:rsidR="00DB3177">
        <w:rPr>
          <w:sz w:val="28"/>
          <w:szCs w:val="28"/>
        </w:rPr>
        <w:t>»</w:t>
      </w:r>
      <w:r w:rsidRPr="004A7291">
        <w:rPr>
          <w:sz w:val="28"/>
          <w:szCs w:val="28"/>
        </w:rPr>
        <w:t>;</w:t>
      </w:r>
    </w:p>
    <w:p w:rsidR="00934E57" w:rsidRPr="004A7291" w:rsidRDefault="00DB3177" w:rsidP="00DB3177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Раздел II «</w:t>
      </w:r>
      <w:r w:rsidR="00934E57" w:rsidRPr="004A7291">
        <w:rPr>
          <w:sz w:val="28"/>
          <w:szCs w:val="28"/>
        </w:rPr>
        <w:t xml:space="preserve">Документы территориального планирования субъекта Российской Федерации в части, касающейся территории </w:t>
      </w:r>
      <w:r>
        <w:rPr>
          <w:sz w:val="28"/>
          <w:szCs w:val="28"/>
        </w:rPr>
        <w:t>Гаринского городского округа»</w:t>
      </w:r>
      <w:r w:rsidR="00934E57" w:rsidRPr="004A7291">
        <w:rPr>
          <w:sz w:val="28"/>
          <w:szCs w:val="28"/>
        </w:rPr>
        <w:t xml:space="preserve"> содержит сведения, предусмотренные </w:t>
      </w:r>
      <w:hyperlink r:id="rId27" w:history="1">
        <w:r>
          <w:rPr>
            <w:color w:val="0000FF"/>
            <w:sz w:val="28"/>
            <w:szCs w:val="28"/>
          </w:rPr>
          <w:t>подпунктом «б»</w:t>
        </w:r>
        <w:r w:rsidR="00934E57" w:rsidRPr="004A7291">
          <w:rPr>
            <w:color w:val="0000FF"/>
            <w:sz w:val="28"/>
            <w:szCs w:val="28"/>
          </w:rPr>
          <w:t xml:space="preserve"> пункта 1 части 4 статьи 56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размещенных в информационной системе документов и материалов о территориальном планировании </w:t>
      </w:r>
      <w:r>
        <w:rPr>
          <w:sz w:val="28"/>
          <w:szCs w:val="28"/>
        </w:rPr>
        <w:t>Гаринского городского округа</w:t>
      </w:r>
      <w:r w:rsidR="00934E57" w:rsidRPr="004A7291">
        <w:rPr>
          <w:sz w:val="28"/>
          <w:szCs w:val="28"/>
        </w:rPr>
        <w:t>.</w:t>
      </w:r>
      <w:proofErr w:type="gramEnd"/>
      <w:r w:rsidR="00934E57" w:rsidRPr="004A7291">
        <w:rPr>
          <w:sz w:val="28"/>
          <w:szCs w:val="28"/>
        </w:rPr>
        <w:t xml:space="preserve"> Общая часть раздела II содержит наименования и реквизиты актуализированных документов территориального планирования </w:t>
      </w:r>
      <w:r>
        <w:rPr>
          <w:sz w:val="28"/>
          <w:szCs w:val="28"/>
        </w:rPr>
        <w:t>Гаринского городского округа</w:t>
      </w:r>
      <w:r w:rsidR="00934E57" w:rsidRPr="004A7291">
        <w:rPr>
          <w:sz w:val="28"/>
          <w:szCs w:val="28"/>
        </w:rPr>
        <w:t xml:space="preserve">, предусмотренных </w:t>
      </w:r>
      <w:hyperlink r:id="rId28" w:history="1">
        <w:r w:rsidR="00934E57" w:rsidRPr="004A7291">
          <w:rPr>
            <w:color w:val="0000FF"/>
            <w:sz w:val="28"/>
            <w:szCs w:val="28"/>
          </w:rPr>
          <w:t>частью 5 статьи 14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в части, касающейся территории </w:t>
      </w:r>
      <w:r>
        <w:rPr>
          <w:sz w:val="28"/>
          <w:szCs w:val="28"/>
        </w:rPr>
        <w:t>Гаринского городского округа</w:t>
      </w:r>
      <w:r w:rsidR="00934E57" w:rsidRPr="004A7291">
        <w:rPr>
          <w:sz w:val="28"/>
          <w:szCs w:val="28"/>
        </w:rPr>
        <w:t>, и номера книг. Специальная часть раздела II содержит:</w:t>
      </w:r>
    </w:p>
    <w:p w:rsidR="00934E57" w:rsidRPr="004A7291" w:rsidRDefault="00934E57" w:rsidP="00DB3177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- наименования и реквизиты актуализированных карт (схем), содержащихся в картах (схемах) территориального планирования </w:t>
      </w:r>
      <w:r w:rsidR="00DB3177">
        <w:rPr>
          <w:sz w:val="28"/>
          <w:szCs w:val="28"/>
        </w:rPr>
        <w:t>Гаринского городского округа</w:t>
      </w:r>
      <w:r w:rsidRPr="004A7291">
        <w:rPr>
          <w:sz w:val="28"/>
          <w:szCs w:val="28"/>
        </w:rPr>
        <w:t xml:space="preserve">, предусмотренных </w:t>
      </w:r>
      <w:hyperlink r:id="rId29" w:history="1">
        <w:r w:rsidRPr="004A7291">
          <w:rPr>
            <w:color w:val="0000FF"/>
            <w:sz w:val="28"/>
            <w:szCs w:val="28"/>
          </w:rPr>
          <w:t>частью 6 статьи 14</w:t>
        </w:r>
      </w:hyperlink>
      <w:r w:rsidRPr="004A7291">
        <w:rPr>
          <w:sz w:val="28"/>
          <w:szCs w:val="28"/>
        </w:rPr>
        <w:t xml:space="preserve"> Градостроительного кодекса Российской Федерации, в части, касающейся территории </w:t>
      </w:r>
      <w:r w:rsidR="00DB3177">
        <w:rPr>
          <w:sz w:val="28"/>
          <w:szCs w:val="28"/>
        </w:rPr>
        <w:t>Гаринского городского округа</w:t>
      </w:r>
      <w:r w:rsidRPr="004A7291">
        <w:rPr>
          <w:sz w:val="28"/>
          <w:szCs w:val="28"/>
        </w:rPr>
        <w:t>;</w:t>
      </w:r>
    </w:p>
    <w:p w:rsidR="00934E57" w:rsidRPr="004A7291" w:rsidRDefault="00934E57" w:rsidP="00DB3177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- номера книг и регистрационные номера;</w:t>
      </w:r>
    </w:p>
    <w:p w:rsidR="00934E57" w:rsidRPr="004A7291" w:rsidRDefault="00934E57" w:rsidP="00DB3177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- ссылки на подраздел, содержащий актуализированные карты (схемы),</w:t>
      </w:r>
      <w:r w:rsidR="00DB3177">
        <w:rPr>
          <w:sz w:val="28"/>
          <w:szCs w:val="28"/>
        </w:rPr>
        <w:t xml:space="preserve"> раздела «</w:t>
      </w:r>
      <w:r w:rsidRPr="004A7291">
        <w:rPr>
          <w:sz w:val="28"/>
          <w:szCs w:val="28"/>
        </w:rPr>
        <w:t>Геодезическ</w:t>
      </w:r>
      <w:r w:rsidR="00DB3177">
        <w:rPr>
          <w:sz w:val="28"/>
          <w:szCs w:val="28"/>
        </w:rPr>
        <w:t>ие и картографические материалы»</w:t>
      </w:r>
      <w:r w:rsidRPr="004A7291">
        <w:rPr>
          <w:sz w:val="28"/>
          <w:szCs w:val="28"/>
        </w:rPr>
        <w:t>;</w:t>
      </w:r>
    </w:p>
    <w:p w:rsidR="00934E57" w:rsidRPr="004A7291" w:rsidRDefault="00DB3177" w:rsidP="00DC1574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3) Раздел III «</w:t>
      </w:r>
      <w:r w:rsidR="00934E57" w:rsidRPr="004A7291">
        <w:rPr>
          <w:sz w:val="28"/>
          <w:szCs w:val="28"/>
        </w:rPr>
        <w:t xml:space="preserve">Документы территориального планирования </w:t>
      </w:r>
      <w:r w:rsidR="00DC1574">
        <w:rPr>
          <w:sz w:val="28"/>
          <w:szCs w:val="28"/>
        </w:rPr>
        <w:t>Гаринского городского округа</w:t>
      </w:r>
      <w:r>
        <w:rPr>
          <w:sz w:val="28"/>
          <w:szCs w:val="28"/>
        </w:rPr>
        <w:t>, материалы по их обоснованию»</w:t>
      </w:r>
      <w:r w:rsidR="00934E57" w:rsidRPr="004A7291">
        <w:rPr>
          <w:sz w:val="28"/>
          <w:szCs w:val="28"/>
        </w:rPr>
        <w:t xml:space="preserve"> содержит сведения, предусмотренные </w:t>
      </w:r>
      <w:hyperlink r:id="rId30" w:history="1">
        <w:r w:rsidR="00DC1574">
          <w:rPr>
            <w:color w:val="0000FF"/>
            <w:sz w:val="28"/>
            <w:szCs w:val="28"/>
          </w:rPr>
          <w:t>подпунктом «в»</w:t>
        </w:r>
        <w:r w:rsidR="00934E57" w:rsidRPr="004A7291">
          <w:rPr>
            <w:color w:val="0000FF"/>
            <w:sz w:val="28"/>
            <w:szCs w:val="28"/>
          </w:rPr>
          <w:t xml:space="preserve"> пункта 1 части 4 статьи 56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о территориальном планировании </w:t>
      </w:r>
      <w:r w:rsidR="00DC1574">
        <w:rPr>
          <w:sz w:val="28"/>
          <w:szCs w:val="28"/>
        </w:rPr>
        <w:t xml:space="preserve">Гаринского </w:t>
      </w:r>
      <w:r w:rsidR="00934E57" w:rsidRPr="004A7291">
        <w:rPr>
          <w:sz w:val="28"/>
          <w:szCs w:val="28"/>
        </w:rPr>
        <w:t>городского округа</w:t>
      </w:r>
      <w:r w:rsidR="00DC1574">
        <w:rPr>
          <w:sz w:val="28"/>
          <w:szCs w:val="28"/>
        </w:rPr>
        <w:t>.</w:t>
      </w:r>
      <w:proofErr w:type="gramEnd"/>
      <w:r w:rsidR="00934E57" w:rsidRPr="004A7291">
        <w:rPr>
          <w:sz w:val="28"/>
          <w:szCs w:val="28"/>
        </w:rPr>
        <w:t xml:space="preserve"> </w:t>
      </w:r>
      <w:r w:rsidR="00DC1574">
        <w:rPr>
          <w:sz w:val="28"/>
          <w:szCs w:val="28"/>
        </w:rPr>
        <w:t xml:space="preserve"> </w:t>
      </w:r>
      <w:r w:rsidR="00934E57" w:rsidRPr="004A7291">
        <w:rPr>
          <w:sz w:val="28"/>
          <w:szCs w:val="28"/>
        </w:rPr>
        <w:t xml:space="preserve"> Общая часть раздела III содержит наименования и реквизиты актуализированных документов территориального планирования, предусмотренных </w:t>
      </w:r>
      <w:hyperlink r:id="rId31" w:history="1">
        <w:r w:rsidR="00934E57" w:rsidRPr="004A7291">
          <w:rPr>
            <w:color w:val="0000FF"/>
            <w:sz w:val="28"/>
            <w:szCs w:val="28"/>
          </w:rPr>
          <w:t>частями 3</w:t>
        </w:r>
      </w:hyperlink>
      <w:r w:rsidR="00934E57" w:rsidRPr="004A7291">
        <w:rPr>
          <w:sz w:val="28"/>
          <w:szCs w:val="28"/>
        </w:rPr>
        <w:t xml:space="preserve"> и </w:t>
      </w:r>
      <w:hyperlink r:id="rId32" w:history="1">
        <w:r w:rsidR="00934E57" w:rsidRPr="004A7291">
          <w:rPr>
            <w:color w:val="0000FF"/>
            <w:sz w:val="28"/>
            <w:szCs w:val="28"/>
          </w:rPr>
          <w:t>6 статьи 19</w:t>
        </w:r>
      </w:hyperlink>
      <w:r w:rsidR="00934E57" w:rsidRPr="004A7291">
        <w:rPr>
          <w:sz w:val="28"/>
          <w:szCs w:val="28"/>
        </w:rPr>
        <w:t xml:space="preserve"> и </w:t>
      </w:r>
      <w:hyperlink r:id="rId33" w:history="1">
        <w:r w:rsidR="00934E57" w:rsidRPr="004A7291">
          <w:rPr>
            <w:color w:val="0000FF"/>
            <w:sz w:val="28"/>
            <w:szCs w:val="28"/>
          </w:rPr>
          <w:t>частями 5</w:t>
        </w:r>
      </w:hyperlink>
      <w:r w:rsidR="00934E57" w:rsidRPr="004A7291">
        <w:rPr>
          <w:sz w:val="28"/>
          <w:szCs w:val="28"/>
        </w:rPr>
        <w:t xml:space="preserve"> и </w:t>
      </w:r>
      <w:hyperlink r:id="rId34" w:history="1">
        <w:r w:rsidR="00934E57" w:rsidRPr="004A7291">
          <w:rPr>
            <w:color w:val="0000FF"/>
            <w:sz w:val="28"/>
            <w:szCs w:val="28"/>
          </w:rPr>
          <w:t>8 статьи 23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 для </w:t>
      </w:r>
      <w:r w:rsidR="00DC1574">
        <w:rPr>
          <w:sz w:val="28"/>
          <w:szCs w:val="28"/>
        </w:rPr>
        <w:t>Гаринского городского округа</w:t>
      </w:r>
      <w:r w:rsidR="00934E57" w:rsidRPr="004A7291">
        <w:rPr>
          <w:sz w:val="28"/>
          <w:szCs w:val="28"/>
        </w:rPr>
        <w:t xml:space="preserve"> и номера книг. Специальная часть раздела III содержит:</w:t>
      </w:r>
    </w:p>
    <w:p w:rsidR="00E46165" w:rsidRDefault="00934E57" w:rsidP="00E46165">
      <w:pPr>
        <w:overflowPunct/>
        <w:ind w:firstLine="567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4A7291">
        <w:rPr>
          <w:sz w:val="28"/>
          <w:szCs w:val="28"/>
        </w:rPr>
        <w:t xml:space="preserve">- </w:t>
      </w:r>
      <w:r w:rsidR="00E46165">
        <w:rPr>
          <w:rFonts w:eastAsiaTheme="minorHAnsi"/>
          <w:sz w:val="28"/>
          <w:szCs w:val="28"/>
          <w:lang w:eastAsia="en-US"/>
        </w:rPr>
        <w:t xml:space="preserve">наименования и реквизиты актуализированных карт (схем), содержащихся в документах территориального планирования Гаринского городского округа, предусмотренных </w:t>
      </w:r>
      <w:hyperlink r:id="rId35" w:history="1">
        <w:r w:rsidR="00E46165">
          <w:rPr>
            <w:rFonts w:eastAsiaTheme="minorHAnsi"/>
            <w:color w:val="0000FF"/>
            <w:sz w:val="28"/>
            <w:szCs w:val="28"/>
            <w:lang w:eastAsia="en-US"/>
          </w:rPr>
          <w:t>частями 6</w:t>
        </w:r>
      </w:hyperlink>
      <w:r w:rsidR="00E46165">
        <w:rPr>
          <w:rFonts w:eastAsiaTheme="minorHAnsi"/>
          <w:sz w:val="28"/>
          <w:szCs w:val="28"/>
          <w:lang w:eastAsia="en-US"/>
        </w:rPr>
        <w:t xml:space="preserve"> и 9 </w:t>
      </w:r>
      <w:hyperlink r:id="rId36" w:history="1">
        <w:r w:rsidR="00E46165">
          <w:rPr>
            <w:rFonts w:eastAsiaTheme="minorHAnsi"/>
            <w:color w:val="0000FF"/>
            <w:sz w:val="28"/>
            <w:szCs w:val="28"/>
            <w:lang w:eastAsia="en-US"/>
          </w:rPr>
          <w:t>статьи 23</w:t>
        </w:r>
      </w:hyperlink>
      <w:r w:rsidR="00E46165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- для городского округа.</w:t>
      </w:r>
    </w:p>
    <w:p w:rsidR="00934E57" w:rsidRPr="004A7291" w:rsidRDefault="00934E57" w:rsidP="00DC1574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- номера книг и регистрационные номера;</w:t>
      </w:r>
    </w:p>
    <w:p w:rsidR="00934E57" w:rsidRPr="004A7291" w:rsidRDefault="00934E57" w:rsidP="00DC1574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- ссылки на подраздел, содержащий актуализир</w:t>
      </w:r>
      <w:r w:rsidR="00DC1574">
        <w:rPr>
          <w:sz w:val="28"/>
          <w:szCs w:val="28"/>
        </w:rPr>
        <w:t>ованные карты (схемы), раздела «</w:t>
      </w:r>
      <w:r w:rsidRPr="004A7291">
        <w:rPr>
          <w:sz w:val="28"/>
          <w:szCs w:val="28"/>
        </w:rPr>
        <w:t>Геодезическ</w:t>
      </w:r>
      <w:r w:rsidR="00DC1574">
        <w:rPr>
          <w:sz w:val="28"/>
          <w:szCs w:val="28"/>
        </w:rPr>
        <w:t>ие и картографические материалы»</w:t>
      </w:r>
      <w:r w:rsidRPr="004A7291">
        <w:rPr>
          <w:sz w:val="28"/>
          <w:szCs w:val="28"/>
        </w:rPr>
        <w:t>;</w:t>
      </w:r>
    </w:p>
    <w:p w:rsidR="00934E57" w:rsidRPr="004A7291" w:rsidRDefault="00DC1574" w:rsidP="00DC1574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Раздел IV «</w:t>
      </w:r>
      <w:r w:rsidR="00934E57" w:rsidRPr="004A7291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>Гаринского городского округа, внесение в них изменений»</w:t>
      </w:r>
      <w:r w:rsidR="00934E57" w:rsidRPr="004A7291">
        <w:rPr>
          <w:sz w:val="28"/>
          <w:szCs w:val="28"/>
        </w:rPr>
        <w:t xml:space="preserve"> содержит сведения, предусмотренные </w:t>
      </w:r>
      <w:hyperlink r:id="rId37" w:history="1">
        <w:r>
          <w:rPr>
            <w:color w:val="0000FF"/>
            <w:sz w:val="28"/>
            <w:szCs w:val="28"/>
          </w:rPr>
          <w:t>подпунктом «г»</w:t>
        </w:r>
        <w:r w:rsidR="00934E57" w:rsidRPr="004A7291">
          <w:rPr>
            <w:color w:val="0000FF"/>
            <w:sz w:val="28"/>
            <w:szCs w:val="28"/>
          </w:rPr>
          <w:t xml:space="preserve"> пункта 1 части 4 статьи 56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правил землепользования и застройки</w:t>
      </w:r>
      <w:r w:rsidR="00E46165">
        <w:rPr>
          <w:sz w:val="28"/>
          <w:szCs w:val="28"/>
        </w:rPr>
        <w:t xml:space="preserve"> Гаринского городского округа</w:t>
      </w:r>
      <w:r w:rsidR="00934E57" w:rsidRPr="004A7291">
        <w:rPr>
          <w:sz w:val="28"/>
          <w:szCs w:val="28"/>
        </w:rPr>
        <w:t>.</w:t>
      </w:r>
      <w:proofErr w:type="gramEnd"/>
      <w:r w:rsidR="00934E57" w:rsidRPr="004A7291">
        <w:rPr>
          <w:sz w:val="28"/>
          <w:szCs w:val="28"/>
        </w:rPr>
        <w:t xml:space="preserve"> Общая часть раздела IV содержит наименования и реквизиты актуализированных документов, включенных в правила землепользования и застройки, предусмотренных </w:t>
      </w:r>
      <w:hyperlink r:id="rId38" w:history="1">
        <w:r w:rsidR="00934E57" w:rsidRPr="004A7291">
          <w:rPr>
            <w:color w:val="0000FF"/>
            <w:sz w:val="28"/>
            <w:szCs w:val="28"/>
          </w:rPr>
          <w:t>пунктами 1</w:t>
        </w:r>
      </w:hyperlink>
      <w:r w:rsidR="00934E57" w:rsidRPr="004A7291">
        <w:rPr>
          <w:sz w:val="28"/>
          <w:szCs w:val="28"/>
        </w:rPr>
        <w:t xml:space="preserve"> и </w:t>
      </w:r>
      <w:hyperlink r:id="rId39" w:history="1">
        <w:r w:rsidR="00934E57" w:rsidRPr="004A7291">
          <w:rPr>
            <w:color w:val="0000FF"/>
            <w:sz w:val="28"/>
            <w:szCs w:val="28"/>
          </w:rPr>
          <w:t>3 части 2 статьи 30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и номера книг. Специальная часть раздела IV содержит:</w:t>
      </w:r>
    </w:p>
    <w:p w:rsidR="00934E57" w:rsidRPr="004A7291" w:rsidRDefault="00934E57" w:rsidP="00DC1574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- наименования и реквизиты актуализированных карт градостроительного зонирования, включенных в правила землепользования и застройки, предусмотренных </w:t>
      </w:r>
      <w:hyperlink r:id="rId40" w:history="1">
        <w:r w:rsidRPr="004A7291">
          <w:rPr>
            <w:color w:val="0000FF"/>
            <w:sz w:val="28"/>
            <w:szCs w:val="28"/>
          </w:rPr>
          <w:t>частями 4</w:t>
        </w:r>
      </w:hyperlink>
      <w:r w:rsidRPr="004A7291">
        <w:rPr>
          <w:sz w:val="28"/>
          <w:szCs w:val="28"/>
        </w:rPr>
        <w:t xml:space="preserve"> и </w:t>
      </w:r>
      <w:hyperlink r:id="rId41" w:history="1">
        <w:r w:rsidRPr="004A7291">
          <w:rPr>
            <w:color w:val="0000FF"/>
            <w:sz w:val="28"/>
            <w:szCs w:val="28"/>
          </w:rPr>
          <w:t>5 статьи 30</w:t>
        </w:r>
      </w:hyperlink>
      <w:r w:rsidRPr="004A7291">
        <w:rPr>
          <w:sz w:val="28"/>
          <w:szCs w:val="28"/>
        </w:rPr>
        <w:t xml:space="preserve"> Градостроительного кодекса Российской Федерации;</w:t>
      </w:r>
    </w:p>
    <w:p w:rsidR="00934E57" w:rsidRPr="004A7291" w:rsidRDefault="00934E57" w:rsidP="00DC1574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- номера книг и регистрационные номера;</w:t>
      </w:r>
    </w:p>
    <w:p w:rsidR="00934E57" w:rsidRPr="004A7291" w:rsidRDefault="00934E57" w:rsidP="00DC1574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- ссылки на подраздел, содержащий актуализированные </w:t>
      </w:r>
      <w:r w:rsidR="00DC1574">
        <w:rPr>
          <w:sz w:val="28"/>
          <w:szCs w:val="28"/>
        </w:rPr>
        <w:t>карты, раздела «</w:t>
      </w:r>
      <w:r w:rsidRPr="004A7291">
        <w:rPr>
          <w:sz w:val="28"/>
          <w:szCs w:val="28"/>
        </w:rPr>
        <w:t>Геодезическ</w:t>
      </w:r>
      <w:r w:rsidR="00DC1574">
        <w:rPr>
          <w:sz w:val="28"/>
          <w:szCs w:val="28"/>
        </w:rPr>
        <w:t>ие и картографические материалы»</w:t>
      </w:r>
      <w:r w:rsidRPr="004A7291">
        <w:rPr>
          <w:sz w:val="28"/>
          <w:szCs w:val="28"/>
        </w:rPr>
        <w:t>;</w:t>
      </w:r>
    </w:p>
    <w:p w:rsidR="00934E57" w:rsidRPr="004A7291" w:rsidRDefault="00DC1574" w:rsidP="00DC1574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Раздел V «</w:t>
      </w:r>
      <w:r w:rsidR="00934E57" w:rsidRPr="004A7291">
        <w:rPr>
          <w:sz w:val="28"/>
          <w:szCs w:val="28"/>
        </w:rPr>
        <w:t>Докуме</w:t>
      </w:r>
      <w:r>
        <w:rPr>
          <w:sz w:val="28"/>
          <w:szCs w:val="28"/>
        </w:rPr>
        <w:t>нтация по планировке территорий»</w:t>
      </w:r>
      <w:r w:rsidR="00934E57" w:rsidRPr="004A7291">
        <w:rPr>
          <w:sz w:val="28"/>
          <w:szCs w:val="28"/>
        </w:rPr>
        <w:t xml:space="preserve"> содержит сведения, предусмотренные </w:t>
      </w:r>
      <w:hyperlink r:id="rId42" w:history="1">
        <w:r>
          <w:rPr>
            <w:color w:val="0000FF"/>
            <w:sz w:val="28"/>
            <w:szCs w:val="28"/>
          </w:rPr>
          <w:t>подпунктом «д»</w:t>
        </w:r>
        <w:r w:rsidR="00934E57" w:rsidRPr="004A7291">
          <w:rPr>
            <w:color w:val="0000FF"/>
            <w:sz w:val="28"/>
            <w:szCs w:val="28"/>
          </w:rPr>
          <w:t xml:space="preserve"> пункта 1 части 4 статьи 56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и состоит из общей и специальной частей, а также книг, в которых хранятся копии документов и материалов по планировке территорий.</w:t>
      </w:r>
      <w:proofErr w:type="gramEnd"/>
      <w:r w:rsidR="00934E57" w:rsidRPr="004A7291">
        <w:rPr>
          <w:sz w:val="28"/>
          <w:szCs w:val="28"/>
        </w:rPr>
        <w:t xml:space="preserve"> Общая часть раздела V содержит наименования и реквизиты актуализированных документов по планировке территории, предусмотренных </w:t>
      </w:r>
      <w:hyperlink r:id="rId43" w:history="1">
        <w:r w:rsidR="00934E57" w:rsidRPr="004A7291">
          <w:rPr>
            <w:color w:val="0000FF"/>
            <w:sz w:val="28"/>
            <w:szCs w:val="28"/>
          </w:rPr>
          <w:t>пунктом 2 части 3</w:t>
        </w:r>
      </w:hyperlink>
      <w:r w:rsidR="00934E57" w:rsidRPr="004A7291">
        <w:rPr>
          <w:sz w:val="28"/>
          <w:szCs w:val="28"/>
        </w:rPr>
        <w:t xml:space="preserve"> и </w:t>
      </w:r>
      <w:hyperlink r:id="rId44" w:history="1">
        <w:r w:rsidR="00934E57" w:rsidRPr="004A7291">
          <w:rPr>
            <w:color w:val="0000FF"/>
            <w:sz w:val="28"/>
            <w:szCs w:val="28"/>
          </w:rPr>
          <w:t>частью 6 статьи 42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и номера книг. Специальная часть раздела V содержит:</w:t>
      </w:r>
    </w:p>
    <w:p w:rsidR="00934E57" w:rsidRPr="004A7291" w:rsidRDefault="00934E57" w:rsidP="00DC1574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lastRenderedPageBreak/>
        <w:t xml:space="preserve">- наименования и реквизиты актуализированных схем и чертежей планировки территории, содержащихся в документах по планировке территории, предусмотренных </w:t>
      </w:r>
      <w:hyperlink r:id="rId45" w:history="1">
        <w:r w:rsidRPr="004A7291">
          <w:rPr>
            <w:color w:val="0000FF"/>
            <w:sz w:val="28"/>
            <w:szCs w:val="28"/>
          </w:rPr>
          <w:t>пунктом 1 части 3</w:t>
        </w:r>
      </w:hyperlink>
      <w:r w:rsidRPr="004A7291">
        <w:rPr>
          <w:sz w:val="28"/>
          <w:szCs w:val="28"/>
        </w:rPr>
        <w:t xml:space="preserve"> и </w:t>
      </w:r>
      <w:hyperlink r:id="rId46" w:history="1">
        <w:r w:rsidRPr="004A7291">
          <w:rPr>
            <w:color w:val="0000FF"/>
            <w:sz w:val="28"/>
            <w:szCs w:val="28"/>
          </w:rPr>
          <w:t>частью 5 статьи 42</w:t>
        </w:r>
      </w:hyperlink>
      <w:r w:rsidRPr="004A7291">
        <w:rPr>
          <w:sz w:val="28"/>
          <w:szCs w:val="28"/>
        </w:rPr>
        <w:t xml:space="preserve"> Градостроительного кодекса Российской Федерации;</w:t>
      </w:r>
    </w:p>
    <w:p w:rsidR="00934E57" w:rsidRPr="004A7291" w:rsidRDefault="00934E57" w:rsidP="00DC1574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- номера книг и регистрационные номера;</w:t>
      </w:r>
    </w:p>
    <w:p w:rsidR="00934E57" w:rsidRPr="004A7291" w:rsidRDefault="00934E57" w:rsidP="00DC1574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- ссылки на подраздел, содержащий актуал</w:t>
      </w:r>
      <w:r w:rsidR="00DC1574">
        <w:rPr>
          <w:sz w:val="28"/>
          <w:szCs w:val="28"/>
        </w:rPr>
        <w:t>изированные документы, раздела «</w:t>
      </w:r>
      <w:r w:rsidRPr="004A7291">
        <w:rPr>
          <w:sz w:val="28"/>
          <w:szCs w:val="28"/>
        </w:rPr>
        <w:t>Геодезическ</w:t>
      </w:r>
      <w:r w:rsidR="00DC1574">
        <w:rPr>
          <w:sz w:val="28"/>
          <w:szCs w:val="28"/>
        </w:rPr>
        <w:t>ие и картографические материалы»</w:t>
      </w:r>
      <w:r w:rsidRPr="004A7291">
        <w:rPr>
          <w:sz w:val="28"/>
          <w:szCs w:val="28"/>
        </w:rPr>
        <w:t>;</w:t>
      </w:r>
    </w:p>
    <w:p w:rsidR="00934E57" w:rsidRPr="004A7291" w:rsidRDefault="00DC1574" w:rsidP="00DC1574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Раздел VI «</w:t>
      </w:r>
      <w:r w:rsidR="00934E57" w:rsidRPr="004A7291">
        <w:rPr>
          <w:sz w:val="28"/>
          <w:szCs w:val="28"/>
        </w:rPr>
        <w:t xml:space="preserve">Изученность </w:t>
      </w:r>
      <w:r>
        <w:rPr>
          <w:sz w:val="28"/>
          <w:szCs w:val="28"/>
        </w:rPr>
        <w:t>природных и техногенных условий»</w:t>
      </w:r>
      <w:r w:rsidR="00934E57" w:rsidRPr="004A7291">
        <w:rPr>
          <w:sz w:val="28"/>
          <w:szCs w:val="28"/>
        </w:rPr>
        <w:t xml:space="preserve"> содержит сведения, предусмотренные </w:t>
      </w:r>
      <w:hyperlink r:id="rId47" w:history="1">
        <w:r>
          <w:rPr>
            <w:color w:val="0000FF"/>
            <w:sz w:val="28"/>
            <w:szCs w:val="28"/>
          </w:rPr>
          <w:t>подпунктом «е»</w:t>
        </w:r>
        <w:r w:rsidR="00934E57" w:rsidRPr="004A7291">
          <w:rPr>
            <w:color w:val="0000FF"/>
            <w:sz w:val="28"/>
            <w:szCs w:val="28"/>
          </w:rPr>
          <w:t xml:space="preserve"> пункта 1 части 4 статьи 56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и состоит из общей и специальной частей.</w:t>
      </w:r>
      <w:proofErr w:type="gramEnd"/>
      <w:r w:rsidR="00934E57" w:rsidRPr="004A7291">
        <w:rPr>
          <w:sz w:val="28"/>
          <w:szCs w:val="28"/>
        </w:rPr>
        <w:t xml:space="preserve"> </w:t>
      </w:r>
      <w:proofErr w:type="gramStart"/>
      <w:r w:rsidR="00934E57" w:rsidRPr="004A7291">
        <w:rPr>
          <w:sz w:val="28"/>
          <w:szCs w:val="28"/>
        </w:rPr>
        <w:t>Общая часть раздела VI содержит сведения о проведенных инженерных изысканиях (климатические условия, характеристика грунтов, уровень и минерализация подземных вод, риск опасных природных процессов, наличие разведанных запасов полезных ископаемых) с указанием номера, присвоенного материалам и (или) данным при их размещении в государственном фонде материалов и данных инженерных изысканий, сведения об опасных производственных объектах, иных объектах негативного воздействия на окружающую среду и</w:t>
      </w:r>
      <w:proofErr w:type="gramEnd"/>
      <w:r w:rsidR="00934E57" w:rsidRPr="004A7291">
        <w:rPr>
          <w:sz w:val="28"/>
          <w:szCs w:val="28"/>
        </w:rPr>
        <w:t xml:space="preserve"> их санитарно-защитных </w:t>
      </w:r>
      <w:proofErr w:type="gramStart"/>
      <w:r w:rsidR="00934E57" w:rsidRPr="004A7291">
        <w:rPr>
          <w:sz w:val="28"/>
          <w:szCs w:val="28"/>
        </w:rPr>
        <w:t>зонах</w:t>
      </w:r>
      <w:proofErr w:type="gramEnd"/>
      <w:r w:rsidR="00934E57" w:rsidRPr="004A7291">
        <w:rPr>
          <w:sz w:val="28"/>
          <w:szCs w:val="28"/>
        </w:rPr>
        <w:t>. Специальная часть раздела VI содержит ссылку на соответствующий подраздел, содержащий графическое отображение сведений об изученности природных и техногенных условий на актуализированной карте (схеме), раздела</w:t>
      </w:r>
      <w:r>
        <w:rPr>
          <w:sz w:val="28"/>
          <w:szCs w:val="28"/>
        </w:rPr>
        <w:t xml:space="preserve"> «</w:t>
      </w:r>
      <w:r w:rsidR="00934E57" w:rsidRPr="004A7291">
        <w:rPr>
          <w:sz w:val="28"/>
          <w:szCs w:val="28"/>
        </w:rPr>
        <w:t>Геодезическ</w:t>
      </w:r>
      <w:r>
        <w:rPr>
          <w:sz w:val="28"/>
          <w:szCs w:val="28"/>
        </w:rPr>
        <w:t>ие и картографические материалы»</w:t>
      </w:r>
      <w:r w:rsidR="00934E57" w:rsidRPr="004A7291">
        <w:rPr>
          <w:sz w:val="28"/>
          <w:szCs w:val="28"/>
        </w:rPr>
        <w:t>;</w:t>
      </w:r>
    </w:p>
    <w:p w:rsidR="00934E57" w:rsidRPr="004A7291" w:rsidRDefault="00DC1574" w:rsidP="00DC1574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Раздел VII «</w:t>
      </w:r>
      <w:r w:rsidR="00934E57" w:rsidRPr="004A7291">
        <w:rPr>
          <w:sz w:val="28"/>
          <w:szCs w:val="28"/>
        </w:rPr>
        <w:t>Изъятие и резервирование земельных участков для государ</w:t>
      </w:r>
      <w:r w:rsidR="00791FD8">
        <w:rPr>
          <w:sz w:val="28"/>
          <w:szCs w:val="28"/>
        </w:rPr>
        <w:t>ственных или муниципальных нужд»</w:t>
      </w:r>
      <w:r w:rsidR="00934E57" w:rsidRPr="004A7291">
        <w:rPr>
          <w:sz w:val="28"/>
          <w:szCs w:val="28"/>
        </w:rPr>
        <w:t xml:space="preserve"> содержит сведения, предусмотренные </w:t>
      </w:r>
      <w:hyperlink r:id="rId48" w:history="1">
        <w:r w:rsidR="00791FD8">
          <w:rPr>
            <w:color w:val="0000FF"/>
            <w:sz w:val="28"/>
            <w:szCs w:val="28"/>
          </w:rPr>
          <w:t>подпунктом «ж»</w:t>
        </w:r>
        <w:r w:rsidR="00934E57" w:rsidRPr="004A7291">
          <w:rPr>
            <w:color w:val="0000FF"/>
            <w:sz w:val="28"/>
            <w:szCs w:val="28"/>
          </w:rPr>
          <w:t xml:space="preserve"> пункта 1 части 4 статьи 56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и состоит из общей и специальной частей, а также книг, содержащих копии документов об изъятии и резервировании земельных участков для государственных или муниципальных нужд.</w:t>
      </w:r>
      <w:proofErr w:type="gramEnd"/>
      <w:r w:rsidR="00934E57" w:rsidRPr="004A7291">
        <w:rPr>
          <w:sz w:val="28"/>
          <w:szCs w:val="28"/>
        </w:rPr>
        <w:t xml:space="preserve"> Общая часть раздела VII содержит наименования и реквизиты актуализированных документов об изъятии и резервировании земельных участков, принятых органами государственной власти или органами местного самоуправления, и номера книг. Специальная часть раздела VII содержит ссылку на соответствующий подраздел, содержащий графическое отображение сведений об изъятии и резервировании земельных участков для государственных или муниципальных нужд на актуализир</w:t>
      </w:r>
      <w:r w:rsidR="00791FD8">
        <w:rPr>
          <w:sz w:val="28"/>
          <w:szCs w:val="28"/>
        </w:rPr>
        <w:t>ованной карте (схеме), раздела «</w:t>
      </w:r>
      <w:r w:rsidR="00934E57" w:rsidRPr="004A7291">
        <w:rPr>
          <w:sz w:val="28"/>
          <w:szCs w:val="28"/>
        </w:rPr>
        <w:t>Геодезическ</w:t>
      </w:r>
      <w:r w:rsidR="00791FD8">
        <w:rPr>
          <w:sz w:val="28"/>
          <w:szCs w:val="28"/>
        </w:rPr>
        <w:t>ие и картографические материалы»</w:t>
      </w:r>
      <w:r w:rsidR="00934E57" w:rsidRPr="004A7291">
        <w:rPr>
          <w:sz w:val="28"/>
          <w:szCs w:val="28"/>
        </w:rPr>
        <w:t>;</w:t>
      </w:r>
    </w:p>
    <w:p w:rsidR="00934E57" w:rsidRPr="004A7291" w:rsidRDefault="00791FD8" w:rsidP="00791FD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Раздел VIII «</w:t>
      </w:r>
      <w:r w:rsidR="00934E57" w:rsidRPr="004A7291">
        <w:rPr>
          <w:sz w:val="28"/>
          <w:szCs w:val="28"/>
        </w:rPr>
        <w:t>Застроенные и подлежа</w:t>
      </w:r>
      <w:r>
        <w:rPr>
          <w:sz w:val="28"/>
          <w:szCs w:val="28"/>
        </w:rPr>
        <w:t>щие застройке земельные участки»</w:t>
      </w:r>
      <w:r w:rsidR="00934E57" w:rsidRPr="004A7291">
        <w:rPr>
          <w:sz w:val="28"/>
          <w:szCs w:val="28"/>
        </w:rPr>
        <w:t xml:space="preserve"> состоит из общей части, а также дел о застроенных и подлежащих застройке земельных участках. Общая часть раздела VIII содержит:</w:t>
      </w:r>
    </w:p>
    <w:p w:rsidR="00934E57" w:rsidRPr="004A7291" w:rsidRDefault="00934E57" w:rsidP="00791FD8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- наименования и реквизиты актуализированных документов, предусмотренных </w:t>
      </w:r>
      <w:hyperlink r:id="rId49" w:history="1">
        <w:r w:rsidRPr="004A7291">
          <w:rPr>
            <w:color w:val="0000FF"/>
            <w:sz w:val="28"/>
            <w:szCs w:val="28"/>
          </w:rPr>
          <w:t>частями 5</w:t>
        </w:r>
      </w:hyperlink>
      <w:r w:rsidRPr="004A7291">
        <w:rPr>
          <w:sz w:val="28"/>
          <w:szCs w:val="28"/>
        </w:rPr>
        <w:t xml:space="preserve"> и </w:t>
      </w:r>
      <w:hyperlink r:id="rId50" w:history="1">
        <w:r w:rsidRPr="004A7291">
          <w:rPr>
            <w:color w:val="0000FF"/>
            <w:sz w:val="28"/>
            <w:szCs w:val="28"/>
          </w:rPr>
          <w:t>6 статьи 56</w:t>
        </w:r>
      </w:hyperlink>
      <w:r w:rsidRPr="004A7291">
        <w:rPr>
          <w:sz w:val="28"/>
          <w:szCs w:val="28"/>
        </w:rPr>
        <w:t xml:space="preserve"> Градостроительного кодекса Российской Федерации;</w:t>
      </w:r>
    </w:p>
    <w:p w:rsidR="00934E57" w:rsidRPr="004A7291" w:rsidRDefault="00934E57" w:rsidP="00791FD8">
      <w:pPr>
        <w:pStyle w:val="a7"/>
        <w:ind w:firstLine="567"/>
        <w:jc w:val="both"/>
        <w:rPr>
          <w:sz w:val="28"/>
          <w:szCs w:val="28"/>
        </w:rPr>
      </w:pPr>
      <w:proofErr w:type="gramStart"/>
      <w:r w:rsidRPr="004A7291">
        <w:rPr>
          <w:sz w:val="28"/>
          <w:szCs w:val="28"/>
        </w:rPr>
        <w:t xml:space="preserve">- ссылку на соответствующий подраздел, содержащий графическое отображение сведений из карт, схем, чертежей, документов и материалов, </w:t>
      </w:r>
      <w:r w:rsidRPr="004A7291">
        <w:rPr>
          <w:sz w:val="28"/>
          <w:szCs w:val="28"/>
        </w:rPr>
        <w:lastRenderedPageBreak/>
        <w:t>хранящихся в делах о застроенных и подлежащих застройке земельных участках, на актуализированных карте, схе</w:t>
      </w:r>
      <w:r w:rsidR="00791FD8">
        <w:rPr>
          <w:sz w:val="28"/>
          <w:szCs w:val="28"/>
        </w:rPr>
        <w:t>ме, чертеже, раздела «</w:t>
      </w:r>
      <w:r w:rsidRPr="004A7291">
        <w:rPr>
          <w:sz w:val="28"/>
          <w:szCs w:val="28"/>
        </w:rPr>
        <w:t>Геодезическ</w:t>
      </w:r>
      <w:r w:rsidR="00791FD8">
        <w:rPr>
          <w:sz w:val="28"/>
          <w:szCs w:val="28"/>
        </w:rPr>
        <w:t>ие и картографические материалы»</w:t>
      </w:r>
      <w:r w:rsidRPr="004A7291">
        <w:rPr>
          <w:sz w:val="28"/>
          <w:szCs w:val="28"/>
        </w:rPr>
        <w:t>;</w:t>
      </w:r>
      <w:proofErr w:type="gramEnd"/>
    </w:p>
    <w:p w:rsidR="00934E57" w:rsidRPr="004A7291" w:rsidRDefault="00934E57" w:rsidP="00791FD8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- номера книг, в которых хранятся дела о застроенных и подлежащих застройке земельных участках;</w:t>
      </w:r>
    </w:p>
    <w:p w:rsidR="00934E57" w:rsidRDefault="00791FD8" w:rsidP="00791FD8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Раздел IX «</w:t>
      </w:r>
      <w:r w:rsidR="00934E57" w:rsidRPr="004A7291">
        <w:rPr>
          <w:sz w:val="28"/>
          <w:szCs w:val="28"/>
        </w:rPr>
        <w:t>Геодезическ</w:t>
      </w:r>
      <w:r>
        <w:rPr>
          <w:sz w:val="28"/>
          <w:szCs w:val="28"/>
        </w:rPr>
        <w:t>ие и картографические материалы»</w:t>
      </w:r>
      <w:r w:rsidR="00934E57" w:rsidRPr="004A7291">
        <w:rPr>
          <w:sz w:val="28"/>
          <w:szCs w:val="28"/>
        </w:rPr>
        <w:t xml:space="preserve"> содержит сведения, предусмотренные </w:t>
      </w:r>
      <w:hyperlink r:id="rId51" w:history="1">
        <w:r>
          <w:rPr>
            <w:color w:val="0000FF"/>
            <w:sz w:val="28"/>
            <w:szCs w:val="28"/>
          </w:rPr>
          <w:t>подпунктом «з»</w:t>
        </w:r>
        <w:r w:rsidR="00934E57" w:rsidRPr="004A7291">
          <w:rPr>
            <w:color w:val="0000FF"/>
            <w:sz w:val="28"/>
            <w:szCs w:val="28"/>
          </w:rPr>
          <w:t xml:space="preserve"> пункта 1 части 4 статьи 56</w:t>
        </w:r>
      </w:hyperlink>
      <w:r w:rsidR="00934E57" w:rsidRPr="004A7291">
        <w:rPr>
          <w:sz w:val="28"/>
          <w:szCs w:val="28"/>
        </w:rPr>
        <w:t xml:space="preserve"> Градостроительного кодекса Российской Федерации, и состоит из 8 подразд</w:t>
      </w:r>
      <w:r>
        <w:rPr>
          <w:sz w:val="28"/>
          <w:szCs w:val="28"/>
        </w:rPr>
        <w:t>елов. Каждый подраздел раздела «</w:t>
      </w:r>
      <w:r w:rsidR="00934E57" w:rsidRPr="004A7291">
        <w:rPr>
          <w:sz w:val="28"/>
          <w:szCs w:val="28"/>
        </w:rPr>
        <w:t>Геодезическ</w:t>
      </w:r>
      <w:r>
        <w:rPr>
          <w:sz w:val="28"/>
          <w:szCs w:val="28"/>
        </w:rPr>
        <w:t>ие и картографические материалы»</w:t>
      </w:r>
      <w:r w:rsidR="00934E57" w:rsidRPr="004A7291">
        <w:rPr>
          <w:sz w:val="28"/>
          <w:szCs w:val="28"/>
        </w:rPr>
        <w:t xml:space="preserve"> содержит актуализированные карты, схемы, чертежи соответствующих разделов информационной системы.</w:t>
      </w:r>
      <w:r>
        <w:rPr>
          <w:sz w:val="28"/>
          <w:szCs w:val="28"/>
        </w:rPr>
        <w:t xml:space="preserve"> </w:t>
      </w:r>
    </w:p>
    <w:p w:rsidR="00791FD8" w:rsidRPr="00791FD8" w:rsidRDefault="00791FD8" w:rsidP="00791FD8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FD8">
        <w:rPr>
          <w:rFonts w:eastAsiaTheme="minorHAnsi"/>
          <w:sz w:val="28"/>
          <w:szCs w:val="28"/>
          <w:lang w:eastAsia="en-US"/>
        </w:rPr>
        <w:t>Дополнительные разделы информационной системы создаются и ведутся по решению органа местного самоуправления. Сведения, документы и материалы, содержащиеся в дополнительных разделах информационной системы, не могут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791FD8" w:rsidRPr="00791FD8" w:rsidRDefault="00791FD8" w:rsidP="00791FD8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FD8">
        <w:rPr>
          <w:rFonts w:eastAsiaTheme="minorHAnsi"/>
          <w:sz w:val="28"/>
          <w:szCs w:val="28"/>
          <w:lang w:eastAsia="en-US"/>
        </w:rPr>
        <w:t xml:space="preserve">Дополнительные разделы ИСОГД ведутся без присвоения регистрационных номеров и могут дополняться путем внесения изменений в настоящее Положение на основании соответствующего постановления администрации </w:t>
      </w:r>
      <w:r>
        <w:rPr>
          <w:rFonts w:eastAsiaTheme="minorHAnsi"/>
          <w:sz w:val="28"/>
          <w:szCs w:val="28"/>
          <w:lang w:eastAsia="en-US"/>
        </w:rPr>
        <w:t>Гаринского городского округа</w:t>
      </w:r>
      <w:r w:rsidRPr="00791FD8">
        <w:rPr>
          <w:rFonts w:eastAsiaTheme="minorHAnsi"/>
          <w:sz w:val="28"/>
          <w:szCs w:val="28"/>
          <w:lang w:eastAsia="en-US"/>
        </w:rPr>
        <w:t>.</w:t>
      </w:r>
    </w:p>
    <w:p w:rsidR="00791FD8" w:rsidRPr="00791FD8" w:rsidRDefault="00791FD8" w:rsidP="00791FD8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1FD8">
        <w:rPr>
          <w:rFonts w:eastAsiaTheme="minorHAnsi"/>
          <w:sz w:val="28"/>
          <w:szCs w:val="28"/>
          <w:lang w:eastAsia="en-US"/>
        </w:rPr>
        <w:t>Сведения, документы и материалы, содержащиеся в дополнительных разделах информационной системы, не должны дублировать сведения, документы и материалы, содержащиеся (подлежащие размещению) в основных разделах информационной системы.</w:t>
      </w:r>
    </w:p>
    <w:p w:rsidR="00934E57" w:rsidRPr="004A7291" w:rsidRDefault="00C8381B" w:rsidP="00C8381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10) Раздел X «</w:t>
      </w:r>
      <w:r w:rsidR="00934E57" w:rsidRPr="004A7291">
        <w:rPr>
          <w:sz w:val="28"/>
          <w:szCs w:val="28"/>
        </w:rPr>
        <w:t xml:space="preserve">Сведения об адресации объектов и улиц на территории </w:t>
      </w:r>
      <w:r>
        <w:rPr>
          <w:sz w:val="28"/>
          <w:szCs w:val="28"/>
        </w:rPr>
        <w:t>Гаринского городского округа»</w:t>
      </w:r>
      <w:r w:rsidR="00934E57" w:rsidRPr="004A7291">
        <w:rPr>
          <w:sz w:val="28"/>
          <w:szCs w:val="28"/>
        </w:rPr>
        <w:t xml:space="preserve"> содержит перечень документов и картографических </w:t>
      </w:r>
      <w:proofErr w:type="gramStart"/>
      <w:r w:rsidR="00934E57" w:rsidRPr="004A7291">
        <w:rPr>
          <w:sz w:val="28"/>
          <w:szCs w:val="28"/>
        </w:rPr>
        <w:t>материалов</w:t>
      </w:r>
      <w:proofErr w:type="gramEnd"/>
      <w:r w:rsidR="00934E57" w:rsidRPr="004A7291">
        <w:rPr>
          <w:sz w:val="28"/>
          <w:szCs w:val="28"/>
        </w:rPr>
        <w:t xml:space="preserve"> на основании которых осуществляется присвоение, изменений и аннулирование адресов объектам недвижимости и улицам.</w:t>
      </w:r>
    </w:p>
    <w:p w:rsidR="00934E57" w:rsidRPr="003E495A" w:rsidRDefault="00934E57" w:rsidP="003E495A">
      <w:pPr>
        <w:pStyle w:val="a7"/>
        <w:ind w:firstLine="567"/>
        <w:jc w:val="both"/>
        <w:rPr>
          <w:sz w:val="28"/>
          <w:szCs w:val="28"/>
        </w:rPr>
      </w:pPr>
      <w:r w:rsidRPr="003E495A">
        <w:rPr>
          <w:sz w:val="28"/>
          <w:szCs w:val="28"/>
        </w:rPr>
        <w:t xml:space="preserve">2.2. Формирование основных и дополнительных разделов ИСОГД осуществляется на основе взаимодействия органов местного самоуправления </w:t>
      </w:r>
      <w:r w:rsidR="00C8381B" w:rsidRPr="003E495A">
        <w:rPr>
          <w:sz w:val="28"/>
          <w:szCs w:val="28"/>
        </w:rPr>
        <w:t>Гаринского городского округа</w:t>
      </w:r>
      <w:r w:rsidRPr="003E495A">
        <w:rPr>
          <w:sz w:val="28"/>
          <w:szCs w:val="28"/>
        </w:rPr>
        <w:t xml:space="preserve">, подведомственных администрации организаций </w:t>
      </w:r>
      <w:r w:rsidR="00A50AAB">
        <w:rPr>
          <w:sz w:val="28"/>
          <w:szCs w:val="28"/>
        </w:rPr>
        <w:t>Гаринского городского округа</w:t>
      </w:r>
      <w:bookmarkStart w:id="1" w:name="_GoBack"/>
      <w:bookmarkEnd w:id="1"/>
      <w:r w:rsidRPr="003E495A">
        <w:rPr>
          <w:sz w:val="28"/>
          <w:szCs w:val="28"/>
        </w:rPr>
        <w:t>, органов государственной власти Российской Федерации и Свердловской области, предприятий, организаций и учреждений любой формы собственности путем предоставления сведений, подлежащих занесению в ИСОГД в установленном законом порядке.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 xml:space="preserve">В целях формирования информационных ресурсов ИСОГД и поддержания их в актуальном состоянии застройщиками для регистрации и учета в обязательном порядке </w:t>
      </w:r>
      <w:proofErr w:type="gramStart"/>
      <w:r w:rsidRPr="003E495A">
        <w:rPr>
          <w:rFonts w:eastAsiaTheme="minorHAnsi"/>
          <w:sz w:val="28"/>
          <w:szCs w:val="28"/>
          <w:lang w:eastAsia="en-US"/>
        </w:rPr>
        <w:t>предоставляются следующие документы</w:t>
      </w:r>
      <w:proofErr w:type="gramEnd"/>
      <w:r w:rsidRPr="003E495A">
        <w:rPr>
          <w:rFonts w:eastAsiaTheme="minorHAnsi"/>
          <w:sz w:val="28"/>
          <w:szCs w:val="28"/>
          <w:lang w:eastAsia="en-US"/>
        </w:rPr>
        <w:t>: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1)Градостроительный план земельного участка.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2) Результаты инженерных изысканий.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 xml:space="preserve">3) Сведения о площади, о высоте и об этажности объекта капитального строительства, о сетях инженерно-технического обеспечения, разделы проектной документации, предусмотренные </w:t>
      </w:r>
      <w:hyperlink r:id="rId52" w:history="1">
        <w:r w:rsidRPr="003E495A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Pr="003E495A">
        <w:rPr>
          <w:rFonts w:eastAsiaTheme="minorHAnsi"/>
          <w:sz w:val="28"/>
          <w:szCs w:val="28"/>
          <w:lang w:eastAsia="en-US"/>
        </w:rPr>
        <w:t xml:space="preserve">, </w:t>
      </w:r>
      <w:hyperlink r:id="rId53" w:history="1">
        <w:r w:rsidRPr="003E495A">
          <w:rPr>
            <w:rFonts w:eastAsiaTheme="minorHAnsi"/>
            <w:color w:val="0000FF"/>
            <w:sz w:val="28"/>
            <w:szCs w:val="28"/>
            <w:lang w:eastAsia="en-US"/>
          </w:rPr>
          <w:t>8</w:t>
        </w:r>
      </w:hyperlink>
      <w:r w:rsidRPr="003E495A">
        <w:rPr>
          <w:rFonts w:eastAsiaTheme="minorHAnsi"/>
          <w:sz w:val="28"/>
          <w:szCs w:val="28"/>
          <w:lang w:eastAsia="en-US"/>
        </w:rPr>
        <w:t xml:space="preserve"> - </w:t>
      </w:r>
      <w:hyperlink r:id="rId54" w:history="1">
        <w:r w:rsidRPr="003E495A">
          <w:rPr>
            <w:rFonts w:eastAsiaTheme="minorHAnsi"/>
            <w:color w:val="0000FF"/>
            <w:sz w:val="28"/>
            <w:szCs w:val="28"/>
            <w:lang w:eastAsia="en-US"/>
          </w:rPr>
          <w:t>10 части 12 статьи 48</w:t>
        </w:r>
      </w:hyperlink>
      <w:r w:rsidRPr="003E495A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или схема </w:t>
      </w:r>
      <w:r w:rsidRPr="003E495A">
        <w:rPr>
          <w:rFonts w:eastAsiaTheme="minorHAnsi"/>
          <w:sz w:val="28"/>
          <w:szCs w:val="28"/>
          <w:lang w:eastAsia="en-US"/>
        </w:rPr>
        <w:lastRenderedPageBreak/>
        <w:t>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4) Документы, подтверждающие соответствие проектной документации требованиям технических регламентов и результатам инженерных изысканий.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5) Заключение государственной экспертизы проектной документации.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6) Разрешение на строительство.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7) Решение органа местного самоуправления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8) Решение органа местного самоуправления о предоставлении разрешения на условно разрешенный вид использования.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9)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10) Акт приемки объекта капитального строительства.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11) Разрешение на ввод объекта в эксплуатацию.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12)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участка.</w:t>
      </w:r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E495A">
        <w:rPr>
          <w:rFonts w:eastAsiaTheme="minorHAnsi"/>
          <w:sz w:val="28"/>
          <w:szCs w:val="28"/>
          <w:lang w:eastAsia="en-US"/>
        </w:rPr>
        <w:t xml:space="preserve">Лица, занимающиеся строительством, реконструкцией объектов капитального строительства на территории </w:t>
      </w:r>
      <w:r w:rsidR="003E495A" w:rsidRPr="003E495A">
        <w:rPr>
          <w:rFonts w:eastAsiaTheme="minorHAnsi"/>
          <w:sz w:val="28"/>
          <w:szCs w:val="28"/>
          <w:lang w:eastAsia="en-US"/>
        </w:rPr>
        <w:t>Гаринского городского округа</w:t>
      </w:r>
      <w:r w:rsidRPr="003E495A">
        <w:rPr>
          <w:rFonts w:eastAsiaTheme="minorHAnsi"/>
          <w:sz w:val="28"/>
          <w:szCs w:val="28"/>
          <w:lang w:eastAsia="en-US"/>
        </w:rPr>
        <w:t xml:space="preserve">, в течение </w:t>
      </w:r>
      <w:r w:rsidR="003E495A" w:rsidRPr="003E495A">
        <w:rPr>
          <w:rFonts w:eastAsiaTheme="minorHAnsi"/>
          <w:sz w:val="28"/>
          <w:szCs w:val="28"/>
          <w:lang w:eastAsia="en-US"/>
        </w:rPr>
        <w:t>10</w:t>
      </w:r>
      <w:r w:rsidRPr="003E495A">
        <w:rPr>
          <w:rFonts w:eastAsiaTheme="minorHAnsi"/>
          <w:sz w:val="28"/>
          <w:szCs w:val="28"/>
          <w:lang w:eastAsia="en-US"/>
        </w:rPr>
        <w:t xml:space="preserve"> дней со дня получения разрешения на строительство обязаны передать сведения, копии документов и карт (схем) для пополнения ИСОГД в </w:t>
      </w:r>
      <w:r w:rsidR="003E495A" w:rsidRPr="003E495A">
        <w:rPr>
          <w:rFonts w:eastAsiaTheme="minorHAnsi"/>
          <w:sz w:val="28"/>
          <w:szCs w:val="28"/>
          <w:lang w:eastAsia="en-US"/>
        </w:rPr>
        <w:t>администрацию</w:t>
      </w:r>
      <w:r w:rsidRPr="003E495A">
        <w:rPr>
          <w:rFonts w:eastAsiaTheme="minorHAnsi"/>
          <w:sz w:val="28"/>
          <w:szCs w:val="28"/>
          <w:lang w:eastAsia="en-US"/>
        </w:rPr>
        <w:t xml:space="preserve"> </w:t>
      </w:r>
      <w:r w:rsidR="003E495A" w:rsidRPr="003E495A">
        <w:rPr>
          <w:rFonts w:eastAsiaTheme="minorHAnsi"/>
          <w:sz w:val="28"/>
          <w:szCs w:val="28"/>
          <w:lang w:eastAsia="en-US"/>
        </w:rPr>
        <w:t>Гаринского городского округа</w:t>
      </w:r>
      <w:r w:rsidRPr="003E495A">
        <w:rPr>
          <w:rFonts w:eastAsiaTheme="minorHAnsi"/>
          <w:sz w:val="28"/>
          <w:szCs w:val="28"/>
          <w:lang w:eastAsia="en-US"/>
        </w:rPr>
        <w:t xml:space="preserve"> в порядке, предусмотренном </w:t>
      </w:r>
      <w:hyperlink r:id="rId55" w:history="1">
        <w:r w:rsidRPr="003E495A">
          <w:rPr>
            <w:rFonts w:eastAsiaTheme="minorHAnsi"/>
            <w:color w:val="0000FF"/>
            <w:sz w:val="28"/>
            <w:szCs w:val="28"/>
            <w:lang w:eastAsia="en-US"/>
          </w:rPr>
          <w:t>пунктом 18 статьи 51</w:t>
        </w:r>
      </w:hyperlink>
      <w:r w:rsidRPr="003E495A">
        <w:rPr>
          <w:rFonts w:eastAsiaTheme="minorHAnsi"/>
          <w:sz w:val="28"/>
          <w:szCs w:val="28"/>
          <w:lang w:eastAsia="en-US"/>
        </w:rPr>
        <w:t xml:space="preserve"> Градостроительного кодекса РФ.</w:t>
      </w:r>
      <w:proofErr w:type="gramEnd"/>
    </w:p>
    <w:p w:rsidR="00F07F0B" w:rsidRPr="003E495A" w:rsidRDefault="00F07F0B" w:rsidP="003E495A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3E495A">
        <w:rPr>
          <w:rFonts w:eastAsiaTheme="minorHAnsi"/>
          <w:sz w:val="28"/>
          <w:szCs w:val="28"/>
          <w:lang w:eastAsia="en-US"/>
        </w:rPr>
        <w:t>Перечень видов документов, представляемых в обязательном порядке для регистрации и уч</w:t>
      </w:r>
      <w:r w:rsidR="003E495A" w:rsidRPr="003E495A">
        <w:rPr>
          <w:rFonts w:eastAsiaTheme="minorHAnsi"/>
          <w:sz w:val="28"/>
          <w:szCs w:val="28"/>
          <w:lang w:eastAsia="en-US"/>
        </w:rPr>
        <w:t>ета в ИСОГД, может дополняться а</w:t>
      </w:r>
      <w:r w:rsidRPr="003E495A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3E495A" w:rsidRPr="003E495A">
        <w:rPr>
          <w:rFonts w:eastAsiaTheme="minorHAnsi"/>
          <w:sz w:val="28"/>
          <w:szCs w:val="28"/>
          <w:lang w:eastAsia="en-US"/>
        </w:rPr>
        <w:t xml:space="preserve">Гаринского </w:t>
      </w:r>
      <w:r w:rsidRPr="003E495A">
        <w:rPr>
          <w:rFonts w:eastAsiaTheme="minorHAnsi"/>
          <w:sz w:val="28"/>
          <w:szCs w:val="28"/>
          <w:lang w:eastAsia="en-US"/>
        </w:rPr>
        <w:t xml:space="preserve">городского округа </w:t>
      </w:r>
      <w:r w:rsidR="003E495A" w:rsidRPr="003E495A">
        <w:rPr>
          <w:rFonts w:eastAsiaTheme="minorHAnsi"/>
          <w:sz w:val="28"/>
          <w:szCs w:val="28"/>
          <w:lang w:eastAsia="en-US"/>
        </w:rPr>
        <w:t xml:space="preserve"> </w:t>
      </w:r>
      <w:r w:rsidRPr="003E495A">
        <w:rPr>
          <w:rFonts w:eastAsiaTheme="minorHAnsi"/>
          <w:sz w:val="28"/>
          <w:szCs w:val="28"/>
          <w:lang w:eastAsia="en-US"/>
        </w:rPr>
        <w:t>в соответствии с федеральными законами и нормативными</w:t>
      </w:r>
      <w:r w:rsidR="003E495A" w:rsidRPr="003E495A">
        <w:rPr>
          <w:rFonts w:eastAsiaTheme="minorHAnsi"/>
          <w:sz w:val="28"/>
          <w:szCs w:val="28"/>
          <w:lang w:eastAsia="en-US"/>
        </w:rPr>
        <w:t xml:space="preserve"> актами а</w:t>
      </w:r>
      <w:r w:rsidRPr="003E495A">
        <w:rPr>
          <w:rFonts w:eastAsiaTheme="minorHAnsi"/>
          <w:sz w:val="28"/>
          <w:szCs w:val="28"/>
          <w:lang w:eastAsia="en-US"/>
        </w:rPr>
        <w:t>дминистрации</w:t>
      </w:r>
      <w:r w:rsidR="003E495A" w:rsidRPr="003E495A">
        <w:rPr>
          <w:rFonts w:eastAsiaTheme="minorHAnsi"/>
          <w:sz w:val="28"/>
          <w:szCs w:val="28"/>
          <w:lang w:eastAsia="en-US"/>
        </w:rPr>
        <w:t xml:space="preserve"> Гаринского </w:t>
      </w:r>
      <w:r w:rsidRPr="003E495A">
        <w:rPr>
          <w:rFonts w:eastAsiaTheme="minorHAnsi"/>
          <w:sz w:val="28"/>
          <w:szCs w:val="28"/>
          <w:lang w:eastAsia="en-US"/>
        </w:rPr>
        <w:t xml:space="preserve"> </w:t>
      </w:r>
      <w:r w:rsidR="003E495A" w:rsidRPr="003E495A">
        <w:rPr>
          <w:rFonts w:eastAsiaTheme="minorHAnsi"/>
          <w:sz w:val="28"/>
          <w:szCs w:val="28"/>
          <w:lang w:eastAsia="en-US"/>
        </w:rPr>
        <w:t>городского округа</w:t>
      </w:r>
      <w:r w:rsidRPr="003E495A">
        <w:rPr>
          <w:rFonts w:eastAsiaTheme="minorHAnsi"/>
          <w:sz w:val="28"/>
          <w:szCs w:val="28"/>
          <w:lang w:eastAsia="en-US"/>
        </w:rPr>
        <w:t>.</w:t>
      </w:r>
    </w:p>
    <w:p w:rsidR="00934E57" w:rsidRPr="003E495A" w:rsidRDefault="003E495A" w:rsidP="003E495A">
      <w:pPr>
        <w:pStyle w:val="a7"/>
        <w:ind w:firstLine="567"/>
        <w:jc w:val="both"/>
        <w:rPr>
          <w:sz w:val="28"/>
          <w:szCs w:val="28"/>
        </w:rPr>
      </w:pPr>
      <w:r w:rsidRPr="003E495A">
        <w:rPr>
          <w:sz w:val="28"/>
          <w:szCs w:val="28"/>
        </w:rPr>
        <w:t>2.3</w:t>
      </w:r>
      <w:r w:rsidR="00934E57" w:rsidRPr="003E495A">
        <w:rPr>
          <w:sz w:val="28"/>
          <w:szCs w:val="28"/>
        </w:rPr>
        <w:t>. Документирование, хранение сведений ИСОГД осуществляется на бумажных и электронных носителях. При несоответствии записей на бумажном и электронном носителях приоритет имеют записи на бумажном носителе.</w:t>
      </w:r>
    </w:p>
    <w:p w:rsidR="00934E57" w:rsidRPr="004A7291" w:rsidRDefault="003E495A" w:rsidP="00C8381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934E57" w:rsidRPr="004A7291">
        <w:rPr>
          <w:sz w:val="28"/>
          <w:szCs w:val="28"/>
        </w:rPr>
        <w:t xml:space="preserve">. Хранение копий документов, содержащихся в ИСОГД и представленных на бумажном носителе, осуществляется посредством создания книг хранения в соответствии с </w:t>
      </w:r>
      <w:hyperlink r:id="rId56" w:history="1">
        <w:r w:rsidR="00934E57" w:rsidRPr="004A7291">
          <w:rPr>
            <w:color w:val="0000FF"/>
            <w:sz w:val="28"/>
            <w:szCs w:val="28"/>
          </w:rPr>
          <w:t>Постановлением</w:t>
        </w:r>
      </w:hyperlink>
      <w:r w:rsidR="00934E57" w:rsidRPr="004A7291">
        <w:rPr>
          <w:sz w:val="28"/>
          <w:szCs w:val="28"/>
        </w:rPr>
        <w:t xml:space="preserve"> Правительства Российской Федерации от 9 июня 2006 года </w:t>
      </w:r>
      <w:r w:rsidR="00C8381B">
        <w:rPr>
          <w:sz w:val="28"/>
          <w:szCs w:val="28"/>
        </w:rPr>
        <w:t>№ 363 «</w:t>
      </w:r>
      <w:r w:rsidR="00934E57" w:rsidRPr="004A7291">
        <w:rPr>
          <w:sz w:val="28"/>
          <w:szCs w:val="28"/>
        </w:rPr>
        <w:t>Об информационном обеспечении</w:t>
      </w:r>
      <w:r w:rsidR="00C8381B">
        <w:rPr>
          <w:sz w:val="28"/>
          <w:szCs w:val="28"/>
        </w:rPr>
        <w:t xml:space="preserve"> градостроительной деятельности»</w:t>
      </w:r>
      <w:r w:rsidR="00934E57" w:rsidRPr="004A7291">
        <w:rPr>
          <w:sz w:val="28"/>
          <w:szCs w:val="28"/>
        </w:rPr>
        <w:t>.</w:t>
      </w: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</w:p>
    <w:p w:rsidR="00934E57" w:rsidRPr="00C8381B" w:rsidRDefault="00934E57" w:rsidP="00C8381B">
      <w:pPr>
        <w:pStyle w:val="a7"/>
        <w:jc w:val="center"/>
        <w:rPr>
          <w:b/>
          <w:sz w:val="24"/>
          <w:szCs w:val="24"/>
        </w:rPr>
      </w:pPr>
      <w:r w:rsidRPr="00C8381B">
        <w:rPr>
          <w:b/>
          <w:sz w:val="24"/>
          <w:szCs w:val="24"/>
        </w:rPr>
        <w:t>3. ПРЕДОСТАВЛЕНИЕ СВЕДЕНИЙ ИЗ ИСОГД</w:t>
      </w: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</w:p>
    <w:p w:rsidR="00934E57" w:rsidRDefault="00934E57" w:rsidP="00C8381B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3.1. Предоставление сведений, содержащихся в ИСОГД, осуществляется на основании запросов органов местного </w:t>
      </w:r>
      <w:r w:rsidR="00C8381B">
        <w:rPr>
          <w:sz w:val="28"/>
          <w:szCs w:val="28"/>
        </w:rPr>
        <w:t xml:space="preserve">самоуправления Гаринского </w:t>
      </w:r>
      <w:r w:rsidR="00C8381B">
        <w:rPr>
          <w:sz w:val="28"/>
          <w:szCs w:val="28"/>
        </w:rPr>
        <w:lastRenderedPageBreak/>
        <w:t>городского округа</w:t>
      </w:r>
      <w:r w:rsidRPr="004A7291">
        <w:rPr>
          <w:sz w:val="28"/>
          <w:szCs w:val="28"/>
        </w:rPr>
        <w:t>, органов государственной власти Российской Федерации и Свердловской области, физических или юридических лиц, заинтересованных в получении сведений (далее - заинтересованные лица).</w:t>
      </w:r>
    </w:p>
    <w:p w:rsidR="00D97B1D" w:rsidRDefault="00934E57" w:rsidP="00D97B1D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3.2. Предоставление сведений из ИСОГД осуществляет </w:t>
      </w:r>
      <w:r w:rsidR="00C8381B">
        <w:rPr>
          <w:sz w:val="28"/>
          <w:szCs w:val="28"/>
        </w:rPr>
        <w:t>администрация Гаринского городского округа</w:t>
      </w:r>
      <w:r w:rsidRPr="004A7291">
        <w:rPr>
          <w:sz w:val="28"/>
          <w:szCs w:val="28"/>
        </w:rPr>
        <w:t xml:space="preserve"> в соответствии с административным </w:t>
      </w:r>
      <w:hyperlink r:id="rId57" w:history="1">
        <w:r w:rsidRPr="004A7291">
          <w:rPr>
            <w:color w:val="0000FF"/>
            <w:sz w:val="28"/>
            <w:szCs w:val="28"/>
          </w:rPr>
          <w:t>регламентом</w:t>
        </w:r>
      </w:hyperlink>
      <w:r w:rsidRPr="004A7291">
        <w:rPr>
          <w:sz w:val="28"/>
          <w:szCs w:val="28"/>
        </w:rPr>
        <w:t xml:space="preserve"> предоставления муниципальной услуги "Предоставление информации из информационной системы обеспечения градостроительной деятельности" утвержденным Постановлением администрации </w:t>
      </w:r>
      <w:r w:rsidR="00C8381B">
        <w:rPr>
          <w:sz w:val="28"/>
          <w:szCs w:val="28"/>
        </w:rPr>
        <w:t xml:space="preserve">Гаринского </w:t>
      </w:r>
      <w:r w:rsidRPr="004A7291">
        <w:rPr>
          <w:sz w:val="28"/>
          <w:szCs w:val="28"/>
        </w:rPr>
        <w:t xml:space="preserve">городского округа </w:t>
      </w:r>
      <w:r w:rsidR="00C8381B">
        <w:rPr>
          <w:sz w:val="28"/>
          <w:szCs w:val="28"/>
        </w:rPr>
        <w:t xml:space="preserve"> </w:t>
      </w:r>
      <w:r w:rsidRPr="004A7291">
        <w:rPr>
          <w:sz w:val="28"/>
          <w:szCs w:val="28"/>
        </w:rPr>
        <w:t xml:space="preserve">от </w:t>
      </w:r>
      <w:r w:rsidR="00C8381B">
        <w:rPr>
          <w:sz w:val="28"/>
          <w:szCs w:val="28"/>
        </w:rPr>
        <w:t>31.07.2019 г.</w:t>
      </w:r>
      <w:r w:rsidRPr="004A7291">
        <w:rPr>
          <w:sz w:val="28"/>
          <w:szCs w:val="28"/>
        </w:rPr>
        <w:t xml:space="preserve"> </w:t>
      </w:r>
      <w:r w:rsidR="00C8381B">
        <w:rPr>
          <w:sz w:val="28"/>
          <w:szCs w:val="28"/>
        </w:rPr>
        <w:t>№ 336.</w:t>
      </w:r>
    </w:p>
    <w:p w:rsidR="00D97B1D" w:rsidRDefault="00D97B1D" w:rsidP="00D97B1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3.3. </w:t>
      </w:r>
      <w:r>
        <w:rPr>
          <w:rFonts w:eastAsiaTheme="minorHAnsi"/>
          <w:sz w:val="28"/>
          <w:szCs w:val="28"/>
          <w:lang w:eastAsia="en-US"/>
        </w:rPr>
        <w:t>Основаниями для отказа в предоставлении запрошенных сведений являются установленные федеральным законодательством запреты и ограничения на предоставление информации.</w:t>
      </w:r>
    </w:p>
    <w:p w:rsidR="00D97B1D" w:rsidRDefault="00D97B1D" w:rsidP="00D97B1D">
      <w:pPr>
        <w:pStyle w:val="a7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отсутствия в ИСОГД запрошенных сведений выдается справка соответствующего содержания.</w:t>
      </w:r>
    </w:p>
    <w:p w:rsidR="00D97B1D" w:rsidRPr="004A7291" w:rsidRDefault="00D97B1D" w:rsidP="00D97B1D">
      <w:pPr>
        <w:pStyle w:val="a7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Отказ в предоставлении информации может быть обжалован в судебном порядке.</w:t>
      </w:r>
    </w:p>
    <w:p w:rsidR="00934E57" w:rsidRPr="004A7291" w:rsidRDefault="00D97B1D" w:rsidP="00C8381B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34E57" w:rsidRPr="004A7291">
        <w:rPr>
          <w:sz w:val="28"/>
          <w:szCs w:val="28"/>
        </w:rPr>
        <w:t>. Све</w:t>
      </w:r>
      <w:r w:rsidR="00C8381B">
        <w:rPr>
          <w:sz w:val="28"/>
          <w:szCs w:val="28"/>
        </w:rPr>
        <w:t>дения из ИСОГД предоставляются без взимания платы.</w:t>
      </w: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</w:p>
    <w:p w:rsidR="00934E57" w:rsidRPr="00C8381B" w:rsidRDefault="00934E57" w:rsidP="00C8381B">
      <w:pPr>
        <w:pStyle w:val="a7"/>
        <w:jc w:val="center"/>
        <w:rPr>
          <w:b/>
          <w:sz w:val="24"/>
          <w:szCs w:val="24"/>
        </w:rPr>
      </w:pPr>
      <w:r w:rsidRPr="00C8381B">
        <w:rPr>
          <w:b/>
          <w:sz w:val="24"/>
          <w:szCs w:val="24"/>
        </w:rPr>
        <w:t>4. ОБЕСПЕЧЕНИЕ ЗАЩИТЫ ИНФОРМАЦИИ, СОДЕРЖАЩЕЙСЯ В ИСОГД</w:t>
      </w: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</w:p>
    <w:p w:rsidR="00934E57" w:rsidRPr="004A7291" w:rsidRDefault="00934E57" w:rsidP="00C8381B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4.1. Защита информации, содержащейся в ИСОГД, обеспечивается посредством применения организационных и технических мер защиты, а также посредством осуществления </w:t>
      </w:r>
      <w:proofErr w:type="gramStart"/>
      <w:r w:rsidRPr="004A7291">
        <w:rPr>
          <w:sz w:val="28"/>
          <w:szCs w:val="28"/>
        </w:rPr>
        <w:t>контроля за</w:t>
      </w:r>
      <w:proofErr w:type="gramEnd"/>
      <w:r w:rsidRPr="004A7291">
        <w:rPr>
          <w:sz w:val="28"/>
          <w:szCs w:val="28"/>
        </w:rPr>
        <w:t xml:space="preserve"> использованием информации в соответствии с действующим законодательством.</w:t>
      </w:r>
    </w:p>
    <w:p w:rsidR="00934E57" w:rsidRPr="004A7291" w:rsidRDefault="00934E57" w:rsidP="00C8381B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4.2. Основными мерами защиты являются:</w:t>
      </w: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1) соблюдение конфиденциальности информации ограниченного доступа;</w:t>
      </w: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2) предупреждение нарушения порядка доступа к информации;</w:t>
      </w: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>3)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4) постоянный </w:t>
      </w:r>
      <w:proofErr w:type="gramStart"/>
      <w:r w:rsidRPr="004A7291">
        <w:rPr>
          <w:sz w:val="28"/>
          <w:szCs w:val="28"/>
        </w:rPr>
        <w:t>контроль за</w:t>
      </w:r>
      <w:proofErr w:type="gramEnd"/>
      <w:r w:rsidRPr="004A7291">
        <w:rPr>
          <w:sz w:val="28"/>
          <w:szCs w:val="28"/>
        </w:rPr>
        <w:t xml:space="preserve"> обеспечением уровня защищенности информации.</w:t>
      </w:r>
    </w:p>
    <w:p w:rsidR="00934E57" w:rsidRPr="004A7291" w:rsidRDefault="00934E57" w:rsidP="00BE6CE2">
      <w:pPr>
        <w:pStyle w:val="a7"/>
        <w:ind w:firstLine="567"/>
        <w:jc w:val="both"/>
        <w:rPr>
          <w:sz w:val="28"/>
          <w:szCs w:val="28"/>
        </w:rPr>
      </w:pPr>
      <w:r w:rsidRPr="004A7291">
        <w:rPr>
          <w:sz w:val="28"/>
          <w:szCs w:val="28"/>
        </w:rPr>
        <w:t xml:space="preserve">4.3. Обеспечение защиты информации, содержащейся в ИСОГД, возлагается на </w:t>
      </w:r>
      <w:r w:rsidR="00BE6CE2">
        <w:rPr>
          <w:sz w:val="28"/>
          <w:szCs w:val="28"/>
        </w:rPr>
        <w:t>администрацию Гаринского городского округа.</w:t>
      </w: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</w:p>
    <w:p w:rsidR="00934E57" w:rsidRPr="004A7291" w:rsidRDefault="00934E57" w:rsidP="004A7291">
      <w:pPr>
        <w:pStyle w:val="a7"/>
        <w:jc w:val="both"/>
        <w:rPr>
          <w:sz w:val="28"/>
          <w:szCs w:val="28"/>
        </w:rPr>
      </w:pPr>
    </w:p>
    <w:p w:rsidR="00934E57" w:rsidRPr="0070685F" w:rsidRDefault="00934E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34E57" w:rsidRPr="0070685F" w:rsidRDefault="00934E5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34E57" w:rsidRPr="0070685F" w:rsidSect="006C6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5D" w:rsidRDefault="00696F5D" w:rsidP="006C6432">
      <w:r>
        <w:separator/>
      </w:r>
    </w:p>
  </w:endnote>
  <w:endnote w:type="continuationSeparator" w:id="0">
    <w:p w:rsidR="00696F5D" w:rsidRDefault="00696F5D" w:rsidP="006C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5D" w:rsidRDefault="00696F5D" w:rsidP="006C6432">
      <w:r>
        <w:separator/>
      </w:r>
    </w:p>
  </w:footnote>
  <w:footnote w:type="continuationSeparator" w:id="0">
    <w:p w:rsidR="00696F5D" w:rsidRDefault="00696F5D" w:rsidP="006C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A1DDE"/>
    <w:multiLevelType w:val="hybridMultilevel"/>
    <w:tmpl w:val="BC3E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3830BD"/>
    <w:multiLevelType w:val="hybridMultilevel"/>
    <w:tmpl w:val="CCB83A9A"/>
    <w:lvl w:ilvl="0" w:tplc="5FC0D78C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57"/>
    <w:rsid w:val="00120133"/>
    <w:rsid w:val="003835B2"/>
    <w:rsid w:val="00383C40"/>
    <w:rsid w:val="003E495A"/>
    <w:rsid w:val="004A7291"/>
    <w:rsid w:val="006141FC"/>
    <w:rsid w:val="00696F5D"/>
    <w:rsid w:val="006C213C"/>
    <w:rsid w:val="006C6432"/>
    <w:rsid w:val="0070685F"/>
    <w:rsid w:val="00791FD8"/>
    <w:rsid w:val="008A2272"/>
    <w:rsid w:val="008C11AF"/>
    <w:rsid w:val="00934E57"/>
    <w:rsid w:val="00937364"/>
    <w:rsid w:val="009C78BB"/>
    <w:rsid w:val="00A50AAB"/>
    <w:rsid w:val="00BE6CE2"/>
    <w:rsid w:val="00C8381B"/>
    <w:rsid w:val="00D97B1D"/>
    <w:rsid w:val="00DB3177"/>
    <w:rsid w:val="00DC1574"/>
    <w:rsid w:val="00DC2576"/>
    <w:rsid w:val="00DE6036"/>
    <w:rsid w:val="00E46165"/>
    <w:rsid w:val="00F0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64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C6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6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C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6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8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C21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C6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4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4E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4E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C64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6C64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C64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6C64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68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685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6C2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83A57A3DD38280FEDD71F78F4F1EB64B3693C5F5D1D3891804A7E18A217CCF26AD964EA9ED420A2B6AFBL141F" TargetMode="External"/><Relationship Id="rId18" Type="http://schemas.openxmlformats.org/officeDocument/2006/relationships/hyperlink" Target="consultantplus://offline/ref=2283A57A3DD38280FEDD71F78F4F1EB64B3E9CC2FC84848B4951A9E4827126DF30E49A4AB7ED45162861AE4922FEC1D5C1CD862C80F41601L943F" TargetMode="External"/><Relationship Id="rId26" Type="http://schemas.openxmlformats.org/officeDocument/2006/relationships/hyperlink" Target="consultantplus://offline/ref=2283A57A3DD38280FEDD71F78F4F1EB64A3F91C2F880848B4951A9E4827126DF30E49A4AB7EC40172161AE4922FEC1D5C1CD862C80F41601L943F" TargetMode="External"/><Relationship Id="rId39" Type="http://schemas.openxmlformats.org/officeDocument/2006/relationships/hyperlink" Target="consultantplus://offline/ref=2283A57A3DD38280FEDD71F78F4F1EB64A3F91C2F880848B4951A9E4827126DF30E49A4AB7ED41132A61AE4922FEC1D5C1CD862C80F41601L943F" TargetMode="External"/><Relationship Id="rId21" Type="http://schemas.openxmlformats.org/officeDocument/2006/relationships/hyperlink" Target="consultantplus://offline/ref=2283A57A3DD38280FEDD71E18C2340BC4835CACDFC8486D91306AFB3DD21208A70A49C1FF4A94815296BFE1C66A0988580868B2A9BE816078451E9D1L048F" TargetMode="External"/><Relationship Id="rId34" Type="http://schemas.openxmlformats.org/officeDocument/2006/relationships/hyperlink" Target="consultantplus://offline/ref=2283A57A3DD38280FEDD71F78F4F1EB64A3F91C2F880848B4951A9E4827126DF30E49A4AB7EC42142B61AE4922FEC1D5C1CD862C80F41601L943F" TargetMode="External"/><Relationship Id="rId42" Type="http://schemas.openxmlformats.org/officeDocument/2006/relationships/hyperlink" Target="consultantplus://offline/ref=2283A57A3DD38280FEDD71F78F4F1EB64A3F91C2F880848B4951A9E4827126DF30E49A4AB7ED4C152E61AE4922FEC1D5C1CD862C80F41601L943F" TargetMode="External"/><Relationship Id="rId47" Type="http://schemas.openxmlformats.org/officeDocument/2006/relationships/hyperlink" Target="consultantplus://offline/ref=2283A57A3DD38280FEDD71F78F4F1EB64A3F91C2F880848B4951A9E4827126DF30E49A4AB1EE451F7D3BBE4D6BAAC9CAC4D498299EF7L14FF" TargetMode="External"/><Relationship Id="rId50" Type="http://schemas.openxmlformats.org/officeDocument/2006/relationships/hyperlink" Target="consultantplus://offline/ref=2283A57A3DD38280FEDD71F78F4F1EB64A3F91C2F880848B4951A9E4827126DF30E49A4AB7ED4C172E61AE4922FEC1D5C1CD862C80F41601L943F" TargetMode="External"/><Relationship Id="rId55" Type="http://schemas.openxmlformats.org/officeDocument/2006/relationships/hyperlink" Target="consultantplus://offline/ref=443EB43979EA84F750F4BF155B83E1E52CEE979B6B8E921EEFD41AD254924B9FD8E326C64C6C2DC79A4B79A0045FEABFCB7CA57418zBm9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83A57A3DD38280FEDD71E18C2340BC4835CACDFC8486D91306AFB3DD21208A70A49C1FF4A94815296BFE1C66A0988580868B2A9BE816078451E9D1L048F" TargetMode="External"/><Relationship Id="rId17" Type="http://schemas.openxmlformats.org/officeDocument/2006/relationships/hyperlink" Target="consultantplus://offline/ref=2283A57A3DD38280FEDD71F78F4F1EB64A3C94C4FB80848B4951A9E4827126DF22E4C246B6E85B142E74F81867LA42F" TargetMode="External"/><Relationship Id="rId25" Type="http://schemas.openxmlformats.org/officeDocument/2006/relationships/hyperlink" Target="consultantplus://offline/ref=2283A57A3DD38280FEDD71F78F4F1EB64A3F91C2F880848B4951A9E4827126DF30E49A4AB7EC40172E61AE4922FEC1D5C1CD862C80F41601L943F" TargetMode="External"/><Relationship Id="rId33" Type="http://schemas.openxmlformats.org/officeDocument/2006/relationships/hyperlink" Target="consultantplus://offline/ref=2283A57A3DD38280FEDD71F78F4F1EB64A3F91C2F880848B4951A9E4827126DF30E49A4AB7EC431C2C61AE4922FEC1D5C1CD862C80F41601L943F" TargetMode="External"/><Relationship Id="rId38" Type="http://schemas.openxmlformats.org/officeDocument/2006/relationships/hyperlink" Target="consultantplus://offline/ref=2283A57A3DD38280FEDD71F78F4F1EB64A3F91C2F880848B4951A9E4827126DF30E49A4AB7ED41132861AE4922FEC1D5C1CD862C80F41601L943F" TargetMode="External"/><Relationship Id="rId46" Type="http://schemas.openxmlformats.org/officeDocument/2006/relationships/hyperlink" Target="consultantplus://offline/ref=2283A57A3DD38280FEDD71F78F4F1EB64A3F91C2F880848B4951A9E4827126DF30E49A4AB4E4401F7D3BBE4D6BAAC9CAC4D498299EF7L14F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83A57A3DD38280FEDD71F78F4F1EB64A3C90C0F882848B4951A9E4827126DF22E4C246B6E85B142E74F81867LA42F" TargetMode="External"/><Relationship Id="rId20" Type="http://schemas.openxmlformats.org/officeDocument/2006/relationships/hyperlink" Target="consultantplus://offline/ref=2283A57A3DD38280FEDD6FEC9A4F1EB64E3C93C1FC8CD9814108A5E6857E79DA37F59A4AB2F345133768FA19L64FF" TargetMode="External"/><Relationship Id="rId29" Type="http://schemas.openxmlformats.org/officeDocument/2006/relationships/hyperlink" Target="consultantplus://offline/ref=2283A57A3DD38280FEDD71F78F4F1EB64A3F91C2F880848B4951A9E4827126DF30E49A4AB7EC401C2861AE4922FEC1D5C1CD862C80F41601L943F" TargetMode="External"/><Relationship Id="rId41" Type="http://schemas.openxmlformats.org/officeDocument/2006/relationships/hyperlink" Target="consultantplus://offline/ref=2283A57A3DD38280FEDD71F78F4F1EB64A3F91C2F880848B4951A9E4827126DF30E49A49B7E4431F7D3BBE4D6BAAC9CAC4D498299EF7L14FF" TargetMode="External"/><Relationship Id="rId54" Type="http://schemas.openxmlformats.org/officeDocument/2006/relationships/hyperlink" Target="consultantplus://offline/ref=443EB43979EA84F750F4BF155B83E1E52CEE979B6B8E921EEFD41AD254924B9FD8E326C44E6B2194C80478FC410EF9BEC77CA77C07B204CBz0m0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83A57A3DD38280FEDD71F78F4F1EB64B3E9CC2FC84848B4951A9E4827126DF30E49A4AB7ED45162861AE4922FEC1D5C1CD862C80F41601L943F" TargetMode="External"/><Relationship Id="rId24" Type="http://schemas.openxmlformats.org/officeDocument/2006/relationships/hyperlink" Target="consultantplus://offline/ref=2283A57A3DD38280FEDD71F78F4F1EB64A3F91C2F880848B4951A9E4827126DF30E49A4AB7ED4C152A61AE4922FEC1D5C1CD862C80F41601L943F" TargetMode="External"/><Relationship Id="rId32" Type="http://schemas.openxmlformats.org/officeDocument/2006/relationships/hyperlink" Target="consultantplus://offline/ref=2283A57A3DD38280FEDD71F78F4F1EB64A3F91C2F880848B4951A9E4827126DF30E49A4AB7EC43102A61AE4922FEC1D5C1CD862C80F41601L943F" TargetMode="External"/><Relationship Id="rId37" Type="http://schemas.openxmlformats.org/officeDocument/2006/relationships/hyperlink" Target="consultantplus://offline/ref=2283A57A3DD38280FEDD71F78F4F1EB64A3F91C2F880848B4951A9E4827126DF30E49A4AB7ED4C152F61AE4922FEC1D5C1CD862C80F41601L943F" TargetMode="External"/><Relationship Id="rId40" Type="http://schemas.openxmlformats.org/officeDocument/2006/relationships/hyperlink" Target="consultantplus://offline/ref=2283A57A3DD38280FEDD71F78F4F1EB64A3F91C2F880848B4951A9E4827126DF30E49A4AB7ED411C2861AE4922FEC1D5C1CD862C80F41601L943F" TargetMode="External"/><Relationship Id="rId45" Type="http://schemas.openxmlformats.org/officeDocument/2006/relationships/hyperlink" Target="consultantplus://offline/ref=2283A57A3DD38280FEDD71F78F4F1EB64A3F91C2F880848B4951A9E4827126DF30E49A4AB4EA411F7D3BBE4D6BAAC9CAC4D498299EF7L14FF" TargetMode="External"/><Relationship Id="rId53" Type="http://schemas.openxmlformats.org/officeDocument/2006/relationships/hyperlink" Target="consultantplus://offline/ref=443EB43979EA84F750F4BF155B83E1E52CEE979B6B8E921EEFD41AD254924B9FD8E326C44E6B2194CA0478FC410EF9BEC77CA77C07B204CBz0m0L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83A57A3DD38280FEDD71F78F4F1EB64A3F97C7F78F848B4951A9E4827126DF22E4C246B6E85B142E74F81867LA42F" TargetMode="External"/><Relationship Id="rId23" Type="http://schemas.openxmlformats.org/officeDocument/2006/relationships/hyperlink" Target="consultantplus://offline/ref=596556A00853429DB1B8D4D5FF09EBA30ED968F7E02871C1606B29812910E347C2C6A0A64CA2A75D453A638550NCZFL" TargetMode="External"/><Relationship Id="rId28" Type="http://schemas.openxmlformats.org/officeDocument/2006/relationships/hyperlink" Target="consultantplus://offline/ref=2283A57A3DD38280FEDD71F78F4F1EB64A3F91C2F880848B4951A9E4827126DF30E49A4AB7EC401C2961AE4922FEC1D5C1CD862C80F41601L943F" TargetMode="External"/><Relationship Id="rId36" Type="http://schemas.openxmlformats.org/officeDocument/2006/relationships/hyperlink" Target="consultantplus://offline/ref=F24E234ABE0856ECB6C0016EFD9CEC2C1AAFA432328B30C38D8CF180673993571FBE19A9AF6483CAD0AF916966FC14591E9AFFDF84C8331450P5L" TargetMode="External"/><Relationship Id="rId49" Type="http://schemas.openxmlformats.org/officeDocument/2006/relationships/hyperlink" Target="consultantplus://offline/ref=2283A57A3DD38280FEDD71F78F4F1EB64A3F91C2F880848B4951A9E4827126DF30E49A4AB1EE441F7D3BBE4D6BAAC9CAC4D498299EF7L14FF" TargetMode="External"/><Relationship Id="rId57" Type="http://schemas.openxmlformats.org/officeDocument/2006/relationships/hyperlink" Target="consultantplus://offline/ref=2283A57A3DD38280FEDD71E18C2340BC4835CACDFC878ADF1604AFB3DD21208A70A49C1FF4A94815296AFA1962A0988580868B2A9BE816078451E9D1L048F" TargetMode="External"/><Relationship Id="rId10" Type="http://schemas.openxmlformats.org/officeDocument/2006/relationships/hyperlink" Target="consultantplus://offline/ref=2283A57A3DD38280FEDD71F78F4F1EB64A3C94C4FB80848B4951A9E4827126DF22E4C246B6E85B142E74F81867LA42F" TargetMode="External"/><Relationship Id="rId19" Type="http://schemas.openxmlformats.org/officeDocument/2006/relationships/hyperlink" Target="consultantplus://offline/ref=2283A57A3DD38280FEDD6FEC9A4F1EB64E3C95C9F68CD9814108A5E6857E79DA37F59A4AB2F345133768FA19L64FF" TargetMode="External"/><Relationship Id="rId31" Type="http://schemas.openxmlformats.org/officeDocument/2006/relationships/hyperlink" Target="consultantplus://offline/ref=2283A57A3DD38280FEDD71F78F4F1EB64A3F91C2F880848B4951A9E4827126DF30E49A4AB7EC43162D61AE4922FEC1D5C1CD862C80F41601L943F" TargetMode="External"/><Relationship Id="rId44" Type="http://schemas.openxmlformats.org/officeDocument/2006/relationships/hyperlink" Target="consultantplus://offline/ref=2283A57A3DD38280FEDD71F78F4F1EB64A3F91C2F880848B4951A9E4827126DF30E49A49B3ED411F7D3BBE4D6BAAC9CAC4D498299EF7L14FF" TargetMode="External"/><Relationship Id="rId52" Type="http://schemas.openxmlformats.org/officeDocument/2006/relationships/hyperlink" Target="consultantplus://offline/ref=443EB43979EA84F750F4BF155B83E1E52CEE979B6B8E921EEFD41AD254924B9FD8E326C44E6B2195CE0478FC410EF9BEC77CA77C07B204CBz0m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83A57A3DD38280FEDD71F78F4F1EB64A3C90C0F882848B4951A9E4827126DF22E4C246B6E85B142E74F81867LA42F" TargetMode="External"/><Relationship Id="rId14" Type="http://schemas.openxmlformats.org/officeDocument/2006/relationships/hyperlink" Target="consultantplus://offline/ref=2283A57A3DD38280FEDD71F78F4F1EB64A3F91C2F880848B4951A9E4827126DF30E49A4AB7ED4C102961AE4922FEC1D5C1CD862C80F41601L943F" TargetMode="External"/><Relationship Id="rId22" Type="http://schemas.openxmlformats.org/officeDocument/2006/relationships/hyperlink" Target="consultantplus://offline/ref=596556A00853429DB1B8D4D5FF09EBA30ED968F7E02971C1606B29812910E347C2C6A0A64CA2A75D453A638550NCZFL" TargetMode="External"/><Relationship Id="rId27" Type="http://schemas.openxmlformats.org/officeDocument/2006/relationships/hyperlink" Target="consultantplus://offline/ref=2283A57A3DD38280FEDD71F78F4F1EB64A3F91C2F880848B4951A9E4827126DF30E49A49B4E5431F7D3BBE4D6BAAC9CAC4D498299EF7L14FF" TargetMode="External"/><Relationship Id="rId30" Type="http://schemas.openxmlformats.org/officeDocument/2006/relationships/hyperlink" Target="consultantplus://offline/ref=2283A57A3DD38280FEDD71F78F4F1EB64A3F91C2F880848B4951A9E4827126DF30E49A4AB7ED4C152C61AE4922FEC1D5C1CD862C80F41601L943F" TargetMode="External"/><Relationship Id="rId35" Type="http://schemas.openxmlformats.org/officeDocument/2006/relationships/hyperlink" Target="consultantplus://offline/ref=F24E234ABE0856ECB6C0016EFD9CEC2C1AAFA432328B30C38D8CF180673993571FBE19A9AF6483C4D7AF916966FC14591E9AFFDF84C8331450P5L" TargetMode="External"/><Relationship Id="rId43" Type="http://schemas.openxmlformats.org/officeDocument/2006/relationships/hyperlink" Target="consultantplus://offline/ref=2283A57A3DD38280FEDD71F78F4F1EB64A3F91C2F880848B4951A9E4827126DF30E49A4AB4EA4D1F7D3BBE4D6BAAC9CAC4D498299EF7L14FF" TargetMode="External"/><Relationship Id="rId48" Type="http://schemas.openxmlformats.org/officeDocument/2006/relationships/hyperlink" Target="consultantplus://offline/ref=2283A57A3DD38280FEDD71F78F4F1EB64A3F91C2F880848B4951A9E4827126DF30E49A4AB7EC45132161AE4922FEC1D5C1CD862C80F41601L943F" TargetMode="External"/><Relationship Id="rId56" Type="http://schemas.openxmlformats.org/officeDocument/2006/relationships/hyperlink" Target="consultantplus://offline/ref=2283A57A3DD38280FEDD71F78F4F1EB64B3E9CC2FC84848B4951A9E4827126DF22E4C246B6E85B142E74F81867LA42F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283A57A3DD38280FEDD71F78F4F1EB64A3F91C2F880848B4951A9E4827126DF30E49A4AB7ED4C162961AE4922FEC1D5C1CD862C80F41601L943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Uzver</dc:creator>
  <cp:lastModifiedBy>Uzver</cp:lastModifiedBy>
  <cp:revision>11</cp:revision>
  <cp:lastPrinted>2019-08-16T07:23:00Z</cp:lastPrinted>
  <dcterms:created xsi:type="dcterms:W3CDTF">2019-07-15T05:56:00Z</dcterms:created>
  <dcterms:modified xsi:type="dcterms:W3CDTF">2019-08-16T07:35:00Z</dcterms:modified>
</cp:coreProperties>
</file>