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E" w:rsidRDefault="0076103D" w:rsidP="00FA1441">
      <w:pPr>
        <w:rPr>
          <w:sz w:val="20"/>
          <w:szCs w:val="20"/>
        </w:rPr>
      </w:pPr>
      <w:bookmarkStart w:id="0" w:name="_GoBack"/>
      <w:bookmarkEnd w:id="0"/>
      <w:r>
        <w:t xml:space="preserve">                       </w:t>
      </w:r>
      <w:r w:rsidR="0076336E">
        <w:t xml:space="preserve">                                            </w:t>
      </w:r>
      <w:proofErr w:type="gramStart"/>
      <w:r w:rsidR="0076336E">
        <w:rPr>
          <w:sz w:val="20"/>
          <w:szCs w:val="20"/>
        </w:rPr>
        <w:t>Утвержден</w:t>
      </w:r>
      <w:proofErr w:type="gramEnd"/>
      <w:r w:rsidR="0076336E">
        <w:rPr>
          <w:sz w:val="20"/>
          <w:szCs w:val="20"/>
        </w:rPr>
        <w:t xml:space="preserve"> Постановлением главы</w:t>
      </w:r>
    </w:p>
    <w:p w:rsidR="0076336E" w:rsidRDefault="0076336E" w:rsidP="00FA14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Гаринского городского округа</w:t>
      </w:r>
    </w:p>
    <w:p w:rsidR="0076336E" w:rsidRDefault="0076336E" w:rsidP="00FA14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18.10.2013г. № </w:t>
      </w:r>
      <w:r w:rsidR="00CE7105">
        <w:rPr>
          <w:sz w:val="20"/>
          <w:szCs w:val="20"/>
        </w:rPr>
        <w:t>600</w:t>
      </w:r>
    </w:p>
    <w:p w:rsidR="0076336E" w:rsidRPr="0076336E" w:rsidRDefault="0076336E" w:rsidP="00FA1441">
      <w:pPr>
        <w:rPr>
          <w:sz w:val="20"/>
          <w:szCs w:val="20"/>
        </w:rPr>
      </w:pPr>
    </w:p>
    <w:p w:rsidR="0076336E" w:rsidRDefault="0076336E" w:rsidP="00FA1441"/>
    <w:p w:rsidR="00FA1441" w:rsidRPr="0076336E" w:rsidRDefault="0076336E" w:rsidP="00FA1441">
      <w:pPr>
        <w:rPr>
          <w:b/>
        </w:rPr>
      </w:pPr>
      <w:r>
        <w:t xml:space="preserve">                         </w:t>
      </w:r>
      <w:r w:rsidR="0076103D">
        <w:t xml:space="preserve">   </w:t>
      </w:r>
      <w:r w:rsidR="00FA1441" w:rsidRPr="0076336E">
        <w:rPr>
          <w:b/>
        </w:rPr>
        <w:t>Административн</w:t>
      </w:r>
      <w:r w:rsidR="003815FA" w:rsidRPr="0076336E">
        <w:rPr>
          <w:b/>
        </w:rPr>
        <w:t>ы</w:t>
      </w:r>
      <w:r w:rsidR="00FA1441" w:rsidRPr="0076336E">
        <w:rPr>
          <w:b/>
        </w:rPr>
        <w:t>й  регламент</w:t>
      </w:r>
    </w:p>
    <w:p w:rsidR="00FA1441" w:rsidRDefault="00FA1441" w:rsidP="00FA1441">
      <w:r>
        <w:t>предоставления муниципальной услуги «</w:t>
      </w:r>
      <w:r w:rsidR="003815FA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  <w:r w:rsidR="0076336E" w:rsidRPr="0076336E">
        <w:t xml:space="preserve"> </w:t>
      </w:r>
      <w:r w:rsidR="0076336E">
        <w:t xml:space="preserve">в </w:t>
      </w:r>
      <w:proofErr w:type="spellStart"/>
      <w:r w:rsidR="0076336E">
        <w:t>Гаринском</w:t>
      </w:r>
      <w:proofErr w:type="spellEnd"/>
      <w:r w:rsidR="0076336E">
        <w:t xml:space="preserve"> городском округе</w:t>
      </w:r>
    </w:p>
    <w:p w:rsidR="00FA1441" w:rsidRPr="0076336E" w:rsidRDefault="009C0FBE" w:rsidP="00FA1441">
      <w:pPr>
        <w:rPr>
          <w:b/>
        </w:rPr>
      </w:pPr>
      <w:r w:rsidRPr="0076336E">
        <w:rPr>
          <w:b/>
        </w:rPr>
        <w:t xml:space="preserve">                          </w:t>
      </w:r>
      <w:r w:rsidR="00FA1441" w:rsidRPr="0076336E">
        <w:rPr>
          <w:b/>
        </w:rPr>
        <w:t xml:space="preserve">1. </w:t>
      </w:r>
      <w:r w:rsidR="00FA1441" w:rsidRPr="0076336E">
        <w:rPr>
          <w:b/>
          <w:sz w:val="32"/>
          <w:szCs w:val="32"/>
        </w:rPr>
        <w:t>Общие положения</w:t>
      </w:r>
    </w:p>
    <w:p w:rsidR="00FA1441" w:rsidRDefault="00FA1441" w:rsidP="00FA1441">
      <w:r>
        <w:t>1.1.  Административный регламент предоставления муниципальной услуги «</w:t>
      </w:r>
      <w:r w:rsidR="003815FA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муниципальный услуги, в том</w:t>
      </w:r>
      <w:r w:rsidR="00792B56">
        <w:t xml:space="preserve"> </w:t>
      </w:r>
      <w:r>
        <w:t>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6336E" w:rsidRDefault="00FA1441" w:rsidP="00FA1441">
      <w:r>
        <w:t xml:space="preserve">1.2. Муниципальную услугу оказывает Управление по благоустройству Гаринского городского округа </w:t>
      </w:r>
      <w:r w:rsidR="00A81FC4">
        <w:t>как</w:t>
      </w:r>
      <w:r>
        <w:t xml:space="preserve"> уполномоченн</w:t>
      </w:r>
      <w:r w:rsidR="00A81FC4">
        <w:t xml:space="preserve">ый </w:t>
      </w:r>
      <w:r>
        <w:t>орган.</w:t>
      </w:r>
      <w:r w:rsidR="0076336E">
        <w:t xml:space="preserve"> </w:t>
      </w:r>
    </w:p>
    <w:p w:rsidR="00FA1441" w:rsidRDefault="00FA1441" w:rsidP="00FA1441">
      <w:r>
        <w:t>1.3. Заявителями на предоставление услуги являются граждане Российской Федерации, занимающие по договору социального найма жилые помещения муниципального жилищного фонда Гаринского городского округа.</w:t>
      </w:r>
    </w:p>
    <w:p w:rsidR="0076336E" w:rsidRDefault="003815FA" w:rsidP="003815FA">
      <w:r>
        <w:t xml:space="preserve">1.4. </w:t>
      </w:r>
      <w:proofErr w:type="spellStart"/>
      <w:r>
        <w:t>Наймодателем</w:t>
      </w:r>
      <w:proofErr w:type="spellEnd"/>
      <w:r>
        <w:t xml:space="preserve"> жилых помещений муниципального жилищного фонда является Управление по благоустройству Гаринского городского округа.</w:t>
      </w:r>
    </w:p>
    <w:p w:rsidR="003815FA" w:rsidRDefault="003815FA" w:rsidP="003815FA">
      <w:r>
        <w:lastRenderedPageBreak/>
        <w:t>1.5. Информация о правилах предоставления услуги является открытой и предоставляется путем:</w:t>
      </w:r>
    </w:p>
    <w:p w:rsidR="003815FA" w:rsidRDefault="003815FA" w:rsidP="003815FA">
      <w:r>
        <w:t>- размещения на официальном сайте   Гаринского городского округа www.admgari- sever.ru;</w:t>
      </w:r>
    </w:p>
    <w:p w:rsidR="003815FA" w:rsidRDefault="003815FA" w:rsidP="003815FA">
      <w:r>
        <w:t>- размещения на информационном стенде, расположенном у кабинета специалиста по жилищному фонду Управления по благоустройству</w:t>
      </w:r>
      <w:r w:rsidR="0076336E">
        <w:t xml:space="preserve"> Гаринского городского округа</w:t>
      </w:r>
      <w:r>
        <w:t>;</w:t>
      </w:r>
    </w:p>
    <w:p w:rsidR="003815FA" w:rsidRDefault="003815FA" w:rsidP="003815FA">
      <w:r>
        <w:t>- проведения консультаций специалистом по жилищному фонду Управления по благоустройству Гаринского городского округа.</w:t>
      </w:r>
    </w:p>
    <w:p w:rsidR="003815FA" w:rsidRDefault="003815FA" w:rsidP="003815FA">
      <w:r>
        <w:t>Место нахождения Управления по благоустройству Гаринского городского округа:</w:t>
      </w:r>
    </w:p>
    <w:p w:rsidR="003815FA" w:rsidRDefault="003815FA" w:rsidP="003815FA">
      <w:r>
        <w:t xml:space="preserve">624910, Свердловская область, Гаринский район, р.п. Гари, ул. </w:t>
      </w:r>
      <w:proofErr w:type="gramStart"/>
      <w:r>
        <w:t>Октябрьская</w:t>
      </w:r>
      <w:proofErr w:type="gramEnd"/>
      <w:r>
        <w:t>,19    тел: 8(34387)2-19-73, факс: 8 (343-87) 2-18-84;</w:t>
      </w:r>
    </w:p>
    <w:p w:rsidR="003815FA" w:rsidRDefault="003815FA" w:rsidP="003815FA">
      <w:r>
        <w:t>График работы специалиста по жилищному фонду Управления по благоустройству Гаринского городского округа:</w:t>
      </w:r>
    </w:p>
    <w:p w:rsidR="003815FA" w:rsidRDefault="003815FA" w:rsidP="003815FA">
      <w:r>
        <w:t>- понедельник - пятница с 9.00 до 17.45;</w:t>
      </w:r>
    </w:p>
    <w:p w:rsidR="00FA1441" w:rsidRDefault="003815FA" w:rsidP="00FA1441">
      <w:r>
        <w:t>- перерыв на обед с 13.00 до 14.00;</w:t>
      </w:r>
    </w:p>
    <w:p w:rsidR="00FA1441" w:rsidRDefault="00FA1441" w:rsidP="00FA1441">
      <w:r>
        <w:t>- суббота, воскресенье - выходные дни.</w:t>
      </w:r>
    </w:p>
    <w:p w:rsidR="00FA1441" w:rsidRDefault="00FA1441" w:rsidP="00FA1441">
      <w:r>
        <w:t>- приемные дни – понедельник- пятница.</w:t>
      </w:r>
    </w:p>
    <w:p w:rsidR="00FA1441" w:rsidRDefault="00FA1441" w:rsidP="00FA1441">
      <w:r w:rsidRPr="0076336E">
        <w:rPr>
          <w:b/>
        </w:rPr>
        <w:t xml:space="preserve">2. </w:t>
      </w:r>
      <w:r w:rsidRPr="0076336E">
        <w:rPr>
          <w:b/>
          <w:sz w:val="32"/>
          <w:szCs w:val="32"/>
        </w:rPr>
        <w:t>Стандарт предоставления муниципальной услуги</w:t>
      </w:r>
    </w:p>
    <w:p w:rsidR="00FA1441" w:rsidRDefault="00FA1441" w:rsidP="00FA1441">
      <w:r>
        <w:t>2.1. Наименование муниципальной услуги: «</w:t>
      </w:r>
      <w:r w:rsidR="003815FA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».</w:t>
      </w:r>
    </w:p>
    <w:p w:rsidR="00FA1441" w:rsidRDefault="00FA1441" w:rsidP="00FA1441">
      <w:r>
        <w:t>2.2. Результатом оказания муниципальной услуги является:</w:t>
      </w:r>
    </w:p>
    <w:p w:rsidR="00FA1441" w:rsidRDefault="00FA1441" w:rsidP="00FA1441">
      <w:r>
        <w:t xml:space="preserve">- </w:t>
      </w:r>
      <w:r w:rsidR="003815FA">
        <w:t xml:space="preserve">Выдача разрешения (отказа)  </w:t>
      </w:r>
      <w:proofErr w:type="spellStart"/>
      <w:r>
        <w:t>наймодателя</w:t>
      </w:r>
      <w:proofErr w:type="spellEnd"/>
      <w:r>
        <w:t xml:space="preserve"> на вселение в муниципальные жилые помещения, занимаемые по договору социального найма, других граждан в качестве членов семьи нанимателя, выражающееся во включении этих лиц в договор социального найма жилого помещения муниципального жилищного фонда, их регистрация по месту жительства в жилом помещении муниципального жилищного фонда;</w:t>
      </w:r>
    </w:p>
    <w:p w:rsidR="00FA1441" w:rsidRDefault="00FA1441" w:rsidP="00FA1441"/>
    <w:p w:rsidR="00FA1441" w:rsidRDefault="00FA1441" w:rsidP="00FA1441">
      <w:r>
        <w:t xml:space="preserve">- отказ </w:t>
      </w:r>
      <w:proofErr w:type="spellStart"/>
      <w:r>
        <w:t>наймодателя</w:t>
      </w:r>
      <w:proofErr w:type="spellEnd"/>
      <w:r>
        <w:t xml:space="preserve"> в разрешении на вселение членов семьи нанимателя и иных граждан в жилые помещения муниципального жилищного фонда.</w:t>
      </w:r>
    </w:p>
    <w:p w:rsidR="00FA1441" w:rsidRDefault="00FA1441" w:rsidP="00FA1441">
      <w:r>
        <w:t xml:space="preserve">2.3. Срок предоставления муниципальной услуги. </w:t>
      </w:r>
    </w:p>
    <w:p w:rsidR="00FA1441" w:rsidRDefault="00FA1441" w:rsidP="00FA1441">
      <w:r>
        <w:t>Общий срок предоставления муниципальной услуги не должен превышать 15 календарных дней со дня подачи заявления и документов, необходимых для оказания услуги.</w:t>
      </w:r>
    </w:p>
    <w:p w:rsidR="00FA1441" w:rsidRDefault="00FA1441" w:rsidP="00FA1441">
      <w:r>
        <w:t>2.4. Исполнение муниципальной услуги осуществляется в соответствии со следующими нормативными правовыми актами:</w:t>
      </w:r>
    </w:p>
    <w:p w:rsidR="00FA1441" w:rsidRDefault="00FA1441" w:rsidP="00FA1441">
      <w:r>
        <w:t>- Конституцией Российской Федерации;</w:t>
      </w:r>
    </w:p>
    <w:p w:rsidR="00FA1441" w:rsidRDefault="00FA1441" w:rsidP="00FA1441">
      <w:r>
        <w:t>- Жилищным кодексом Российской Федерации;</w:t>
      </w:r>
    </w:p>
    <w:p w:rsidR="00FA1441" w:rsidRDefault="00FA1441" w:rsidP="00FA1441"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A1441" w:rsidRDefault="00FA1441" w:rsidP="00FA1441">
      <w: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A1441" w:rsidRDefault="00FA1441" w:rsidP="00FA1441">
      <w: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FA1441" w:rsidRDefault="00FA1441" w:rsidP="00FA1441">
      <w:r>
        <w:t>- Уставом  Гаринского городского округа;</w:t>
      </w:r>
    </w:p>
    <w:p w:rsidR="00FA1441" w:rsidRDefault="00FA1441" w:rsidP="00FA1441">
      <w:r>
        <w:t>2.5. Лица, обратившиеся в Управление по благоустройству Гаринского городского округа, непосредственно информируются:</w:t>
      </w:r>
    </w:p>
    <w:p w:rsidR="00FA1441" w:rsidRDefault="00FA1441" w:rsidP="00FA1441"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FA1441" w:rsidRDefault="00FA1441" w:rsidP="00FA1441">
      <w:r>
        <w:t>- о правильности оформления документов, необходимых для предоставления муниципальной услуги;</w:t>
      </w:r>
    </w:p>
    <w:p w:rsidR="00FA1441" w:rsidRDefault="00FA1441" w:rsidP="00FA1441">
      <w:r>
        <w:t>- об источниках получения документов, необходимых для предоставления муниципальной услуги;</w:t>
      </w:r>
    </w:p>
    <w:p w:rsidR="00FA1441" w:rsidRDefault="00FA1441" w:rsidP="00FA1441"/>
    <w:p w:rsidR="00FA1441" w:rsidRDefault="00FA1441" w:rsidP="00FA1441">
      <w:r>
        <w:t>- о порядке, сроках оформления документов, возможности их получения;</w:t>
      </w:r>
    </w:p>
    <w:p w:rsidR="00FA1441" w:rsidRDefault="00FA1441" w:rsidP="00FA1441">
      <w:r>
        <w:t>- о правилах и основаниях отказа в предоставлении муниципальной услуги.</w:t>
      </w:r>
    </w:p>
    <w:p w:rsidR="00FA1441" w:rsidRDefault="00FA1441" w:rsidP="00FA1441">
      <w: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FA1441" w:rsidRDefault="00FA1441" w:rsidP="00FA1441">
      <w:r>
        <w:t>Специалист по жилищному фонду Управления по благоустройству Гаринского городского округа,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FA1441" w:rsidRDefault="00FA1441" w:rsidP="00FA1441">
      <w:r>
        <w:t>При обращении заявителя специалист по жилищному фонду Управления по благоустройству Гаринского городского округа дает ответ самостоятельно.</w:t>
      </w:r>
    </w:p>
    <w:p w:rsidR="00FA1441" w:rsidRDefault="00FA1441" w:rsidP="00FA1441">
      <w:r>
        <w:t>2.6. Заявление о разрешении на вселение членов семьи нанимателя и иных граждан в муниципальные помещения  жилищного фонда муниципального образования подаются нанимателем  лично.</w:t>
      </w:r>
    </w:p>
    <w:p w:rsidR="00FA1441" w:rsidRDefault="00FA1441" w:rsidP="00FA1441">
      <w:r>
        <w:t>В случае невозможности личной явки при подаче и получении документов, интересы заявителя,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FA1441" w:rsidRDefault="00FA1441" w:rsidP="00FA1441">
      <w:r>
        <w:t xml:space="preserve">2.7. К членам семьи нанимателя жилого помещения муниципального  жилищного фонда относятся проживающие совместно с ним его супруг, а также дети и родители данного нанимателя (далее – близкие родственники). </w:t>
      </w:r>
    </w:p>
    <w:p w:rsidR="00FA1441" w:rsidRDefault="00FA1441" w:rsidP="00FA1441">
      <w:r>
        <w:t xml:space="preserve">Для вселения близких родственников в качестве члена семьи  нанимателя  согласие </w:t>
      </w:r>
      <w:proofErr w:type="spellStart"/>
      <w:r>
        <w:t>наймодателя</w:t>
      </w:r>
      <w:proofErr w:type="spellEnd"/>
      <w:r>
        <w:t xml:space="preserve">  не требуется.</w:t>
      </w:r>
    </w:p>
    <w:p w:rsidR="00FA1441" w:rsidRDefault="00FA1441" w:rsidP="00FA1441">
      <w:r>
        <w:t xml:space="preserve">Для вселения всех остальных лиц в качестве члена семьи нанимателя  требуется предварительное согласие </w:t>
      </w:r>
      <w:proofErr w:type="spellStart"/>
      <w:r>
        <w:t>наймодателя</w:t>
      </w:r>
      <w:proofErr w:type="spellEnd"/>
      <w:r>
        <w:t>, нанимателя и всех совместно проживающих с нанимателем лиц. Отсутствие такого согласия является основанием для отказа во вселении  этих лиц в жилое помещение муниципального жилищного фонда в качестве членов семьи нанимателя и в регистрации этих лиц в муниципальном жилом помещении по месту жительства.</w:t>
      </w:r>
    </w:p>
    <w:p w:rsidR="00FA1441" w:rsidRDefault="00FA1441" w:rsidP="00FA1441">
      <w:r>
        <w:t xml:space="preserve"> 2.8. Перечень документов, представляемых нанимателем (его уполномоченным представителем) на получение муниципальной услуги, при обращении в отдел:</w:t>
      </w:r>
    </w:p>
    <w:p w:rsidR="00FA1441" w:rsidRDefault="00FA1441" w:rsidP="00FA1441">
      <w:r>
        <w:t>- договор социального найма на занимаемое жилое помещение;</w:t>
      </w:r>
    </w:p>
    <w:p w:rsidR="00FA1441" w:rsidRDefault="00FA1441" w:rsidP="00FA1441">
      <w:r>
        <w:t>- личное заявление (приложение № 2 к настоящему Административному регламенту), подписанное нанимателем и заявителем;</w:t>
      </w:r>
    </w:p>
    <w:p w:rsidR="00FA1441" w:rsidRDefault="00FA1441" w:rsidP="00FA1441">
      <w:r>
        <w:t>- копии документов, удостоверяющих личность нанимателя, заявителя и членов его семьи;</w:t>
      </w:r>
    </w:p>
    <w:p w:rsidR="00FA1441" w:rsidRDefault="00FA1441" w:rsidP="00FA1441">
      <w:r>
        <w:t>- копии документов, подтверждающих состав семьи;</w:t>
      </w:r>
    </w:p>
    <w:p w:rsidR="00FA1441" w:rsidRDefault="00FA1441" w:rsidP="00FA1441">
      <w:r>
        <w:t>- иные документы, относящиеся к решению данного вопроса и дающие право на вселение в жилое помещение  в качестве членов семьи нанимателя;</w:t>
      </w:r>
    </w:p>
    <w:p w:rsidR="00FA1441" w:rsidRDefault="00FA1441" w:rsidP="00FA1441">
      <w:r>
        <w:t>- письменное согласие  всех членов семьи нанимателя на вселение других граждан в качестве членов семьи нанимателя, за исключением  несовершеннолетних детей, вселяемых к родителям.</w:t>
      </w:r>
    </w:p>
    <w:p w:rsidR="00FA1441" w:rsidRDefault="00FA1441" w:rsidP="00FA1441">
      <w:r>
        <w:t xml:space="preserve"> 2.9. Основанием для начала административного действия по рассмотрению заявления и приложенных к нему документов является передача такого заявления  и приложенных к нему документов в Управление по благоустройству Гаринского городского округа для дальнейшего рассмотрения на заседании  жилищной комиссии  администрации Гаринского городского округа.</w:t>
      </w:r>
    </w:p>
    <w:p w:rsidR="00FA1441" w:rsidRDefault="00FA1441" w:rsidP="00FA1441">
      <w:r>
        <w:t>По результатам рассмотрения заявления и приложенных к нему документов жилищная комиссия принимает решение:</w:t>
      </w:r>
    </w:p>
    <w:p w:rsidR="00FA1441" w:rsidRDefault="00FA1441" w:rsidP="00FA1441">
      <w:r>
        <w:t>- о разрешении на вселение членов семьи нанимателя и иных граждан в жилое помещение муниципального жилищного фонда; регистрация члена семьи нанимателя  по месту жительства в указанном жилом помещении;</w:t>
      </w:r>
    </w:p>
    <w:p w:rsidR="00FA1441" w:rsidRDefault="00FA1441" w:rsidP="00FA1441"/>
    <w:p w:rsidR="00FA1441" w:rsidRDefault="00FA1441" w:rsidP="00FA1441">
      <w:r>
        <w:t xml:space="preserve">- </w:t>
      </w:r>
      <w:proofErr w:type="gramStart"/>
      <w:r>
        <w:t>об отказе заявителю в разрешении на вселение граждан в качестве членов семьи нанимателя в жилое помещение</w:t>
      </w:r>
      <w:proofErr w:type="gramEnd"/>
      <w:r>
        <w:t xml:space="preserve"> муниципального жилищного фонда.</w:t>
      </w:r>
    </w:p>
    <w:p w:rsidR="00FA1441" w:rsidRDefault="00FA1441" w:rsidP="00FA1441">
      <w:r>
        <w:t>2.10. Основания для отказа в разрешении на вселение членов семьи нанимателя и иных граждан  в жилые  помещения муниципального   жилищного фонда муниципального образования:</w:t>
      </w:r>
    </w:p>
    <w:p w:rsidR="00FA1441" w:rsidRDefault="00FA1441" w:rsidP="00FA1441">
      <w:r>
        <w:t>- предоставленные документы не подтверждают право на вселение граждан в качестве членов семьи нанимателя в жилые помещения муниципального жилищного фонда;</w:t>
      </w:r>
    </w:p>
    <w:p w:rsidR="00FA1441" w:rsidRDefault="00FA1441" w:rsidP="00FA1441">
      <w:r>
        <w:t xml:space="preserve">- заявителем не предоставлены или предоставлены в полном объеме документы, указанные в пункте </w:t>
      </w:r>
      <w:r w:rsidR="0076336E">
        <w:t>2.8. Административного регламента;</w:t>
      </w:r>
    </w:p>
    <w:p w:rsidR="00FA1441" w:rsidRDefault="00FA1441" w:rsidP="00FA1441">
      <w:r>
        <w:t>-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FA1441" w:rsidRDefault="00FA1441" w:rsidP="00FA1441">
      <w:r>
        <w:t xml:space="preserve">- в случае вселения иных лиц в качестве членов семьи нанимателя, семья (члены семьи) нанимателя будут обеспечены жилой площадью </w:t>
      </w:r>
      <w:proofErr w:type="gramStart"/>
      <w:r>
        <w:t>менее учетной</w:t>
      </w:r>
      <w:proofErr w:type="gramEnd"/>
      <w:r>
        <w:t xml:space="preserve"> нормы жилой площади, установленной в  </w:t>
      </w:r>
      <w:proofErr w:type="spellStart"/>
      <w:r>
        <w:t>Гаринском</w:t>
      </w:r>
      <w:proofErr w:type="spellEnd"/>
      <w:r>
        <w:t xml:space="preserve"> городском округе  в целях признания граждан нуждающимися в жилых помещениях, предоставляемых по договорам социального найма;</w:t>
      </w:r>
    </w:p>
    <w:p w:rsidR="00FA1441" w:rsidRDefault="00FA1441" w:rsidP="00FA1441">
      <w:r>
        <w:t>- в случае вселения в качестве членов семьи нанимателя лиц, не являющихся гражданами Российской Федерации.</w:t>
      </w:r>
    </w:p>
    <w:p w:rsidR="00FA1441" w:rsidRDefault="00FA1441" w:rsidP="00FA1441">
      <w:r>
        <w:t>2.11. Предоставление муниципальной услуги осуществляется на бесплатной основе для заявителя.</w:t>
      </w:r>
    </w:p>
    <w:p w:rsidR="00FA1441" w:rsidRDefault="00FA1441" w:rsidP="00FA1441"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A1441" w:rsidRDefault="00FA1441" w:rsidP="00FA1441">
      <w:r>
        <w:t>- максимальный срок ожидания в очереди при подаче заявления о предоставлении муниципальной услуги не более 15 минут.</w:t>
      </w:r>
    </w:p>
    <w:p w:rsidR="00FA1441" w:rsidRDefault="00FA1441" w:rsidP="00FA1441">
      <w:r>
        <w:t xml:space="preserve">- срок ожидания в очереди при получении результата предоставления муниципальной услуги не более 15 минут.   </w:t>
      </w:r>
    </w:p>
    <w:p w:rsidR="00FA1441" w:rsidRDefault="00FA1441" w:rsidP="00FA1441"/>
    <w:p w:rsidR="00FA1441" w:rsidRDefault="00FA1441" w:rsidP="00FA1441">
      <w:r>
        <w:t>2.13.  Требования к месту предоставления услуги:</w:t>
      </w:r>
    </w:p>
    <w:p w:rsidR="00FA1441" w:rsidRDefault="00FA1441" w:rsidP="00FA1441">
      <w:r>
        <w:t>- помещение должно быть оборудовано информационной табличкой (вывеской) с указанием наименования уполномоченного органа, местонахождения и юридического адреса, режима работы;</w:t>
      </w:r>
    </w:p>
    <w:p w:rsidR="00FA1441" w:rsidRDefault="00FA1441" w:rsidP="00FA1441">
      <w:r>
        <w:t>- внутри помещения здания в доступных, хорошо освещенных местах на специальных стендах должна быть размещена текстовая информация об оказываемой  муниципальной функции, графики приема граждан, перечни документов, образцы заявлений;</w:t>
      </w:r>
    </w:p>
    <w:p w:rsidR="00FA1441" w:rsidRDefault="00FA1441" w:rsidP="00FA1441">
      <w:r>
        <w:t>- места для приема заявителей должны быть оборудованы столами, стульями для возможности оформления документов;</w:t>
      </w:r>
    </w:p>
    <w:p w:rsidR="00FA1441" w:rsidRDefault="00FA1441" w:rsidP="00FA1441">
      <w:r>
        <w:t>- кабинеты приема заявителей должны быть оборудованы вывесками с указанием номера кабинета, наименованием отдела, осуществляющего муниципальную услугу, графиком приема;</w:t>
      </w:r>
    </w:p>
    <w:p w:rsidR="00FA1441" w:rsidRDefault="00FA1441" w:rsidP="00FA1441">
      <w:r>
        <w:t>- рабочее место специалиста должно быть оборудовано персональным компьютером и печатающим устройствам.</w:t>
      </w:r>
    </w:p>
    <w:p w:rsidR="00FA1441" w:rsidRDefault="00FA1441" w:rsidP="00FA1441">
      <w:r>
        <w:t>2.14. Показатели доступности и качества муниципальных услуг:</w:t>
      </w:r>
    </w:p>
    <w:p w:rsidR="0076103D" w:rsidRDefault="00FA1441" w:rsidP="00FA1441">
      <w:r>
        <w:t xml:space="preserve">Заявление, а также иные документы, указанные в пункте 2.8. Административного регламента, могут быть представлены заявителем в форме электронных документов[1], порядок оформления которых определяется нормативными правовыми актами Российской Федерации, Свердловской  области и органов местного самоуправления  Гаринского городского округа, и направлены в Управление по благоустройству Гаринского городского округа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Свердловской области и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Управления по благоустройству Гаринского городского </w:t>
      </w:r>
      <w:proofErr w:type="spellStart"/>
      <w:r>
        <w:t>округа:upr.blaqoqari@mail.ru</w:t>
      </w:r>
      <w:proofErr w:type="spellEnd"/>
      <w:r>
        <w:t xml:space="preserve">.  </w:t>
      </w:r>
    </w:p>
    <w:p w:rsidR="00FA1441" w:rsidRDefault="00FA1441" w:rsidP="00FA1441">
      <w:r>
        <w:t xml:space="preserve">  </w:t>
      </w:r>
    </w:p>
    <w:p w:rsidR="00FA1441" w:rsidRDefault="00E46E51" w:rsidP="00FA1441">
      <w:r>
        <w:t>2.15.Возможность получения муниципальной услуги в многофункциональном центре предоставления государственных и муниципальных услуг по принципу «одного окна».</w:t>
      </w:r>
    </w:p>
    <w:p w:rsidR="00FA1441" w:rsidRPr="00CE7105" w:rsidRDefault="00FA1441" w:rsidP="00FA1441">
      <w:pPr>
        <w:rPr>
          <w:b/>
        </w:rPr>
      </w:pPr>
      <w:r w:rsidRPr="00CE7105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FA1441" w:rsidRDefault="00FA1441" w:rsidP="00FA1441">
      <w:r>
        <w:t>3.1. Описание последовательности действий при предоставлении муниципальной услуги.</w:t>
      </w:r>
    </w:p>
    <w:p w:rsidR="00FA1441" w:rsidRDefault="00FA1441" w:rsidP="00FA1441">
      <w:r>
        <w:t>Муниципальная услуга предоставляется в следующей последовательности:</w:t>
      </w:r>
    </w:p>
    <w:p w:rsidR="00FA1441" w:rsidRDefault="00FA1441" w:rsidP="00FA1441">
      <w:r>
        <w:t>- прием заявления о регистрации гражданина по месту жительства с приложенными документами;</w:t>
      </w:r>
    </w:p>
    <w:p w:rsidR="00FA1441" w:rsidRDefault="00FA1441" w:rsidP="00FA1441">
      <w:r>
        <w:t>- рассмотрение заявления с приложенными документами на заседании  жилищной комиссии;</w:t>
      </w:r>
    </w:p>
    <w:p w:rsidR="00FA1441" w:rsidRDefault="00FA1441" w:rsidP="00FA1441">
      <w:r>
        <w:t>- оформление разрешения на вселение;</w:t>
      </w:r>
    </w:p>
    <w:p w:rsidR="00FA1441" w:rsidRDefault="00FA1441" w:rsidP="00FA1441">
      <w:r>
        <w:t>- регистрация гражданина в качестве члена семьи нанимателя в муниципальном жилом помещении в органах УФМС России;</w:t>
      </w:r>
    </w:p>
    <w:p w:rsidR="00FA1441" w:rsidRDefault="00FA1441" w:rsidP="00FA1441">
      <w:r>
        <w:t xml:space="preserve"> - </w:t>
      </w:r>
      <w:proofErr w:type="gramStart"/>
      <w:r>
        <w:t>при отказе в разрешении на вселение гражданина  в качестве члена семьи нанимателя  в  жилое помещение</w:t>
      </w:r>
      <w:proofErr w:type="gramEnd"/>
      <w:r>
        <w:t xml:space="preserve"> муниципального жилищного фонда заявителю направляется письменное уведомление.</w:t>
      </w:r>
    </w:p>
    <w:p w:rsidR="00FA1441" w:rsidRDefault="00FA1441" w:rsidP="00FA1441">
      <w:r>
        <w:t>3.2. Блок-схема исполнения муниципальной услуги в приложении</w:t>
      </w:r>
    </w:p>
    <w:p w:rsidR="00FA1441" w:rsidRDefault="00FA1441" w:rsidP="00FA1441">
      <w:r>
        <w:t>№ 1 к Административному регламенту.</w:t>
      </w:r>
      <w:r w:rsidR="00CE7105">
        <w:t xml:space="preserve"> </w:t>
      </w:r>
    </w:p>
    <w:p w:rsidR="00FA1441" w:rsidRPr="00CE7105" w:rsidRDefault="00FA1441" w:rsidP="00FA1441">
      <w:pPr>
        <w:rPr>
          <w:b/>
        </w:rPr>
      </w:pPr>
      <w:r w:rsidRPr="00CE7105">
        <w:rPr>
          <w:b/>
        </w:rPr>
        <w:t>4. Контроль за исполнение настоящего Регламента</w:t>
      </w:r>
    </w:p>
    <w:p w:rsidR="00FA1441" w:rsidRDefault="00FA1441" w:rsidP="00FA1441">
      <w:r>
        <w:t>4.1. Контроль за соблюдение и исполнение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форме плановых и внеплановых проверок в соответствии с планом проведения проверок, утвержденным постановлением Главы Гаринского городского округа.</w:t>
      </w:r>
    </w:p>
    <w:p w:rsidR="00FA1441" w:rsidRDefault="00FA1441" w:rsidP="00FA1441"/>
    <w:p w:rsidR="00FA1441" w:rsidRDefault="00FA1441" w:rsidP="00FA1441">
      <w: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FA1441" w:rsidRDefault="00FA1441" w:rsidP="00FA1441">
      <w:r>
        <w:t>4.3. Внеплановые проверки проводятся в случаях поступления в Управление по благоустройству Гаринского городского округа  заявителей в связи с предоставлением муниципальной услуги.</w:t>
      </w:r>
    </w:p>
    <w:p w:rsidR="00FA1441" w:rsidRDefault="00FA1441" w:rsidP="00FA1441">
      <w:r>
        <w:t>К участию во внеплановых проверках привлекаются заявители, направившие жалобы в связи с предоставлением муниципальной услуги.</w:t>
      </w:r>
    </w:p>
    <w:p w:rsidR="00FA1441" w:rsidRDefault="00FA1441" w:rsidP="00FA1441">
      <w:r>
        <w:t>4.4.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FA1441" w:rsidRDefault="00FA1441" w:rsidP="00FA1441">
      <w:r>
        <w:t>4.5. Общий и текущий контроль за соблюдение Исполнителем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 руководитель Исполнителя.</w:t>
      </w:r>
    </w:p>
    <w:p w:rsidR="00FA1441" w:rsidRDefault="00FA1441" w:rsidP="00FA1441">
      <w:r>
        <w:t>4.6.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FA1441" w:rsidRDefault="0076103D" w:rsidP="00FA1441">
      <w:r w:rsidRPr="00CE7105">
        <w:rPr>
          <w:b/>
        </w:rPr>
        <w:t>5. Досудебный (внесудебный) порядок обжалования решений</w:t>
      </w:r>
    </w:p>
    <w:p w:rsidR="0076103D" w:rsidRDefault="0076103D" w:rsidP="0076103D">
      <w:r>
        <w:t>и действий (бездействия) Исполнителя, предоставляющего муниципальную услугу, а также должностных лиц</w:t>
      </w:r>
    </w:p>
    <w:p w:rsidR="00FA1441" w:rsidRDefault="0076103D" w:rsidP="00FA1441">
      <w:r>
        <w:t>и муниципальных служащих</w:t>
      </w:r>
    </w:p>
    <w:p w:rsidR="0076103D" w:rsidRDefault="0076103D" w:rsidP="0076103D">
      <w:r>
        <w:t xml:space="preserve">5.1. Предметом досудебного (внесудебного) обжалования являются конкретное решение </w:t>
      </w:r>
      <w:proofErr w:type="gramStart"/>
      <w:r>
        <w:t>и(</w:t>
      </w:r>
      <w:proofErr w:type="gramEnd"/>
      <w:r>
        <w:t>или) действие (бездействие) органа, предоставляющего муниципальную услугу, должностного лица органа, предоставляющего муниципальную услугу и муниципальных служащих в ходе предоставления муниципальной услуги, в результате которых нарушены права заявителя, созданы препятствия в предоставлении ему муниципальной услуги.</w:t>
      </w:r>
    </w:p>
    <w:p w:rsidR="0076103D" w:rsidRDefault="0076103D" w:rsidP="0076103D"/>
    <w:p w:rsidR="0076103D" w:rsidRDefault="0076103D" w:rsidP="0076103D">
      <w:r>
        <w:t>5.2. Жалоба подается в письменной форме на бумажном носителе, в электронной форме в орган, предоставляющий муниципальную услугу. Жалобы на предоставление муниципальной услуги, подаются и рассматриваются непосредственно руководителем органа, предоставляющего муниципальную услугу.</w:t>
      </w:r>
    </w:p>
    <w:p w:rsidR="00FA1441" w:rsidRDefault="0076103D" w:rsidP="00FA1441">
      <w: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</w:t>
      </w:r>
    </w:p>
    <w:p w:rsidR="00FA1441" w:rsidRDefault="0076103D" w:rsidP="00FA1441">
      <w:r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FA1441" w:rsidRDefault="0076103D" w:rsidP="00FA1441">
      <w:r>
        <w:t>5.4. Жалоба должна содержать:</w:t>
      </w:r>
    </w:p>
    <w:p w:rsidR="0076103D" w:rsidRDefault="0076103D" w:rsidP="0076103D"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103D" w:rsidRDefault="0076103D" w:rsidP="0076103D"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03D" w:rsidRDefault="0076103D" w:rsidP="0076103D"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103D" w:rsidRDefault="0076103D" w:rsidP="0076103D"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03D" w:rsidRDefault="0076103D" w:rsidP="0076103D"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76103D" w:rsidRDefault="0076103D" w:rsidP="0076103D"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6103D" w:rsidRDefault="0076103D" w:rsidP="0076103D"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76103D" w:rsidRDefault="0076103D" w:rsidP="0076103D">
      <w:r>
        <w:t>-  отказывает в удовлетворении жалобы.</w:t>
      </w:r>
    </w:p>
    <w:p w:rsidR="0076103D" w:rsidRDefault="0076103D" w:rsidP="0076103D">
      <w:r>
        <w:t>5.7. Не позднее дня, следующего за днем принятия решения, указанного в пункте 5.6.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1441" w:rsidRDefault="0076103D" w:rsidP="00FA1441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</w:t>
      </w:r>
    </w:p>
    <w:p w:rsidR="0076103D" w:rsidRDefault="0076103D" w:rsidP="0076103D">
      <w:r>
        <w:t>рассмотрению жалоб, незамедлительно направляет имеющиеся материалы в органы прокуратуры.</w:t>
      </w:r>
    </w:p>
    <w:p w:rsidR="0076103D" w:rsidRDefault="0076103D" w:rsidP="0076103D">
      <w:r>
        <w:t>5.9. В случае</w:t>
      </w:r>
      <w:proofErr w:type="gramStart"/>
      <w:r>
        <w:t>,</w:t>
      </w:r>
      <w:proofErr w:type="gramEnd"/>
      <w:r>
        <w:t xml:space="preserve"> если в письменной жалобе не указаны фамилия заявителя и (или) почтовый адрес, по которому должен быть направлен ответ, ответ на жалобу не дается.</w:t>
      </w:r>
    </w:p>
    <w:p w:rsidR="0076103D" w:rsidRDefault="0076103D" w:rsidP="0076103D">
      <w:r>
        <w:t>В случае</w:t>
      </w:r>
      <w:proofErr w:type="gramStart"/>
      <w:r>
        <w:t>,</w:t>
      </w:r>
      <w:proofErr w:type="gramEnd"/>
      <w: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6103D" w:rsidRDefault="0076103D" w:rsidP="0076103D">
      <w:r>
        <w:t xml:space="preserve">[1] Норма действует </w:t>
      </w:r>
      <w:proofErr w:type="gramStart"/>
      <w:r>
        <w:t>с даты вступления</w:t>
      </w:r>
      <w:proofErr w:type="gramEnd"/>
      <w:r>
        <w:t xml:space="preserve"> в силу изменений в законодательные и (или) иные нормативные правовые акты,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  <w:p w:rsidR="00FA1441" w:rsidRDefault="00FA1441" w:rsidP="00FA1441"/>
    <w:p w:rsidR="00FA1441" w:rsidRDefault="00FA1441" w:rsidP="00FA1441"/>
    <w:p w:rsidR="005F4CCD" w:rsidRDefault="005F4CCD" w:rsidP="00FA1441"/>
    <w:p w:rsidR="005F4CCD" w:rsidRDefault="005F4CCD" w:rsidP="00FA1441"/>
    <w:p w:rsidR="005F4CCD" w:rsidRDefault="005F4CCD" w:rsidP="00FA1441"/>
    <w:p w:rsidR="005F0D24" w:rsidRDefault="005F0D24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CE7105" w:rsidRDefault="00CE7105" w:rsidP="005F0D24"/>
    <w:p w:rsidR="005F0D24" w:rsidRPr="007D58CD" w:rsidRDefault="005F0D24" w:rsidP="005F0D24">
      <w:pPr>
        <w:spacing w:line="240" w:lineRule="auto"/>
        <w:jc w:val="right"/>
        <w:rPr>
          <w:b/>
          <w:sz w:val="20"/>
          <w:szCs w:val="20"/>
        </w:rPr>
      </w:pPr>
      <w:r w:rsidRPr="007D58CD">
        <w:rPr>
          <w:b/>
          <w:sz w:val="20"/>
          <w:szCs w:val="20"/>
        </w:rPr>
        <w:t xml:space="preserve">Приложение № 1 </w:t>
      </w:r>
    </w:p>
    <w:p w:rsidR="005F0D24" w:rsidRPr="007D58CD" w:rsidRDefault="005F0D24" w:rsidP="005F0D24">
      <w:pPr>
        <w:spacing w:line="240" w:lineRule="auto"/>
        <w:jc w:val="right"/>
        <w:rPr>
          <w:b/>
          <w:sz w:val="20"/>
          <w:szCs w:val="20"/>
        </w:rPr>
      </w:pPr>
      <w:r w:rsidRPr="007D58CD">
        <w:rPr>
          <w:b/>
          <w:sz w:val="20"/>
          <w:szCs w:val="20"/>
        </w:rPr>
        <w:t>к административному регламенту</w:t>
      </w:r>
    </w:p>
    <w:p w:rsidR="005F0D24" w:rsidRPr="007D58CD" w:rsidRDefault="005F0D24" w:rsidP="005F0D24">
      <w:pPr>
        <w:spacing w:line="240" w:lineRule="auto"/>
        <w:jc w:val="center"/>
        <w:rPr>
          <w:b/>
          <w:sz w:val="20"/>
          <w:szCs w:val="20"/>
        </w:rPr>
      </w:pPr>
    </w:p>
    <w:p w:rsidR="005F0D24" w:rsidRPr="007D58CD" w:rsidRDefault="005F0D24" w:rsidP="005F0D24">
      <w:pPr>
        <w:spacing w:line="240" w:lineRule="auto"/>
        <w:jc w:val="center"/>
        <w:rPr>
          <w:b/>
          <w:sz w:val="20"/>
          <w:szCs w:val="20"/>
        </w:rPr>
      </w:pPr>
      <w:r w:rsidRPr="007D58CD">
        <w:rPr>
          <w:b/>
          <w:sz w:val="20"/>
          <w:szCs w:val="20"/>
        </w:rPr>
        <w:t>БЛОК-СХЕМА</w:t>
      </w:r>
    </w:p>
    <w:p w:rsidR="005F0D24" w:rsidRPr="007D58CD" w:rsidRDefault="005F0D24" w:rsidP="005F0D24">
      <w:pPr>
        <w:spacing w:line="240" w:lineRule="auto"/>
        <w:jc w:val="center"/>
        <w:rPr>
          <w:b/>
          <w:sz w:val="20"/>
          <w:szCs w:val="20"/>
        </w:rPr>
      </w:pPr>
      <w:r w:rsidRPr="007D58CD">
        <w:rPr>
          <w:b/>
          <w:sz w:val="20"/>
          <w:szCs w:val="20"/>
        </w:rPr>
        <w:t>ПОСЛЕДОВАТЕЛЬНОСТИ АДМИНИСТРАТИВНЫХ ДЕЙСТВИЙ (ПРОЦЕДУР)</w:t>
      </w:r>
    </w:p>
    <w:p w:rsidR="005F0D24" w:rsidRPr="007D58CD" w:rsidRDefault="005F0D24" w:rsidP="005F0D24">
      <w:pPr>
        <w:spacing w:line="240" w:lineRule="auto"/>
        <w:jc w:val="center"/>
        <w:rPr>
          <w:b/>
          <w:sz w:val="20"/>
          <w:szCs w:val="20"/>
        </w:rPr>
      </w:pPr>
      <w:r w:rsidRPr="007D58CD">
        <w:rPr>
          <w:b/>
          <w:sz w:val="20"/>
          <w:szCs w:val="20"/>
        </w:rPr>
        <w:t>ПРИ ПРЕДОСТАВЛЕНИИ МУНИЦИПАЛЬНОЙ УСЛУГИ ПО ОФОРМЛЕНИЮ РАЗРЕШЕНИЯ НА ВСЕЛЕНИЕ В ЖИЛОЕ ПОМЕЩЕНИЕ, ЗАНИМАЕМОЕ ПО ДОГОВОРУ СОЦИАЛЬНОГО НАЙМА, ДРУГИХ ГРАЖДАН В КАЧЕСТВЕ ЧЛЕНОВ</w:t>
      </w:r>
      <w:r>
        <w:rPr>
          <w:b/>
          <w:sz w:val="20"/>
          <w:szCs w:val="20"/>
        </w:rPr>
        <w:t xml:space="preserve"> СЕМЬИ НАНИМАТЕЛЯ В  ГАРИНСКОМ </w:t>
      </w:r>
      <w:r w:rsidRPr="007D58CD">
        <w:rPr>
          <w:b/>
          <w:sz w:val="20"/>
          <w:szCs w:val="20"/>
        </w:rPr>
        <w:t xml:space="preserve">ГОРОДСКОМ </w:t>
      </w:r>
      <w:r>
        <w:rPr>
          <w:b/>
          <w:sz w:val="20"/>
          <w:szCs w:val="20"/>
        </w:rPr>
        <w:t>ОКРУГЕ</w:t>
      </w:r>
    </w:p>
    <w:p w:rsidR="005F4CCD" w:rsidRDefault="005F4CCD" w:rsidP="00FA1441"/>
    <w:p w:rsidR="005F0D24" w:rsidRPr="007D58CD" w:rsidRDefault="003F2A4B" w:rsidP="005F0D2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left:0;text-align:left;margin-left:55.2pt;margin-top:198.95pt;width:375.75pt;height:75.6pt;z-index:251660288">
            <v:textbox style="mso-next-textbox:#_x0000_s1048">
              <w:txbxContent>
                <w:p w:rsidR="005F0D24" w:rsidRPr="000525E2" w:rsidRDefault="005F0D24" w:rsidP="005F0D24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0525E2">
                    <w:rPr>
                      <w:szCs w:val="28"/>
                    </w:rPr>
                    <w:t>Принятие решения об оформлении разрешения (отказа) на вселение в жилое помещение, занимаемое по договору социального найма, других граждан в качестве членов семьи нанимателя</w:t>
                  </w:r>
                </w:p>
                <w:p w:rsidR="005F0D24" w:rsidRPr="007B6AEE" w:rsidRDefault="005F0D24" w:rsidP="005F0D24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5F0D24" w:rsidRDefault="005F0D24" w:rsidP="005F0D24"/>
              </w:txbxContent>
            </v:textbox>
          </v:rect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42" editas="canvas" style="width:459pt;height:207.85pt;mso-position-horizontal-relative:char;mso-position-vertical-relative:line" coordorigin="1701,7801" coordsize="9180,41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01;top:7801;width:9180;height:4157" o:preferrelative="f">
              <v:fill o:detectmouseclick="t"/>
              <v:path o:extrusionok="t" o:connecttype="none"/>
              <o:lock v:ext="edit" text="t"/>
            </v:shape>
            <v:rect id="_x0000_s1044" style="position:absolute;left:2836;top:8462;width:7275;height:720">
              <v:textbox style="mso-next-textbox:#_x0000_s1044">
                <w:txbxContent>
                  <w:p w:rsidR="005F0D24" w:rsidRPr="000525E2" w:rsidRDefault="005F0D24" w:rsidP="005F0D24">
                    <w:pPr>
                      <w:jc w:val="center"/>
                      <w:rPr>
                        <w:szCs w:val="28"/>
                      </w:rPr>
                    </w:pPr>
                    <w:r w:rsidRPr="000525E2">
                      <w:rPr>
                        <w:szCs w:val="28"/>
                      </w:rPr>
                      <w:t>Прием заявления и прилагаемых к нему документов</w:t>
                    </w:r>
                  </w:p>
                </w:txbxContent>
              </v:textbox>
            </v:rect>
            <v:rect id="_x0000_s1045" style="position:absolute;left:2836;top:9902;width:7275;height:1260">
              <v:textbox style="mso-next-textbox:#_x0000_s1045">
                <w:txbxContent>
                  <w:p w:rsidR="005F0D24" w:rsidRPr="000525E2" w:rsidRDefault="005F0D24" w:rsidP="005F0D24">
                    <w:pPr>
                      <w:spacing w:line="240" w:lineRule="auto"/>
                      <w:jc w:val="center"/>
                      <w:rPr>
                        <w:szCs w:val="28"/>
                      </w:rPr>
                    </w:pPr>
                    <w:r w:rsidRPr="000525E2">
                      <w:rPr>
                        <w:szCs w:val="28"/>
                      </w:rPr>
                      <w:t>Рассмотрение заявления и  прилагаемых к нему доку</w:t>
                    </w:r>
                    <w:r>
                      <w:rPr>
                        <w:szCs w:val="28"/>
                      </w:rPr>
                      <w:t xml:space="preserve">ментов на заседании </w:t>
                    </w:r>
                    <w:r w:rsidRPr="000525E2">
                      <w:rPr>
                        <w:szCs w:val="28"/>
                      </w:rPr>
                      <w:t xml:space="preserve"> жилищной комиссии</w:t>
                    </w:r>
                  </w:p>
                  <w:p w:rsidR="005F0D24" w:rsidRPr="00D537DB" w:rsidRDefault="005F0D24" w:rsidP="005F0D24">
                    <w:pPr>
                      <w:jc w:val="center"/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rect>
            <v:line id="_x0000_s1046" style="position:absolute" from="6383,9182" to="6384,9902">
              <v:stroke endarrow="block"/>
            </v:line>
            <v:line id="_x0000_s1047" style="position:absolute" from="6381,11238" to="6382,11778">
              <v:stroke endarrow="block"/>
            </v:line>
            <w10:wrap type="none"/>
            <w10:anchorlock/>
          </v:group>
        </w:pict>
      </w:r>
      <w:r w:rsidR="005F0D24" w:rsidRPr="007D58CD">
        <w:rPr>
          <w:sz w:val="20"/>
          <w:szCs w:val="20"/>
        </w:rPr>
        <w:t xml:space="preserve"> </w:t>
      </w:r>
    </w:p>
    <w:p w:rsidR="005F0D24" w:rsidRPr="007D58CD" w:rsidRDefault="005F0D24" w:rsidP="005F0D24">
      <w:pPr>
        <w:rPr>
          <w:sz w:val="20"/>
          <w:szCs w:val="20"/>
        </w:rPr>
      </w:pPr>
    </w:p>
    <w:p w:rsidR="005F0D24" w:rsidRPr="007D58CD" w:rsidRDefault="005F0D24" w:rsidP="005F0D24">
      <w:pPr>
        <w:rPr>
          <w:sz w:val="20"/>
          <w:szCs w:val="20"/>
        </w:rPr>
      </w:pPr>
    </w:p>
    <w:p w:rsidR="005F0D24" w:rsidRPr="007D58CD" w:rsidRDefault="003F2A4B" w:rsidP="005F0D2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9" style="position:absolute;left:0;text-align:left;z-index:251661312" from="238.65pt,5.4pt" to="238.65pt,45.5pt">
            <v:stroke endarrow="block"/>
          </v:line>
        </w:pict>
      </w:r>
    </w:p>
    <w:p w:rsidR="005F0D24" w:rsidRPr="007D58CD" w:rsidRDefault="003F2A4B" w:rsidP="005F0D2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left:0;text-align:left;margin-left:61.2pt;margin-top:20.85pt;width:363.75pt;height:76pt;z-index:251662336">
            <v:textbox style="mso-next-textbox:#_x0000_s1050">
              <w:txbxContent>
                <w:p w:rsidR="005F0D24" w:rsidRPr="000525E2" w:rsidRDefault="005F0D24" w:rsidP="005F0D24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0525E2">
                    <w:rPr>
                      <w:szCs w:val="28"/>
                    </w:rPr>
                    <w:t>Регистрация гражданина в каче</w:t>
                  </w:r>
                  <w:r>
                    <w:rPr>
                      <w:szCs w:val="28"/>
                    </w:rPr>
                    <w:t>стве члена семьи нанимателя в</w:t>
                  </w:r>
                  <w:r w:rsidRPr="000525E2">
                    <w:rPr>
                      <w:szCs w:val="28"/>
                    </w:rPr>
                    <w:t xml:space="preserve"> жилом помещении муниципального жилищного фонда</w:t>
                  </w:r>
                </w:p>
                <w:p w:rsidR="005F0D24" w:rsidRDefault="005F0D24" w:rsidP="005F0D24">
                  <w:pPr>
                    <w:jc w:val="center"/>
                  </w:pPr>
                </w:p>
                <w:p w:rsidR="005F0D24" w:rsidRDefault="005F0D24" w:rsidP="005F0D24"/>
              </w:txbxContent>
            </v:textbox>
          </v:rect>
        </w:pict>
      </w:r>
    </w:p>
    <w:p w:rsidR="005F0D24" w:rsidRPr="007D58CD" w:rsidRDefault="005F0D24" w:rsidP="005F0D24">
      <w:pPr>
        <w:rPr>
          <w:sz w:val="20"/>
          <w:szCs w:val="20"/>
        </w:rPr>
      </w:pPr>
    </w:p>
    <w:p w:rsidR="005F0D24" w:rsidRPr="007D58CD" w:rsidRDefault="005F0D24" w:rsidP="005F0D24">
      <w:pPr>
        <w:rPr>
          <w:sz w:val="20"/>
          <w:szCs w:val="20"/>
        </w:rPr>
      </w:pPr>
    </w:p>
    <w:p w:rsidR="005F0D24" w:rsidRPr="007D58CD" w:rsidRDefault="005F0D24" w:rsidP="005F0D2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ConsPlusNonformat"/>
        <w:widowControl/>
        <w:rPr>
          <w:rFonts w:ascii="Times New Roman" w:hAnsi="Times New Roman" w:cs="Times New Roman"/>
        </w:rPr>
      </w:pPr>
    </w:p>
    <w:p w:rsidR="005F0D24" w:rsidRPr="007D58CD" w:rsidRDefault="005F0D24" w:rsidP="005F0D24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eastAsia="ru-RU"/>
        </w:rPr>
      </w:pP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  <w:r w:rsidRPr="007D5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D58C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Default="005F0D24" w:rsidP="005F0D24"/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Default="005F0D24" w:rsidP="005F0D24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0D24" w:rsidRPr="007D58CD" w:rsidRDefault="005F0D24" w:rsidP="005F0D24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Pr="007D58CD">
        <w:rPr>
          <w:rFonts w:ascii="Times New Roman" w:hAnsi="Times New Roman" w:cs="Times New Roman"/>
          <w:sz w:val="20"/>
          <w:szCs w:val="20"/>
        </w:rPr>
        <w:t xml:space="preserve">ложение № 2 </w:t>
      </w:r>
    </w:p>
    <w:p w:rsidR="005F0D24" w:rsidRPr="007D58CD" w:rsidRDefault="005F0D24" w:rsidP="005F0D24">
      <w:pPr>
        <w:pStyle w:val="1"/>
        <w:spacing w:before="0"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7D58C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F0D24" w:rsidRPr="007D58CD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  <w:r w:rsidRPr="007D58CD">
        <w:rPr>
          <w:b/>
          <w:bCs/>
          <w:sz w:val="20"/>
          <w:szCs w:val="20"/>
        </w:rPr>
        <w:t>ЗАЯВЛЕНИЕ О РЕГИСТРАЦИИ ПО МЕСТУ ЖИТЕЛЬСТВА</w:t>
      </w:r>
    </w:p>
    <w:p w:rsidR="005F0D24" w:rsidRPr="007D58CD" w:rsidRDefault="005F0D24" w:rsidP="005F0D24">
      <w:pPr>
        <w:spacing w:line="240" w:lineRule="auto"/>
        <w:ind w:firstLine="567"/>
        <w:rPr>
          <w:sz w:val="20"/>
          <w:szCs w:val="20"/>
        </w:rPr>
      </w:pPr>
      <w:r w:rsidRPr="007D58CD">
        <w:rPr>
          <w:sz w:val="20"/>
          <w:szCs w:val="20"/>
        </w:rPr>
        <w:t xml:space="preserve">В орган регистрационного учета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от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(фамилия, имя, отчество, дата рождения)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>Прибы</w:t>
      </w:r>
      <w:proofErr w:type="gramStart"/>
      <w:r w:rsidRPr="007D58CD">
        <w:rPr>
          <w:sz w:val="20"/>
          <w:szCs w:val="20"/>
        </w:rPr>
        <w:t>л(</w:t>
      </w:r>
      <w:proofErr w:type="gramEnd"/>
      <w:r w:rsidRPr="007D58CD">
        <w:rPr>
          <w:sz w:val="20"/>
          <w:szCs w:val="20"/>
        </w:rPr>
        <w:t xml:space="preserve">а) из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(указать точный адрес места жительства прибывшег</w:t>
      </w:r>
      <w:proofErr w:type="gramStart"/>
      <w:r w:rsidRPr="007D58CD">
        <w:rPr>
          <w:sz w:val="20"/>
          <w:szCs w:val="20"/>
        </w:rPr>
        <w:t>о(</w:t>
      </w:r>
      <w:proofErr w:type="gramEnd"/>
      <w:r w:rsidRPr="007D58CD">
        <w:rPr>
          <w:sz w:val="20"/>
          <w:szCs w:val="20"/>
        </w:rPr>
        <w:t>ей) гражданина(ки))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Законный представитель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7D58CD">
        <w:rPr>
          <w:sz w:val="20"/>
          <w:szCs w:val="20"/>
        </w:rPr>
        <w:t>(указать: отец, мать, опекун, попечитель,</w:t>
      </w:r>
      <w:proofErr w:type="gramEnd"/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7D58CD">
        <w:rPr>
          <w:sz w:val="20"/>
          <w:szCs w:val="20"/>
        </w:rPr>
        <w:t>Ф.И.О., паспортные данные)</w:t>
      </w:r>
      <w:proofErr w:type="gramEnd"/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Жилое помещение предоставлено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(указать Ф.И.О. лица, предоставившего жилое помещение, степень родства)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на основании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pacing w:val="-1"/>
          <w:sz w:val="20"/>
          <w:szCs w:val="20"/>
        </w:rPr>
      </w:pPr>
      <w:r w:rsidRPr="007D58CD">
        <w:rPr>
          <w:spacing w:val="-1"/>
          <w:sz w:val="20"/>
          <w:szCs w:val="20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675"/>
        <w:gridCol w:w="3011"/>
      </w:tblGrid>
      <w:tr w:rsidR="005F0D24" w:rsidRPr="007D58CD" w:rsidTr="00AB277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адресу</w:t>
            </w:r>
            <w:r w:rsidRPr="007D58CD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, улица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D24" w:rsidRPr="007D58CD" w:rsidTr="00AB277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643"/>
        <w:gridCol w:w="2665"/>
        <w:gridCol w:w="907"/>
        <w:gridCol w:w="2112"/>
      </w:tblGrid>
      <w:tr w:rsidR="005F0D24" w:rsidRPr="007D58CD" w:rsidTr="00AB277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</w:t>
            </w:r>
            <w:r w:rsidRPr="007D58CD">
              <w:rPr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, квартира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078"/>
      </w:tblGrid>
      <w:tr w:rsidR="005F0D24" w:rsidRPr="007D58CD" w:rsidTr="00AB277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7D58CD">
              <w:rPr>
                <w:sz w:val="20"/>
                <w:szCs w:val="20"/>
              </w:rPr>
              <w:t>ерия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191"/>
      </w:tblGrid>
      <w:tr w:rsidR="005F0D24" w:rsidRPr="007D58CD" w:rsidTr="00AB277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</w:t>
            </w:r>
            <w:r w:rsidRPr="007D58CD">
              <w:rPr>
                <w:sz w:val="20"/>
                <w:szCs w:val="20"/>
              </w:rPr>
              <w:t>ыдан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к</w:t>
            </w:r>
            <w:r w:rsidRPr="007D58CD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D24" w:rsidRPr="007D58CD" w:rsidTr="00AB277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5F0D24" w:rsidRPr="007D58CD" w:rsidTr="00AB277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Дата </w:t>
            </w:r>
            <w:r w:rsidRPr="007D58CD">
              <w:rPr>
                <w:sz w:val="20"/>
                <w:szCs w:val="20"/>
              </w:rPr>
              <w:t>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</w:tbl>
    <w:p w:rsidR="005F0D24" w:rsidRPr="007D58CD" w:rsidRDefault="005F0D24" w:rsidP="005F0D24">
      <w:pPr>
        <w:tabs>
          <w:tab w:val="left" w:pos="7088"/>
        </w:tabs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>Подпись заявителя, законного представителя (</w:t>
      </w:r>
      <w:proofErr w:type="gramStart"/>
      <w:r w:rsidRPr="007D58CD">
        <w:rPr>
          <w:sz w:val="20"/>
          <w:szCs w:val="20"/>
        </w:rPr>
        <w:t>ненужное</w:t>
      </w:r>
      <w:proofErr w:type="gramEnd"/>
      <w:r w:rsidRPr="007D58CD">
        <w:rPr>
          <w:sz w:val="20"/>
          <w:szCs w:val="20"/>
        </w:rPr>
        <w:t xml:space="preserve"> зачеркнуть)</w:t>
      </w:r>
      <w:r w:rsidRPr="007D58CD">
        <w:rPr>
          <w:sz w:val="20"/>
          <w:szCs w:val="20"/>
        </w:rPr>
        <w:tab/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284"/>
        <w:gridCol w:w="1559"/>
        <w:gridCol w:w="76"/>
        <w:gridCol w:w="491"/>
        <w:gridCol w:w="283"/>
      </w:tblGrid>
      <w:tr w:rsidR="005F0D24" w:rsidRPr="007D58CD" w:rsidTr="00AB277D">
        <w:trPr>
          <w:jc w:val="righ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</w:t>
            </w:r>
            <w:r w:rsidRPr="007D58CD">
              <w:rPr>
                <w:sz w:val="20"/>
                <w:szCs w:val="20"/>
              </w:rPr>
              <w:t>ата</w:t>
            </w:r>
            <w:proofErr w:type="spellEnd"/>
            <w:r w:rsidRPr="007D58CD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>Вселение произведено в соответствии с законодательством Российской Федерации.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Подпись лица, предоставившего жилое помещение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 w:rsidR="005F0D24" w:rsidRPr="007D58CD" w:rsidTr="00AB277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  <w:tr w:rsidR="005F0D24" w:rsidRPr="007D58CD" w:rsidTr="00AB277D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(подпись и Ф.И.О.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Принятое решение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5872"/>
      </w:tblGrid>
      <w:tr w:rsidR="005F0D24" w:rsidRPr="007D58CD" w:rsidTr="00AB27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0D24" w:rsidRPr="007D58CD" w:rsidTr="00AB27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(Ф.И.О., подпись должностного лица органа регистрационного учета)</w:t>
            </w: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b/>
          <w:bCs/>
          <w:sz w:val="20"/>
          <w:szCs w:val="20"/>
        </w:rPr>
        <w:t>Выдано свидетельство о регистрации по месту жительства (для граждан, не достигших 14-летнего возраста)</w:t>
      </w:r>
      <w:r w:rsidRPr="007D58CD">
        <w:rPr>
          <w:sz w:val="20"/>
          <w:szCs w:val="20"/>
        </w:rPr>
        <w:t xml:space="preserve"> №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>----------------------------------------------------------------------- Линия отреза -----------------------------------------------------------------------</w:t>
      </w: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</w:p>
    <w:p w:rsidR="005F0D24" w:rsidRPr="007D58CD" w:rsidRDefault="005F0D24" w:rsidP="005F0D24">
      <w:pPr>
        <w:spacing w:line="240" w:lineRule="auto"/>
        <w:jc w:val="center"/>
        <w:rPr>
          <w:b/>
          <w:bCs/>
          <w:sz w:val="20"/>
          <w:szCs w:val="20"/>
        </w:rPr>
      </w:pPr>
      <w:r w:rsidRPr="007D58CD">
        <w:rPr>
          <w:b/>
          <w:bCs/>
          <w:sz w:val="20"/>
          <w:szCs w:val="20"/>
        </w:rPr>
        <w:t>ЗАЯВЛЕНИЕ О СНЯТИИ С РЕГИСТРАЦИОННОГО УЧЕТА ПО МЕСТУ ЖИТЕЛЬСТВА</w:t>
      </w:r>
    </w:p>
    <w:p w:rsidR="005F0D24" w:rsidRPr="007D58CD" w:rsidRDefault="005F0D24" w:rsidP="005F0D24">
      <w:pPr>
        <w:spacing w:line="240" w:lineRule="auto"/>
        <w:ind w:firstLine="567"/>
        <w:rPr>
          <w:sz w:val="20"/>
          <w:szCs w:val="20"/>
        </w:rPr>
      </w:pPr>
      <w:r w:rsidRPr="007D58CD">
        <w:rPr>
          <w:sz w:val="20"/>
          <w:szCs w:val="20"/>
        </w:rPr>
        <w:t xml:space="preserve">В орган регистрационного учета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от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(фамилия, имя, отчество, дата рождения)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220"/>
      </w:tblGrid>
      <w:tr w:rsidR="005F0D24" w:rsidRPr="007D58CD" w:rsidTr="00AB277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7D58CD">
              <w:rPr>
                <w:sz w:val="20"/>
                <w:szCs w:val="20"/>
              </w:rPr>
              <w:t>ерия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049"/>
        <w:gridCol w:w="142"/>
      </w:tblGrid>
      <w:tr w:rsidR="005F0D24" w:rsidRPr="007D58CD" w:rsidTr="00AB277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</w:t>
            </w:r>
            <w:r w:rsidRPr="007D58CD">
              <w:rPr>
                <w:sz w:val="20"/>
                <w:szCs w:val="20"/>
              </w:rPr>
              <w:t>ыдан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58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к</w:t>
            </w:r>
            <w:r w:rsidRPr="007D58CD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D24" w:rsidRPr="007D58CD" w:rsidTr="00AB277D">
        <w:trPr>
          <w:gridAfter w:val="1"/>
          <w:wAfter w:w="142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5F0D24" w:rsidRPr="007D58CD" w:rsidTr="00AB277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7D58CD">
              <w:rPr>
                <w:sz w:val="20"/>
                <w:szCs w:val="20"/>
              </w:rPr>
              <w:t xml:space="preserve">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Законный представитель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7D58CD">
        <w:rPr>
          <w:sz w:val="20"/>
          <w:szCs w:val="20"/>
        </w:rPr>
        <w:t>(указать: отец, мать, опекун, попечитель,</w:t>
      </w:r>
      <w:proofErr w:type="gramEnd"/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7D58CD">
        <w:rPr>
          <w:sz w:val="20"/>
          <w:szCs w:val="20"/>
        </w:rPr>
        <w:t>Ф..И.О., паспортные данные)</w:t>
      </w:r>
      <w:proofErr w:type="gramEnd"/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В связи с регистрацией по новому месту жительства по адресу: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(указать точный адрес)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Орган регистрационного учета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7D58CD">
        <w:rPr>
          <w:sz w:val="20"/>
          <w:szCs w:val="20"/>
        </w:rPr>
        <w:t>(наименование органа)</w:t>
      </w: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прошу снять меня с регистрационного учета по прежнему месту жительства по адресу:  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 w:rsidR="005F0D24" w:rsidRPr="007D58CD" w:rsidTr="00AB277D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Подпись заявителя, законного представителя (</w:t>
            </w:r>
            <w:proofErr w:type="gramStart"/>
            <w:r w:rsidRPr="007D58CD">
              <w:rPr>
                <w:sz w:val="20"/>
                <w:szCs w:val="20"/>
              </w:rPr>
              <w:t>ненужное</w:t>
            </w:r>
            <w:proofErr w:type="gramEnd"/>
            <w:r w:rsidRPr="007D58CD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</w:tbl>
    <w:p w:rsidR="005F0D24" w:rsidRPr="007D58CD" w:rsidRDefault="005F0D24" w:rsidP="005F0D24">
      <w:pPr>
        <w:tabs>
          <w:tab w:val="left" w:pos="3261"/>
        </w:tabs>
        <w:spacing w:line="240" w:lineRule="auto"/>
        <w:rPr>
          <w:sz w:val="20"/>
          <w:szCs w:val="20"/>
        </w:rPr>
      </w:pPr>
      <w:r w:rsidRPr="007D58CD">
        <w:rPr>
          <w:sz w:val="20"/>
          <w:szCs w:val="20"/>
        </w:rPr>
        <w:t xml:space="preserve">Подпись гр.  </w:t>
      </w:r>
      <w:r w:rsidRPr="007D58CD">
        <w:rPr>
          <w:sz w:val="20"/>
          <w:szCs w:val="20"/>
        </w:rPr>
        <w:tab/>
        <w:t>заверяю.</w:t>
      </w:r>
    </w:p>
    <w:p w:rsidR="005F0D24" w:rsidRPr="007D58CD" w:rsidRDefault="005F0D24" w:rsidP="005F0D24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 w:rsidR="005F0D24" w:rsidRPr="007D58CD" w:rsidTr="00AB277D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М.П.</w:t>
            </w:r>
            <w:r w:rsidRPr="007D58CD">
              <w:rPr>
                <w:sz w:val="20"/>
                <w:szCs w:val="20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r w:rsidRPr="007D58CD">
              <w:rPr>
                <w:sz w:val="20"/>
                <w:szCs w:val="20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24" w:rsidRPr="007D58CD" w:rsidRDefault="005F0D24" w:rsidP="00AB277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D58CD">
              <w:rPr>
                <w:sz w:val="20"/>
                <w:szCs w:val="20"/>
              </w:rPr>
              <w:t>г</w:t>
            </w:r>
            <w:proofErr w:type="gramEnd"/>
            <w:r w:rsidRPr="007D58CD">
              <w:rPr>
                <w:sz w:val="20"/>
                <w:szCs w:val="20"/>
              </w:rPr>
              <w:t>.</w:t>
            </w:r>
          </w:p>
        </w:tc>
      </w:tr>
    </w:tbl>
    <w:p w:rsidR="005F0D24" w:rsidRPr="007D58CD" w:rsidRDefault="005F0D24" w:rsidP="005F0D24">
      <w:pPr>
        <w:spacing w:line="240" w:lineRule="auto"/>
        <w:rPr>
          <w:sz w:val="20"/>
          <w:szCs w:val="20"/>
        </w:rPr>
      </w:pPr>
    </w:p>
    <w:p w:rsidR="005F0D24" w:rsidRPr="007D58CD" w:rsidRDefault="005F0D24" w:rsidP="005F0D24">
      <w:pPr>
        <w:spacing w:line="240" w:lineRule="auto"/>
        <w:rPr>
          <w:rStyle w:val="a3"/>
          <w:sz w:val="20"/>
          <w:szCs w:val="20"/>
        </w:rPr>
      </w:pPr>
    </w:p>
    <w:p w:rsidR="005F0D24" w:rsidRPr="00E8284D" w:rsidRDefault="005F0D24" w:rsidP="005F0D24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5F0D24" w:rsidRDefault="005F0D24" w:rsidP="005F0D24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Default="005F4CCD" w:rsidP="00FA1441"/>
    <w:p w:rsidR="005F4CCD" w:rsidRPr="007D58CD" w:rsidRDefault="003F2A4B" w:rsidP="005F4CC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left:0;text-align:left;margin-left:55.2pt;margin-top:198.95pt;width:375.75pt;height:75.6pt;z-index:251656192">
            <v:textbox style="mso-next-textbox:#_x0000_s1033">
              <w:txbxContent>
                <w:p w:rsidR="005F4CCD" w:rsidRPr="005F0D24" w:rsidRDefault="005F4CCD" w:rsidP="005F0D24"/>
              </w:txbxContent>
            </v:textbox>
          </v:rect>
        </w:pict>
      </w:r>
      <w:r w:rsidR="005F4CCD" w:rsidRPr="007D58CD">
        <w:rPr>
          <w:sz w:val="20"/>
          <w:szCs w:val="20"/>
        </w:rPr>
        <w:t xml:space="preserve"> </w:t>
      </w:r>
    </w:p>
    <w:p w:rsidR="005F4CCD" w:rsidRPr="007D58CD" w:rsidRDefault="005F4CCD" w:rsidP="005F4CCD">
      <w:pPr>
        <w:rPr>
          <w:sz w:val="20"/>
          <w:szCs w:val="20"/>
        </w:rPr>
      </w:pPr>
    </w:p>
    <w:p w:rsidR="005F4CCD" w:rsidRPr="007D58CD" w:rsidRDefault="005F4CCD" w:rsidP="005F4CCD">
      <w:pPr>
        <w:rPr>
          <w:sz w:val="20"/>
          <w:szCs w:val="20"/>
        </w:rPr>
      </w:pPr>
    </w:p>
    <w:p w:rsidR="005F4CCD" w:rsidRPr="007D58CD" w:rsidRDefault="005F4CCD" w:rsidP="005F4CCD">
      <w:pPr>
        <w:rPr>
          <w:sz w:val="20"/>
          <w:szCs w:val="20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ConsPlusNonformat"/>
        <w:widowControl/>
        <w:rPr>
          <w:rFonts w:ascii="Times New Roman" w:hAnsi="Times New Roman" w:cs="Times New Roman"/>
        </w:rPr>
      </w:pPr>
    </w:p>
    <w:p w:rsidR="005F4CCD" w:rsidRPr="007D58CD" w:rsidRDefault="005F4CCD" w:rsidP="005F4CCD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eastAsia="ru-RU"/>
        </w:rPr>
      </w:pPr>
    </w:p>
    <w:p w:rsidR="005F4CCD" w:rsidRDefault="005F4CCD" w:rsidP="005F4CCD">
      <w:pPr>
        <w:pStyle w:val="1"/>
        <w:spacing w:before="0" w:after="0" w:line="240" w:lineRule="auto"/>
        <w:jc w:val="right"/>
        <w:rPr>
          <w:sz w:val="20"/>
          <w:szCs w:val="20"/>
        </w:rPr>
      </w:pPr>
      <w:r w:rsidRPr="007D5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D58C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F4CCD" w:rsidRDefault="005F4CCD" w:rsidP="005F0D24">
      <w:pPr>
        <w:pStyle w:val="1"/>
        <w:spacing w:before="0" w:after="0" w:line="240" w:lineRule="auto"/>
        <w:rPr>
          <w:sz w:val="20"/>
          <w:szCs w:val="20"/>
        </w:rPr>
      </w:pPr>
    </w:p>
    <w:p w:rsidR="005F4CCD" w:rsidRDefault="005F4CCD" w:rsidP="005F4CCD">
      <w:pPr>
        <w:pStyle w:val="1"/>
        <w:spacing w:before="0" w:after="0" w:line="240" w:lineRule="auto"/>
        <w:jc w:val="right"/>
        <w:rPr>
          <w:sz w:val="20"/>
          <w:szCs w:val="20"/>
        </w:rPr>
      </w:pPr>
    </w:p>
    <w:p w:rsidR="005F4CCD" w:rsidRPr="007D58CD" w:rsidRDefault="005F4CCD" w:rsidP="005F4CCD">
      <w:pPr>
        <w:spacing w:line="240" w:lineRule="auto"/>
        <w:rPr>
          <w:rStyle w:val="a3"/>
          <w:sz w:val="20"/>
          <w:szCs w:val="20"/>
        </w:rPr>
      </w:pPr>
    </w:p>
    <w:p w:rsidR="005F4CCD" w:rsidRPr="00E8284D" w:rsidRDefault="005F4CCD" w:rsidP="005F4CCD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5F4CCD" w:rsidRDefault="005F4CCD" w:rsidP="005F4CCD"/>
    <w:p w:rsidR="005F4CCD" w:rsidRDefault="005F4CCD" w:rsidP="005F4CCD"/>
    <w:p w:rsidR="005F4CCD" w:rsidRDefault="005F4CCD" w:rsidP="005F4CCD"/>
    <w:p w:rsidR="005F4CCD" w:rsidRDefault="005F4CCD" w:rsidP="005F4CCD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FA1441" w:rsidRDefault="00FA1441" w:rsidP="00FA1441"/>
    <w:p w:rsidR="00C04607" w:rsidRDefault="00C04607"/>
    <w:sectPr w:rsidR="00C04607" w:rsidSect="0039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1441"/>
    <w:rsid w:val="000553E6"/>
    <w:rsid w:val="00096B6C"/>
    <w:rsid w:val="00121EA0"/>
    <w:rsid w:val="002B0622"/>
    <w:rsid w:val="0034044B"/>
    <w:rsid w:val="0034169A"/>
    <w:rsid w:val="003815FA"/>
    <w:rsid w:val="00396BB1"/>
    <w:rsid w:val="003B7CC2"/>
    <w:rsid w:val="003F2A4B"/>
    <w:rsid w:val="00443F9D"/>
    <w:rsid w:val="005F0D24"/>
    <w:rsid w:val="005F4CCD"/>
    <w:rsid w:val="006A2307"/>
    <w:rsid w:val="0076103D"/>
    <w:rsid w:val="0076336E"/>
    <w:rsid w:val="00792B56"/>
    <w:rsid w:val="00870C26"/>
    <w:rsid w:val="009C0FBE"/>
    <w:rsid w:val="00A81FC4"/>
    <w:rsid w:val="00A83E99"/>
    <w:rsid w:val="00B1251F"/>
    <w:rsid w:val="00C04607"/>
    <w:rsid w:val="00C53887"/>
    <w:rsid w:val="00CE7105"/>
    <w:rsid w:val="00DA092D"/>
    <w:rsid w:val="00E46E51"/>
    <w:rsid w:val="00E733AB"/>
    <w:rsid w:val="00F220E7"/>
    <w:rsid w:val="00FA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4CCD"/>
    <w:pPr>
      <w:keepNext/>
      <w:spacing w:before="240" w:after="60" w:line="276" w:lineRule="auto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CC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5F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5F4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3261</Words>
  <Characters>18593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>приложение № 2 </vt:lpstr>
      <vt:lpstr>к административному регламенту</vt:lpstr>
      <vt:lpstr/>
      <vt:lpstr/>
      <vt:lpstr/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2013-10-23T10:38:00Z</dcterms:created>
  <dcterms:modified xsi:type="dcterms:W3CDTF">2013-10-23T10:38:00Z</dcterms:modified>
</cp:coreProperties>
</file>