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17" w:rsidRPr="00777117" w:rsidRDefault="00777117" w:rsidP="0077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777117" w:rsidRPr="00777117" w:rsidRDefault="00777117" w:rsidP="007771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ГАРИНСКИЙ ГОРОДСКОЙ ОКРУГ</w:t>
      </w:r>
    </w:p>
    <w:p w:rsidR="00777117" w:rsidRPr="00777117" w:rsidRDefault="00777117" w:rsidP="007771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ГАРИНСКОГО ГОРОДСКОГО ОКРУГА</w:t>
      </w:r>
    </w:p>
    <w:p w:rsidR="00777117" w:rsidRPr="00777117" w:rsidRDefault="00777117" w:rsidP="0077711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(шестой созыв)</w:t>
      </w:r>
    </w:p>
    <w:p w:rsidR="00777117" w:rsidRPr="00777117" w:rsidRDefault="00777117" w:rsidP="0077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17" w:rsidRPr="00777117" w:rsidRDefault="00777117" w:rsidP="007771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77117" w:rsidRPr="00777117" w:rsidRDefault="00777117" w:rsidP="0077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117" w:rsidRPr="00777117" w:rsidRDefault="00777117" w:rsidP="0077711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21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года                                                                             </w:t>
      </w:r>
      <w:r w:rsidR="0013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7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321B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125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1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321B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777117" w:rsidRDefault="00777117" w:rsidP="0077711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7117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77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Гари</w:t>
      </w:r>
    </w:p>
    <w:p w:rsidR="00777117" w:rsidRDefault="00777117" w:rsidP="0077711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17" w:rsidRPr="00777117" w:rsidRDefault="00777117" w:rsidP="0077711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17" w:rsidRDefault="005306DD" w:rsidP="00FC51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FC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777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C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 Порядка «Определение</w:t>
      </w:r>
      <w:r w:rsidRPr="00777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C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размера части прибыли </w:t>
      </w:r>
      <w:r w:rsidR="00FC51AA" w:rsidRPr="00777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 от использования муниципального имущества, находящегося в хозяйственном ведении</w:t>
      </w:r>
      <w:r w:rsidR="00FC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C51AA" w:rsidRPr="00777117" w:rsidRDefault="00FC51AA" w:rsidP="00FC51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11C8" w:rsidRPr="007111C8" w:rsidRDefault="005306DD" w:rsidP="007111C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7711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3 статьи 41 и статьями 42, 62 Бюджетного кодекса Российской Федерации, пунктами 1, 2 статьи 17 Федерального закона от 14 ноября 2002 года № 161-ФЗ «О государственных и муниципальных унитарных предприятиях»,</w:t>
      </w:r>
      <w:r w:rsidR="007111C8" w:rsidRPr="00711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111C8" w:rsidRPr="00777117">
        <w:rPr>
          <w:rFonts w:ascii="Times New Roman" w:hAnsi="Times New Roman"/>
          <w:color w:val="000000"/>
          <w:sz w:val="28"/>
          <w:szCs w:val="28"/>
          <w:lang w:eastAsia="ru-RU"/>
        </w:rPr>
        <w:t>в целях повышения эффективности использования муниципального имущества</w:t>
      </w:r>
      <w:r w:rsidR="00711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0B4C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руководствуясь </w:t>
      </w:r>
      <w:r w:rsidR="007111C8" w:rsidRPr="007111C8">
        <w:rPr>
          <w:rFonts w:ascii="Times New Roman" w:hAnsi="Times New Roman"/>
          <w:sz w:val="28"/>
          <w:szCs w:val="28"/>
        </w:rPr>
        <w:t>статьей 23 Устава Гаринского городского округа, Дума Гаринского городского округа</w:t>
      </w:r>
    </w:p>
    <w:p w:rsidR="007111C8" w:rsidRPr="007111C8" w:rsidRDefault="007111C8" w:rsidP="0071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1C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РЕШИЛА:</w:t>
      </w:r>
    </w:p>
    <w:p w:rsidR="005306DD" w:rsidRPr="00777117" w:rsidRDefault="005306DD" w:rsidP="0071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77117" w:rsidRPr="00777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7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определения размера части прибыли муниципальных унитарных предприятий от использования муниципального имущества, находящегося в хозяйственном ведении (прилагается).</w:t>
      </w:r>
    </w:p>
    <w:p w:rsidR="007111C8" w:rsidRPr="007111C8" w:rsidRDefault="007111C8" w:rsidP="0071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1C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11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«Вести севера» и разместить на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111C8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7111C8">
        <w:rPr>
          <w:rFonts w:ascii="Times New Roman" w:eastAsia="Times New Roman" w:hAnsi="Times New Roman" w:cs="Times New Roman"/>
          <w:sz w:val="28"/>
          <w:szCs w:val="28"/>
        </w:rPr>
        <w:t xml:space="preserve"> Гаринского городского округа и Думы Гаринского городского округа.</w:t>
      </w:r>
    </w:p>
    <w:p w:rsidR="007111C8" w:rsidRPr="007111C8" w:rsidRDefault="007111C8" w:rsidP="0071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1C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11C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5306DD" w:rsidRPr="00777117" w:rsidRDefault="007111C8" w:rsidP="00777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06DD" w:rsidRPr="00777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7117" w:rsidRPr="00777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06DD" w:rsidRPr="00777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Решения возложить на комиссию по экономике и бюджету Думы Гаринского городского округа.</w:t>
      </w:r>
    </w:p>
    <w:p w:rsidR="005306DD" w:rsidRDefault="005306DD" w:rsidP="0077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117" w:rsidRPr="005306DD" w:rsidRDefault="00777117" w:rsidP="0077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117" w:rsidRPr="00777117" w:rsidRDefault="00777117" w:rsidP="007771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777117" w:rsidRPr="00777117" w:rsidRDefault="00777117" w:rsidP="007771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 округа                                                              Т.В. Каргаева</w:t>
      </w:r>
    </w:p>
    <w:p w:rsidR="00777117" w:rsidRPr="00777117" w:rsidRDefault="00777117" w:rsidP="007771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17" w:rsidRPr="00777117" w:rsidRDefault="00777117" w:rsidP="007771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17" w:rsidRPr="00777117" w:rsidRDefault="00777117" w:rsidP="007771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77117" w:rsidRPr="00777117" w:rsidRDefault="00777117" w:rsidP="007771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 округа                                                              С.Е. Величко</w:t>
      </w:r>
    </w:p>
    <w:p w:rsidR="00777117" w:rsidRPr="00777117" w:rsidRDefault="00777117" w:rsidP="00777117">
      <w:pPr>
        <w:tabs>
          <w:tab w:val="left" w:pos="567"/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117" w:rsidRDefault="00777117" w:rsidP="0077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6DD" w:rsidRDefault="005306DD" w:rsidP="0077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3F93" w:rsidRDefault="00BC3F93" w:rsidP="0077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2BD0" w:rsidRDefault="00782BD0" w:rsidP="0077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51AA" w:rsidRDefault="00FC51AA" w:rsidP="0077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11C8" w:rsidRDefault="007111C8" w:rsidP="00777117">
      <w:pPr>
        <w:spacing w:after="0" w:line="240" w:lineRule="auto"/>
        <w:ind w:left="1416" w:firstLine="45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7117" w:rsidRPr="00777117" w:rsidRDefault="00777117" w:rsidP="00777117">
      <w:pPr>
        <w:spacing w:after="0" w:line="240" w:lineRule="auto"/>
        <w:ind w:left="1416" w:firstLine="45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711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Утверждено</w:t>
      </w:r>
    </w:p>
    <w:p w:rsidR="00777117" w:rsidRPr="00777117" w:rsidRDefault="00777117" w:rsidP="00777117">
      <w:pPr>
        <w:spacing w:after="0" w:line="240" w:lineRule="auto"/>
        <w:ind w:left="1416" w:firstLine="45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71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решением Думы </w:t>
      </w:r>
    </w:p>
    <w:p w:rsidR="00777117" w:rsidRPr="00777117" w:rsidRDefault="00777117" w:rsidP="00777117">
      <w:pPr>
        <w:spacing w:after="0" w:line="240" w:lineRule="auto"/>
        <w:ind w:left="1416" w:firstLine="45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7117">
        <w:rPr>
          <w:rFonts w:ascii="Times New Roman" w:eastAsia="Times New Roman" w:hAnsi="Times New Roman" w:cs="Times New Roman"/>
          <w:sz w:val="24"/>
          <w:szCs w:val="28"/>
          <w:lang w:eastAsia="ru-RU"/>
        </w:rPr>
        <w:t>Гаринского городского округа</w:t>
      </w:r>
    </w:p>
    <w:p w:rsidR="00777117" w:rsidRPr="00777117" w:rsidRDefault="00777117" w:rsidP="00777117">
      <w:pPr>
        <w:spacing w:after="0" w:line="240" w:lineRule="auto"/>
        <w:ind w:left="1416" w:firstLine="45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71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82BD0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Pr="007771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82BD0">
        <w:rPr>
          <w:rFonts w:ascii="Times New Roman" w:eastAsia="Times New Roman" w:hAnsi="Times New Roman" w:cs="Times New Roman"/>
          <w:sz w:val="24"/>
          <w:szCs w:val="28"/>
          <w:lang w:eastAsia="ru-RU"/>
        </w:rPr>
        <w:t>июня</w:t>
      </w:r>
      <w:r w:rsidRPr="007771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2019 года № </w:t>
      </w:r>
      <w:r w:rsidR="00782BD0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12592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bookmarkStart w:id="0" w:name="_GoBack"/>
      <w:bookmarkEnd w:id="0"/>
      <w:r w:rsidRPr="00777117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 w:rsidR="00782BD0">
        <w:rPr>
          <w:rFonts w:ascii="Times New Roman" w:eastAsia="Times New Roman" w:hAnsi="Times New Roman" w:cs="Times New Roman"/>
          <w:sz w:val="24"/>
          <w:szCs w:val="28"/>
          <w:lang w:eastAsia="ru-RU"/>
        </w:rPr>
        <w:t>31</w:t>
      </w:r>
    </w:p>
    <w:p w:rsidR="00FF442D" w:rsidRDefault="00FF442D" w:rsidP="00FF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E1B92" w:rsidRDefault="001E1B92" w:rsidP="00FF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306DD" w:rsidRPr="005306DD" w:rsidRDefault="005306DD" w:rsidP="00FF4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5306DD" w:rsidRDefault="005306DD" w:rsidP="00FF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определения размера части прибыли муниципальных унитарных предприятий от использования муниципального имущества, находящегося в хозяйственном ведении</w:t>
      </w:r>
    </w:p>
    <w:p w:rsidR="00FF442D" w:rsidRPr="005306DD" w:rsidRDefault="00FF442D" w:rsidP="00FF4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6DD" w:rsidRPr="005306DD" w:rsidRDefault="005306DD" w:rsidP="00FF4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1. ОБЩИЕ ПОЛОЖЕНИЯ</w:t>
      </w:r>
    </w:p>
    <w:p w:rsidR="005306DD" w:rsidRPr="005306DD" w:rsidRDefault="005306DD" w:rsidP="00AD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Порядок разработан в целях повышения эффективности использования имущества муниципального образования Гаринский городской округ, находящегося в хозяйственном ведении муниципальных унитарных предприятий (далее - муниципальные предприятия), и обеспечения поступления в бюджет Гаринского городского округа (далее – местный бюджет) части прибыли, остающейся после уплаты налогов и иных обязательных платежей муниципальными предприятиями (далее - части прибыли), определяет порядок исчисления, размеры и сроки уплаты части прибыли в местный бюджет.</w:t>
      </w:r>
    </w:p>
    <w:p w:rsidR="005306DD" w:rsidRPr="005306DD" w:rsidRDefault="005306DD" w:rsidP="00AD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Плательщиками части прибыли являются муниципальные предприятия, имущество которых находится в собственности Гаринского городского округа и закреплено за ними на праве хозяйственного ведения.</w:t>
      </w:r>
    </w:p>
    <w:p w:rsidR="005306DD" w:rsidRPr="005306DD" w:rsidRDefault="005306DD" w:rsidP="00AD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части прибыли, подлежащей перечислению в местный бюджет, исчисляется муниципальным предприятием самостоятельно по итогам финансово-хозяйственной деятельности за отчетный период на основании данных бухгалтерской отчетности с учетом установленных нормативов отчисления по форме согласно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F442D"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приложению,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настоящему Порядку.</w:t>
      </w:r>
    </w:p>
    <w:p w:rsidR="005306DD" w:rsidRPr="005306DD" w:rsidRDefault="005306DD" w:rsidP="00FF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Отчетным периодом для расчета части прибыли муниципальным предприятием является календарный год.</w:t>
      </w:r>
    </w:p>
    <w:p w:rsidR="005306DD" w:rsidRPr="005306DD" w:rsidRDefault="005306DD" w:rsidP="00AD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Главным администратором доходов местного бюджета по поступлениям части прибыли от муниципальных предприятий, является Администрация Гаринского городского округа (далее – главный администратор).</w:t>
      </w:r>
    </w:p>
    <w:p w:rsidR="00FF442D" w:rsidRDefault="00FF442D" w:rsidP="00FF4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6DD" w:rsidRPr="005306DD" w:rsidRDefault="005306DD" w:rsidP="00FF4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2. ПОРЯДОК ОПРЕДЕЛЕНИЯ РАЗМЕРА ЧАСТИ ПРИБЫЛИ</w:t>
      </w:r>
    </w:p>
    <w:p w:rsidR="005306DD" w:rsidRPr="005306DD" w:rsidRDefault="005306DD" w:rsidP="00AD4F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части прибыли, подлежащей перечислению в местный бюджет, рассчитывается по формуле:</w:t>
      </w:r>
    </w:p>
    <w:p w:rsidR="005306DD" w:rsidRPr="005306DD" w:rsidRDefault="005306DD" w:rsidP="00FF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= ЧП </w:t>
      </w:r>
      <w:proofErr w:type="gramStart"/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НО, где:</w:t>
      </w:r>
    </w:p>
    <w:p w:rsidR="005306DD" w:rsidRPr="005306DD" w:rsidRDefault="005306DD" w:rsidP="00FF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– размер части прибыли, подлежащей перечислению в местный бюджет, руб.;</w:t>
      </w:r>
    </w:p>
    <w:p w:rsidR="005306DD" w:rsidRPr="005306DD" w:rsidRDefault="005306DD" w:rsidP="00FF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ЧП – чистая прибыль, остающаяся в распоряжении муниципального предприятия после уплаты налогов и иных обязательных платежей, определяемая на основании данных отчета о финансовых результатах годовой бухгалтерской (финансовой) отчетности муниципального предприятия за отчетный период, руб.;</w:t>
      </w:r>
    </w:p>
    <w:p w:rsidR="005306DD" w:rsidRPr="005306DD" w:rsidRDefault="005306DD" w:rsidP="00FF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– норматив отчисления части прибыли, %.</w:t>
      </w:r>
    </w:p>
    <w:p w:rsidR="005306DD" w:rsidRPr="005306DD" w:rsidRDefault="005306DD" w:rsidP="00AD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 отчисления части прибыли, подлежащей перечислению в местный бюджет, устанавливается в процентах от чистой прибыли, остающейся после уплаты налогов и иных обязательных платежей, и составляет 1 процент.</w:t>
      </w:r>
    </w:p>
    <w:p w:rsidR="005306DD" w:rsidRPr="005306DD" w:rsidRDefault="005306DD" w:rsidP="00AD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Муниципальные предприятия не позднее 05 апреля года, следующего за отчетным, представляют главному администратору следующие документы:</w:t>
      </w:r>
    </w:p>
    <w:p w:rsidR="005306DD" w:rsidRPr="005306DD" w:rsidRDefault="005306DD" w:rsidP="00FF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бухгалтерский баланс;</w:t>
      </w:r>
    </w:p>
    <w:p w:rsidR="005306DD" w:rsidRPr="005306DD" w:rsidRDefault="005306DD" w:rsidP="00FF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отчет о финансовых результатах;</w:t>
      </w:r>
    </w:p>
    <w:p w:rsidR="005306DD" w:rsidRPr="005306DD" w:rsidRDefault="005306DD" w:rsidP="00FF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расчет размера части прибыли по форме согласно </w:t>
      </w:r>
      <w:r w:rsidR="00FF442D"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приложению,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настоящему Порядку;</w:t>
      </w:r>
    </w:p>
    <w:p w:rsidR="005306DD" w:rsidRPr="005306DD" w:rsidRDefault="005306DD" w:rsidP="00FF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копию платежного поручения.</w:t>
      </w:r>
    </w:p>
    <w:p w:rsidR="00FF442D" w:rsidRDefault="00FF442D" w:rsidP="00FF4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6DD" w:rsidRPr="005306DD" w:rsidRDefault="005306DD" w:rsidP="00FF4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3. СРОКИ И ПОРЯДОК ПЕРЕЧИСЛЕНИЯ ЧАСТИ ПРИБЫЛИ</w:t>
      </w:r>
    </w:p>
    <w:p w:rsidR="005306DD" w:rsidRPr="005306DD" w:rsidRDefault="005306DD" w:rsidP="00AD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Перечисление части прибыли в местный бюджет осуществляется муниципальным предприятием, получившим по итогам работы за отчетный период чистую прибыль.</w:t>
      </w:r>
    </w:p>
    <w:p w:rsidR="005306DD" w:rsidRPr="005306DD" w:rsidRDefault="005306DD" w:rsidP="00AD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внесении изменений в отчет о финансовых результатах за истекший отчетный период муниципальное предприятие корректирует сумму платежа и представляет уточненные документы, предусмотренные пунктом 7 настоящего Порядка.</w:t>
      </w:r>
    </w:p>
    <w:p w:rsidR="005306DD" w:rsidRDefault="005306DD" w:rsidP="00AD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предприятие перечисляет часть прибыли в местный бюджет в размере, определенном в соответствии с пунктом 5 настоящего Порядка, не позднее 01 апреля года, следующего за отчетным.</w:t>
      </w:r>
    </w:p>
    <w:p w:rsidR="00FF442D" w:rsidRPr="005306DD" w:rsidRDefault="00FF442D" w:rsidP="00FF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6DD" w:rsidRPr="005306DD" w:rsidRDefault="005306DD" w:rsidP="00FF4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4. ОТВЕТСТВЕННОСТЬ МУНИЦИПАЛЬНЫХ ПРЕДПРИЯТИЙ</w:t>
      </w:r>
    </w:p>
    <w:p w:rsidR="005306DD" w:rsidRPr="005306DD" w:rsidRDefault="005306DD" w:rsidP="00AD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Руководители муниципальных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перечисления части прибыли, а также представления документов, предусмотренных пунктом 7 настоящего Порядка.</w:t>
      </w:r>
    </w:p>
    <w:p w:rsidR="005306DD" w:rsidRPr="005306DD" w:rsidRDefault="005306DD" w:rsidP="00AD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и контроль за правильностью исчисления, полнотой и своевременностью уплаты части прибыли, осуществляет главный администратор.</w:t>
      </w:r>
    </w:p>
    <w:p w:rsidR="005306DD" w:rsidRPr="005306DD" w:rsidRDefault="005306DD" w:rsidP="00AD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администратор в соответствии с Порядком осуществления бюджетных полномочий главными администраторами доходов бюджета Гаринского городского округа, осуществляет возложенные на него бюджетные полномочия.</w:t>
      </w:r>
    </w:p>
    <w:p w:rsidR="005306DD" w:rsidRPr="005306DD" w:rsidRDefault="005306DD" w:rsidP="00AD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нарушение сроков перечисления в местный бюджет части прибыли применяются штрафные санкции в виде пени в размере 1/300 действующей ставки рефинансирования Центрального Банка Российской Федерации от суммы просроченного платежа за каждый день просрочки.</w:t>
      </w:r>
    </w:p>
    <w:p w:rsidR="005306DD" w:rsidRPr="005306DD" w:rsidRDefault="005306DD" w:rsidP="00AD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не перечисления или неполного перечисления муниципальным предприятием части прибыли в местный бюджет в течении трех месяцев после истечения срока установленного пунктом 10 настоящего Порядка главный администратор вправе обратиться в суд для взыскания образовавшейся задолженности по перечислениям.</w:t>
      </w:r>
    </w:p>
    <w:p w:rsidR="00FF442D" w:rsidRDefault="00FF442D" w:rsidP="00FF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6DD" w:rsidRPr="00FF442D" w:rsidRDefault="005306DD" w:rsidP="00AD4F6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5306DD" w:rsidRPr="00FF442D" w:rsidRDefault="005306DD" w:rsidP="00AD4F6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определения размера части прибыли муниципальных унитарных предприятий от использования муниципального имущества, находящегося в хозяйственном ведении</w:t>
      </w:r>
    </w:p>
    <w:p w:rsidR="00FF442D" w:rsidRDefault="00FF442D" w:rsidP="00FF4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6DD" w:rsidRPr="005306DD" w:rsidRDefault="005306DD" w:rsidP="00FF4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</w:t>
      </w:r>
      <w:r w:rsidR="00FF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размера части прибыли, подлежащей перечислению в бюджет Гаринского городского округа по итогам деятельности за ______год</w:t>
      </w:r>
    </w:p>
    <w:p w:rsidR="005306DD" w:rsidRPr="005306DD" w:rsidRDefault="005306DD" w:rsidP="00FF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5306DD" w:rsidRPr="005306DD" w:rsidRDefault="005306DD" w:rsidP="00340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(наименование муниципального унитарного предприятия Гаринского городского округа)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398"/>
        <w:gridCol w:w="1557"/>
        <w:gridCol w:w="1632"/>
        <w:gridCol w:w="1757"/>
        <w:gridCol w:w="159"/>
        <w:gridCol w:w="1294"/>
        <w:gridCol w:w="1521"/>
        <w:gridCol w:w="7"/>
      </w:tblGrid>
      <w:tr w:rsidR="005306DD" w:rsidRPr="005306DD" w:rsidTr="00603D10">
        <w:trPr>
          <w:gridBefore w:val="1"/>
          <w:gridAfter w:val="1"/>
          <w:wBefore w:w="5" w:type="pct"/>
          <w:wAfter w:w="3" w:type="pct"/>
        </w:trPr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306DD" w:rsidRPr="005306DD" w:rsidRDefault="005306DD" w:rsidP="00FF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2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  <w:p w:rsidR="005306DD" w:rsidRPr="005306DD" w:rsidRDefault="005306DD" w:rsidP="00FF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</w:tr>
      <w:tr w:rsidR="005306DD" w:rsidRPr="005306DD" w:rsidTr="00603D10">
        <w:trPr>
          <w:gridBefore w:val="1"/>
          <w:gridAfter w:val="1"/>
          <w:wBefore w:w="5" w:type="pct"/>
          <w:wAfter w:w="3" w:type="pct"/>
        </w:trPr>
        <w:tc>
          <w:tcPr>
            <w:tcW w:w="7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60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прибыль, в соответствии с отчетом о финансовых результатах (ОКУД 0710002)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6DD" w:rsidRPr="005306DD" w:rsidTr="00603D10">
        <w:trPr>
          <w:gridBefore w:val="1"/>
          <w:gridAfter w:val="1"/>
          <w:wBefore w:w="5" w:type="pct"/>
          <w:wAfter w:w="3" w:type="pct"/>
        </w:trPr>
        <w:tc>
          <w:tcPr>
            <w:tcW w:w="7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отчисления части прибыли, подлежащей перечислению в бюджет Гаринского городского округа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6DD" w:rsidRPr="005306DD" w:rsidTr="00603D10">
        <w:trPr>
          <w:gridBefore w:val="1"/>
          <w:gridAfter w:val="1"/>
          <w:wBefore w:w="5" w:type="pct"/>
          <w:wAfter w:w="3" w:type="pct"/>
        </w:trPr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9" w:type="pct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части прибыли, подлежащей перечислению в бюджет Гаринского городского округа (стр. 1 x стр. 2) / 100</w:t>
            </w:r>
          </w:p>
        </w:tc>
        <w:tc>
          <w:tcPr>
            <w:tcW w:w="778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D10" w:rsidRPr="005306DD" w:rsidTr="00603D10">
        <w:trPr>
          <w:gridBefore w:val="1"/>
          <w:gridAfter w:val="1"/>
          <w:wBefore w:w="5" w:type="pct"/>
          <w:wAfter w:w="3" w:type="pct"/>
        </w:trPr>
        <w:tc>
          <w:tcPr>
            <w:tcW w:w="749" w:type="pct"/>
            <w:tcBorders>
              <w:top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03D10" w:rsidRPr="005306DD" w:rsidRDefault="00603D10" w:rsidP="00FF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gridSpan w:val="3"/>
            <w:tcBorders>
              <w:top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03D10" w:rsidRPr="005306DD" w:rsidRDefault="00603D10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03D10" w:rsidRPr="005306DD" w:rsidRDefault="00603D10" w:rsidP="00FF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03D10" w:rsidRPr="005306DD" w:rsidRDefault="00603D10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6DD" w:rsidRPr="005306DD" w:rsidTr="00603D10">
        <w:tc>
          <w:tcPr>
            <w:tcW w:w="1588" w:type="pct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предприятия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6DD" w:rsidRPr="005306DD" w:rsidTr="00603D10">
        <w:tc>
          <w:tcPr>
            <w:tcW w:w="1588" w:type="pct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96" w:type="pct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306DD" w:rsidRPr="005306DD" w:rsidTr="00603D10">
        <w:tc>
          <w:tcPr>
            <w:tcW w:w="1588" w:type="pct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предприятия</w:t>
            </w:r>
          </w:p>
        </w:tc>
        <w:tc>
          <w:tcPr>
            <w:tcW w:w="181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D10" w:rsidRPr="005306DD" w:rsidTr="00603D10">
        <w:tc>
          <w:tcPr>
            <w:tcW w:w="1588" w:type="pct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3D10" w:rsidRPr="005306DD" w:rsidRDefault="00603D10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3D10" w:rsidRPr="005306DD" w:rsidRDefault="00603D10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12" w:type="pct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3D10" w:rsidRPr="005306DD" w:rsidRDefault="00603D10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306DD" w:rsidRPr="005306DD" w:rsidTr="00603D10"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6DD" w:rsidRPr="005306DD" w:rsidRDefault="005306DD" w:rsidP="00FF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06DD" w:rsidRPr="00603D10" w:rsidRDefault="005306DD" w:rsidP="00FF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М.П</w:t>
      </w:r>
    </w:p>
    <w:p w:rsidR="005306DD" w:rsidRPr="005306DD" w:rsidRDefault="005306DD" w:rsidP="00FF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6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1409E" w:rsidRDefault="00A1409E" w:rsidP="00FF442D">
      <w:pPr>
        <w:spacing w:after="0" w:line="240" w:lineRule="auto"/>
      </w:pPr>
    </w:p>
    <w:sectPr w:rsidR="00A1409E" w:rsidSect="008B55A8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DA" w:rsidRDefault="005154DA" w:rsidP="008B55A8">
      <w:pPr>
        <w:spacing w:after="0" w:line="240" w:lineRule="auto"/>
      </w:pPr>
      <w:r>
        <w:separator/>
      </w:r>
    </w:p>
  </w:endnote>
  <w:endnote w:type="continuationSeparator" w:id="0">
    <w:p w:rsidR="005154DA" w:rsidRDefault="005154DA" w:rsidP="008B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945485"/>
      <w:docPartObj>
        <w:docPartGallery w:val="Page Numbers (Bottom of Page)"/>
        <w:docPartUnique/>
      </w:docPartObj>
    </w:sdtPr>
    <w:sdtEndPr/>
    <w:sdtContent>
      <w:p w:rsidR="008B55A8" w:rsidRDefault="008B55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592">
          <w:rPr>
            <w:noProof/>
          </w:rPr>
          <w:t>4</w:t>
        </w:r>
        <w:r>
          <w:fldChar w:fldCharType="end"/>
        </w:r>
      </w:p>
    </w:sdtContent>
  </w:sdt>
  <w:p w:rsidR="008B55A8" w:rsidRDefault="008B55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DA" w:rsidRDefault="005154DA" w:rsidP="008B55A8">
      <w:pPr>
        <w:spacing w:after="0" w:line="240" w:lineRule="auto"/>
      </w:pPr>
      <w:r>
        <w:separator/>
      </w:r>
    </w:p>
  </w:footnote>
  <w:footnote w:type="continuationSeparator" w:id="0">
    <w:p w:rsidR="005154DA" w:rsidRDefault="005154DA" w:rsidP="008B5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DD"/>
    <w:rsid w:val="000B4C96"/>
    <w:rsid w:val="001321B6"/>
    <w:rsid w:val="001E1B92"/>
    <w:rsid w:val="00231621"/>
    <w:rsid w:val="003403AE"/>
    <w:rsid w:val="00346B33"/>
    <w:rsid w:val="004543BF"/>
    <w:rsid w:val="005154DA"/>
    <w:rsid w:val="005306DD"/>
    <w:rsid w:val="00603D10"/>
    <w:rsid w:val="006948EC"/>
    <w:rsid w:val="007111C8"/>
    <w:rsid w:val="00712592"/>
    <w:rsid w:val="00777117"/>
    <w:rsid w:val="00782BD0"/>
    <w:rsid w:val="008B55A8"/>
    <w:rsid w:val="00A1409E"/>
    <w:rsid w:val="00AD4F6C"/>
    <w:rsid w:val="00BC3F93"/>
    <w:rsid w:val="00CC7E2B"/>
    <w:rsid w:val="00EC6ED3"/>
    <w:rsid w:val="00FB223B"/>
    <w:rsid w:val="00FC51AA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B4981-DE36-497E-B1CB-F657FF88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C8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111C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8B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5A8"/>
  </w:style>
  <w:style w:type="paragraph" w:styleId="a7">
    <w:name w:val="footer"/>
    <w:basedOn w:val="a"/>
    <w:link w:val="a8"/>
    <w:uiPriority w:val="99"/>
    <w:unhideWhenUsed/>
    <w:rsid w:val="008B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008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Евгения</cp:lastModifiedBy>
  <cp:revision>19</cp:revision>
  <cp:lastPrinted>2019-06-05T09:51:00Z</cp:lastPrinted>
  <dcterms:created xsi:type="dcterms:W3CDTF">2019-05-31T06:45:00Z</dcterms:created>
  <dcterms:modified xsi:type="dcterms:W3CDTF">2019-06-24T10:26:00Z</dcterms:modified>
</cp:coreProperties>
</file>