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A" w:rsidRDefault="00D10DFA"/>
    <w:p w:rsidR="006459AC" w:rsidRDefault="006459AC" w:rsidP="006459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</w:t>
      </w:r>
      <w:r w:rsidR="008C4966">
        <w:rPr>
          <w:rFonts w:ascii="Times New Roman" w:hAnsi="Times New Roman" w:cs="Times New Roman"/>
          <w:b/>
          <w:sz w:val="26"/>
          <w:szCs w:val="26"/>
        </w:rPr>
        <w:t>формация о реализации указов Президента Российской Федерации от 07 мая 2012 года</w:t>
      </w:r>
    </w:p>
    <w:p w:rsidR="00C0125D" w:rsidRDefault="008C4966" w:rsidP="00E634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Гаринско</w:t>
      </w:r>
      <w:r w:rsidR="00D53176">
        <w:rPr>
          <w:rFonts w:ascii="Times New Roman" w:hAnsi="Times New Roman" w:cs="Times New Roman"/>
          <w:b/>
          <w:sz w:val="26"/>
          <w:szCs w:val="26"/>
        </w:rPr>
        <w:t xml:space="preserve">м городском округе за 6 месяцев 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4"/>
        <w:gridCol w:w="2607"/>
        <w:gridCol w:w="4933"/>
        <w:gridCol w:w="2479"/>
      </w:tblGrid>
      <w:tr w:rsidR="008C4966" w:rsidTr="00EF5829">
        <w:tc>
          <w:tcPr>
            <w:tcW w:w="673" w:type="dxa"/>
          </w:tcPr>
          <w:p w:rsidR="008C4966" w:rsidRPr="004C5AA2" w:rsidRDefault="004C5AA2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4" w:type="dxa"/>
          </w:tcPr>
          <w:p w:rsidR="008C4966" w:rsidRPr="004C5AA2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Поручение, содержащееся в Указе Президента РФ</w:t>
            </w:r>
          </w:p>
        </w:tc>
        <w:tc>
          <w:tcPr>
            <w:tcW w:w="2607" w:type="dxa"/>
          </w:tcPr>
          <w:p w:rsidR="008C4966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  <w:p w:rsidR="000515D4" w:rsidRPr="000515D4" w:rsidRDefault="000515D4" w:rsidP="004C5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5D4">
              <w:rPr>
                <w:rFonts w:ascii="Times New Roman" w:hAnsi="Times New Roman" w:cs="Times New Roman"/>
                <w:i/>
                <w:sz w:val="24"/>
                <w:szCs w:val="24"/>
              </w:rPr>
              <w:t>(план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2014 год</w:t>
            </w:r>
            <w:r w:rsidRPr="000515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33" w:type="dxa"/>
          </w:tcPr>
          <w:p w:rsidR="008C4966" w:rsidRPr="004C5AA2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мероприятий, обеспечивающих выполнение поручения содержащегося в Указе Президента РФ</w:t>
            </w:r>
          </w:p>
        </w:tc>
        <w:tc>
          <w:tcPr>
            <w:tcW w:w="2479" w:type="dxa"/>
          </w:tcPr>
          <w:p w:rsidR="008C4966" w:rsidRDefault="004C5AA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A2">
              <w:rPr>
                <w:rFonts w:ascii="Times New Roman" w:hAnsi="Times New Roman" w:cs="Times New Roman"/>
                <w:sz w:val="24"/>
                <w:szCs w:val="24"/>
              </w:rPr>
              <w:t>Значения важнейших целевых показателей и индикаторов, обеспечивающих выполнение поручений Указа Президента РФ</w:t>
            </w:r>
          </w:p>
          <w:p w:rsidR="000515D4" w:rsidRPr="000515D4" w:rsidRDefault="00D53176" w:rsidP="004C5A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(факт 6 мес. </w:t>
            </w:r>
            <w:r w:rsidR="000515D4">
              <w:rPr>
                <w:rFonts w:ascii="Times New Roman" w:hAnsi="Times New Roman" w:cs="Times New Roman"/>
                <w:i/>
                <w:sz w:val="24"/>
                <w:szCs w:val="24"/>
              </w:rPr>
              <w:t>2014 г.)</w:t>
            </w:r>
            <w:r w:rsidR="0043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8D28D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8D28D6" w:rsidRPr="008D28D6" w:rsidRDefault="008D28D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8C4966" w:rsidTr="00EF5829">
        <w:tc>
          <w:tcPr>
            <w:tcW w:w="673" w:type="dxa"/>
          </w:tcPr>
          <w:p w:rsidR="008C4966" w:rsidRPr="004C5AA2" w:rsidRDefault="00F00480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8C4966" w:rsidRPr="005248B7" w:rsidRDefault="00F00480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создание и модернизация 25 млн. высокопроизводительных рабочих мест к 2020 году</w:t>
            </w:r>
          </w:p>
        </w:tc>
        <w:tc>
          <w:tcPr>
            <w:tcW w:w="2607" w:type="dxa"/>
          </w:tcPr>
          <w:p w:rsidR="008C4966" w:rsidRPr="004C5AA2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модернизация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:rsidR="008C4966" w:rsidRPr="00EE1472" w:rsidRDefault="00EE1472" w:rsidP="00E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472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EE1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модернизации рабочих мест на предприятиях Гаринского ГО.</w:t>
            </w:r>
          </w:p>
          <w:p w:rsidR="008166DF" w:rsidRPr="00EE1472" w:rsidRDefault="00EE1472" w:rsidP="00EE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организациями,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>ключая индивидуальных предпринимателей, осуществляющих деятельность на территории округа, по модернизации и созданию новых рабочих мест</w:t>
            </w:r>
            <w:r w:rsidR="00C8628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8166DF" w:rsidRPr="00EE147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предоставлению ими заявок для участия в Программе модернизации и создания новых рабочих мест на территории Свердловской области на период до 2020 года.</w:t>
            </w:r>
          </w:p>
        </w:tc>
        <w:tc>
          <w:tcPr>
            <w:tcW w:w="2479" w:type="dxa"/>
          </w:tcPr>
          <w:p w:rsidR="008C4966" w:rsidRDefault="008C496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4C5AA2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новых рабочих мест</w:t>
            </w:r>
          </w:p>
        </w:tc>
      </w:tr>
      <w:tr w:rsidR="008C4966" w:rsidTr="00EF5829">
        <w:tc>
          <w:tcPr>
            <w:tcW w:w="673" w:type="dxa"/>
          </w:tcPr>
          <w:p w:rsidR="008C4966" w:rsidRPr="004C5AA2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8C4966" w:rsidRPr="005248B7" w:rsidRDefault="00B05D9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увеличение объема инвестиций не менее чем 25% внутреннего валового продукта к 2015 году и до 27% - к 2018 году</w:t>
            </w:r>
          </w:p>
        </w:tc>
        <w:tc>
          <w:tcPr>
            <w:tcW w:w="2607" w:type="dxa"/>
          </w:tcPr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38" w:rsidRDefault="00E92E38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6" w:rsidRPr="00202CDE" w:rsidRDefault="00202CDE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объема инвестиций не менее чем до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24% валового муниципального продукта,</w:t>
            </w:r>
          </w:p>
          <w:p w:rsidR="00202CDE" w:rsidRPr="004C5AA2" w:rsidRDefault="00202CDE" w:rsidP="00B05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–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88,6 млн.</w:t>
            </w:r>
            <w:r w:rsidR="00E2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4933" w:type="dxa"/>
          </w:tcPr>
          <w:p w:rsidR="008C4966" w:rsidRPr="00C8628D" w:rsidRDefault="00C8628D" w:rsidP="00C8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F0491F">
              <w:rPr>
                <w:rFonts w:ascii="Times New Roman" w:hAnsi="Times New Roman" w:cs="Times New Roman"/>
                <w:sz w:val="24"/>
                <w:szCs w:val="24"/>
              </w:rPr>
              <w:t>Обновлен инвестиционный паспорт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="00F0491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01.01.2014 г. </w:t>
            </w:r>
          </w:p>
          <w:p w:rsidR="009D7FA1" w:rsidRPr="00C8628D" w:rsidRDefault="00C8628D" w:rsidP="00C8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согласование мероприятий по </w:t>
            </w:r>
            <w:r w:rsidR="009D7FA1" w:rsidRPr="00C8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Гаринскому ГО, включенных в проект комплексной программы </w:t>
            </w:r>
            <w:r w:rsidR="00860F81" w:rsidRPr="00C8628D">
              <w:rPr>
                <w:rFonts w:ascii="Times New Roman" w:hAnsi="Times New Roman" w:cs="Times New Roman"/>
                <w:sz w:val="24"/>
                <w:szCs w:val="24"/>
              </w:rPr>
              <w:t>«Развитие северных территорий Свердловской области на 2014-2020 годы»</w:t>
            </w:r>
          </w:p>
        </w:tc>
        <w:tc>
          <w:tcPr>
            <w:tcW w:w="2479" w:type="dxa"/>
          </w:tcPr>
          <w:p w:rsidR="005627E6" w:rsidRDefault="005627E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4966" w:rsidRPr="00E92E38" w:rsidRDefault="005627E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информация</w:t>
            </w:r>
            <w:r w:rsidR="00E92E38" w:rsidRPr="00E92E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статистики по 1 кв. 2014 г.)</w:t>
            </w: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6D006E" w:rsidRDefault="005D579A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11,5</w:t>
            </w:r>
            <w:r w:rsidR="00E92E38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7E16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Default="007E16FD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FD" w:rsidRPr="006D006E" w:rsidRDefault="005627E6" w:rsidP="004C5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  <w:r w:rsidR="007E16FD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млн. руб.</w:t>
            </w:r>
          </w:p>
        </w:tc>
      </w:tr>
      <w:tr w:rsidR="00346406" w:rsidTr="00EF5829">
        <w:tc>
          <w:tcPr>
            <w:tcW w:w="673" w:type="dxa"/>
          </w:tcPr>
          <w:p w:rsidR="00346406" w:rsidRDefault="0034640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346406" w:rsidRPr="005248B7" w:rsidRDefault="00346406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увеличение доли продукции высокотехнологичных и наукоемких отраслей экономики в валовом муниципальном продукте к 2018 году в 1,3 раза к уровню 2011 года</w:t>
            </w:r>
          </w:p>
        </w:tc>
        <w:tc>
          <w:tcPr>
            <w:tcW w:w="10019" w:type="dxa"/>
            <w:gridSpan w:val="3"/>
          </w:tcPr>
          <w:p w:rsidR="00346406" w:rsidRDefault="0034640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06" w:rsidRPr="00346406" w:rsidRDefault="00346406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 Гаринского городского округа отсутствуют высокотехнологические и наукоемкие отрасли экономики.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 w:val="restart"/>
          </w:tcPr>
          <w:p w:rsidR="00EF5829" w:rsidRPr="004C5AA2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dxa"/>
            <w:vMerge w:val="restart"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г) увеличение производительности труда к 2018 году в 1,5 раза относительно уровня 2011 года</w:t>
            </w:r>
          </w:p>
        </w:tc>
        <w:tc>
          <w:tcPr>
            <w:tcW w:w="2607" w:type="dxa"/>
          </w:tcPr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29" w:rsidRPr="00C0125D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5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лесное хозяйство,</w:t>
            </w:r>
          </w:p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121% к уровню 2011г.,</w:t>
            </w:r>
          </w:p>
          <w:p w:rsidR="00A267B0" w:rsidRDefault="00A267B0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E2745A" w:rsidRDefault="00EF5829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1,37 млн.  рублей</w:t>
            </w:r>
          </w:p>
        </w:tc>
        <w:tc>
          <w:tcPr>
            <w:tcW w:w="4933" w:type="dxa"/>
            <w:vMerge w:val="restart"/>
          </w:tcPr>
          <w:p w:rsidR="00EF5829" w:rsidRP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5283">
              <w:rPr>
                <w:rFonts w:ascii="Times New Roman" w:hAnsi="Times New Roman" w:cs="Times New Roman"/>
                <w:sz w:val="24"/>
                <w:szCs w:val="24"/>
              </w:rPr>
              <w:t xml:space="preserve">В 2014 г. вовлечено в оборот 73 га земель сельскохозяйственного назначения. </w:t>
            </w:r>
          </w:p>
          <w:p w:rsid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равных конкурентных условий для хозяйствующих субъектов всех форм собственности, в т.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в сфере малого и среднего предпринимательства, при заключении договоров и муниципальных контрактов на выполнение работ и услуг в сфере обрабатывающего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EF5829" w:rsidRDefault="00EF5829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513B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513B">
              <w:rPr>
                <w:rFonts w:ascii="Times New Roman" w:hAnsi="Times New Roman" w:cs="Times New Roman"/>
                <w:sz w:val="24"/>
                <w:szCs w:val="24"/>
              </w:rPr>
              <w:t xml:space="preserve"> аренду 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</w:t>
            </w:r>
            <w:r w:rsidR="0064513B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имущества, общей площадью </w:t>
            </w:r>
            <w:r w:rsidR="0064513B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B4329" w:rsidRDefault="00B66F6E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состоянию на 01.07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 xml:space="preserve">.2014 года действует </w:t>
            </w:r>
            <w:r w:rsidR="00685805">
              <w:rPr>
                <w:rFonts w:ascii="Times New Roman" w:hAnsi="Times New Roman" w:cs="Times New Roman"/>
                <w:sz w:val="24"/>
                <w:szCs w:val="24"/>
              </w:rPr>
              <w:t>52 договора</w:t>
            </w:r>
            <w:r w:rsidR="00FB4329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земельных участков, заключенных с хозяйствующими субъектами</w:t>
            </w:r>
            <w:r w:rsidR="00764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97">
              <w:rPr>
                <w:rFonts w:ascii="Times New Roman" w:hAnsi="Times New Roman" w:cs="Times New Roman"/>
                <w:sz w:val="24"/>
                <w:szCs w:val="24"/>
              </w:rPr>
              <w:t>ч. в сфере малого и среднего предпринимательства.</w:t>
            </w:r>
          </w:p>
          <w:p w:rsidR="00685805" w:rsidRDefault="00685805" w:rsidP="00E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официальном сайте Гаринского ГО размещен проект нормативн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>о-правового акта, затрагивающий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малого и среднего бизнеса, для проведения общественной экспертизы.</w:t>
            </w:r>
          </w:p>
          <w:p w:rsidR="00685805" w:rsidRDefault="00C224B5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Администрация Гаринского ГО доводит до хозяйствующих субъектов,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сфере малого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856EB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173343">
              <w:rPr>
                <w:rFonts w:ascii="Times New Roman" w:hAnsi="Times New Roman" w:cs="Times New Roman"/>
                <w:sz w:val="24"/>
                <w:szCs w:val="24"/>
              </w:rPr>
              <w:t>мероприятий, связанных с подготовкой, переподготовкой и повышением уровня квалификации работников.</w:t>
            </w:r>
          </w:p>
          <w:p w:rsidR="00173343" w:rsidRDefault="00173343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Оказаны две консультации для субъектов предпринимательства  </w:t>
            </w:r>
            <w:r w:rsidR="00925585">
              <w:rPr>
                <w:rFonts w:ascii="Times New Roman" w:hAnsi="Times New Roman" w:cs="Times New Roman"/>
                <w:sz w:val="24"/>
                <w:szCs w:val="24"/>
              </w:rPr>
              <w:t>по предоставлению субсидий из местного бюджета на возмещение части расходов от фактически произведенных затрат.</w:t>
            </w:r>
          </w:p>
          <w:p w:rsidR="00925585" w:rsidRPr="0034264D" w:rsidRDefault="00925585" w:rsidP="00C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КФХ Долгих Г.А. предоставлена субсидия из местного бюджета на возмещение части расходов от произведенных затрат в размере 16,31 тыс.</w:t>
            </w:r>
            <w:r w:rsidR="00EE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79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4732" w:rsidRDefault="00BA473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AD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267B0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4C5AA2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 млн. руб./чел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</w:t>
            </w:r>
          </w:p>
          <w:p w:rsidR="00EF5829" w:rsidRDefault="00EF5829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116% к уровню 2011г.,</w:t>
            </w:r>
          </w:p>
          <w:p w:rsidR="00A267B0" w:rsidRDefault="00A267B0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C0125D" w:rsidRDefault="00EF5829" w:rsidP="00C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0,65 млн.  рублей</w:t>
            </w:r>
          </w:p>
        </w:tc>
        <w:tc>
          <w:tcPr>
            <w:tcW w:w="4933" w:type="dxa"/>
            <w:vMerge/>
          </w:tcPr>
          <w:p w:rsidR="00EF5829" w:rsidRPr="004C5AA2" w:rsidRDefault="00EF5829" w:rsidP="00F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C91C9F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44,4</w:t>
            </w:r>
            <w:r w:rsidR="00A267B0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6D006E" w:rsidRDefault="00BA4732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0,20</w:t>
            </w:r>
            <w:r w:rsidR="00AD1471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млн. руб</w:t>
            </w:r>
            <w:r w:rsidR="00A267B0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D1471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/чел.</w:t>
            </w:r>
          </w:p>
        </w:tc>
      </w:tr>
      <w:tr w:rsidR="00EF5829" w:rsidTr="00EF5829">
        <w:trPr>
          <w:trHeight w:val="460"/>
        </w:trPr>
        <w:tc>
          <w:tcPr>
            <w:tcW w:w="673" w:type="dxa"/>
            <w:vMerge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EF5829" w:rsidRPr="005248B7" w:rsidRDefault="00EF5829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пользования,</w:t>
            </w:r>
          </w:p>
          <w:p w:rsidR="00EF5829" w:rsidRDefault="00EF5829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117% к уровню 2011г.,</w:t>
            </w:r>
          </w:p>
          <w:p w:rsidR="00A267B0" w:rsidRDefault="00A267B0" w:rsidP="00C012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5829" w:rsidRPr="00C0125D" w:rsidRDefault="00EF5829" w:rsidP="00C0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на 1 чел. 42,47 млн.  рублей</w:t>
            </w:r>
          </w:p>
        </w:tc>
        <w:tc>
          <w:tcPr>
            <w:tcW w:w="4933" w:type="dxa"/>
            <w:vMerge/>
          </w:tcPr>
          <w:p w:rsidR="00EF5829" w:rsidRPr="004C5AA2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F5829" w:rsidRDefault="00EF5829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Default="00A0528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  <w:r w:rsidR="00A267B0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  <w:r w:rsidR="00A267B0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2011 г.</w:t>
            </w:r>
          </w:p>
          <w:p w:rsidR="00AD1471" w:rsidRDefault="00AD147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1" w:rsidRPr="006D006E" w:rsidRDefault="003068C7" w:rsidP="00AD14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10,7</w:t>
            </w:r>
            <w:r w:rsidR="00AD1471"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млн. руб./чел.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8D28D6" w:rsidRPr="005248B7" w:rsidRDefault="008D28D6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644FC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8D28D6" w:rsidRPr="005248B7" w:rsidRDefault="00644FC3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создание для граждан РФ улучшения жилищных условий не реже одного раза в 15 лет</w:t>
            </w:r>
          </w:p>
        </w:tc>
        <w:tc>
          <w:tcPr>
            <w:tcW w:w="2607" w:type="dxa"/>
          </w:tcPr>
          <w:p w:rsidR="008D28D6" w:rsidRDefault="00614752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для жителей Гаринского ГО улучшения жилищных условий не реже 1 раза в 15 лет</w:t>
            </w:r>
          </w:p>
          <w:p w:rsidR="002A0ADD" w:rsidRPr="002A0ADD" w:rsidRDefault="002A0ADD" w:rsidP="002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A0A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жильем </w:t>
            </w:r>
          </w:p>
          <w:p w:rsidR="002A0ADD" w:rsidRDefault="002A0ADD" w:rsidP="002A0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23,24 кв. м. на 1 жителя в 2014 году</w:t>
            </w:r>
          </w:p>
          <w:p w:rsidR="002A0ADD" w:rsidRPr="002A0ADD" w:rsidRDefault="002A0ADD" w:rsidP="002A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D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«Коэффициента доступности жилья» </w:t>
            </w:r>
            <w:r w:rsidRPr="002A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 лет в 2014 году</w:t>
            </w:r>
          </w:p>
        </w:tc>
        <w:tc>
          <w:tcPr>
            <w:tcW w:w="4933" w:type="dxa"/>
          </w:tcPr>
          <w:p w:rsidR="009B3545" w:rsidRDefault="009B354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D6" w:rsidRDefault="0055433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4B7F91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 w:rsidR="00C144C0">
              <w:rPr>
                <w:rFonts w:ascii="Times New Roman" w:hAnsi="Times New Roman" w:cs="Times New Roman"/>
                <w:sz w:val="24"/>
                <w:szCs w:val="24"/>
              </w:rPr>
              <w:t>ено 5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ИЖС.</w:t>
            </w:r>
          </w:p>
          <w:p w:rsidR="009B3545" w:rsidRPr="004C5AA2" w:rsidRDefault="00554335" w:rsidP="004B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4B7F91">
              <w:rPr>
                <w:rFonts w:ascii="Times New Roman" w:hAnsi="Times New Roman" w:cs="Times New Roman"/>
                <w:sz w:val="24"/>
                <w:szCs w:val="24"/>
              </w:rPr>
              <w:t xml:space="preserve">родолжается строительство жилья </w:t>
            </w:r>
            <w:proofErr w:type="gramStart"/>
            <w:r w:rsidR="004B7F91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="004B7F91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малоимущих граждан</w:t>
            </w:r>
            <w:r w:rsidR="009B3545">
              <w:rPr>
                <w:rFonts w:ascii="Times New Roman" w:hAnsi="Times New Roman" w:cs="Times New Roman"/>
                <w:sz w:val="24"/>
                <w:szCs w:val="24"/>
              </w:rPr>
              <w:t>, строится 2 одноквартирных дома общей площадью 42 кв. м. каждый</w:t>
            </w:r>
          </w:p>
        </w:tc>
        <w:tc>
          <w:tcPr>
            <w:tcW w:w="2479" w:type="dxa"/>
          </w:tcPr>
          <w:p w:rsidR="008D28D6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Default="002A0AD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DD" w:rsidRPr="006D006E" w:rsidRDefault="00F85DB0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23,08 кв. м. на 1 жителя</w:t>
            </w: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6D006E" w:rsidRDefault="00FA24EE" w:rsidP="002A0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4EE" w:rsidRPr="004C5AA2" w:rsidRDefault="009062C4" w:rsidP="002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 лет</w:t>
            </w:r>
          </w:p>
        </w:tc>
      </w:tr>
      <w:tr w:rsidR="008D28D6" w:rsidTr="00EF5829">
        <w:tc>
          <w:tcPr>
            <w:tcW w:w="673" w:type="dxa"/>
          </w:tcPr>
          <w:p w:rsidR="008D28D6" w:rsidRPr="004C5AA2" w:rsidRDefault="00644FC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4" w:type="dxa"/>
          </w:tcPr>
          <w:p w:rsidR="008D28D6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снижение стоимости одного квадратного метра жилья на 20% за счет строительства жилья экономического класса</w:t>
            </w:r>
          </w:p>
        </w:tc>
        <w:tc>
          <w:tcPr>
            <w:tcW w:w="2607" w:type="dxa"/>
          </w:tcPr>
          <w:p w:rsidR="008D28D6" w:rsidRDefault="009062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стоимости 1 кв. м  жилья к 2018 году на 20% за счет строительства жилья эконом – класса.</w:t>
            </w:r>
          </w:p>
          <w:p w:rsidR="009062C4" w:rsidRDefault="009062C4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доли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</w:t>
            </w:r>
            <w:r w:rsidRPr="00906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8,3%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62FDC" w:rsidRDefault="00262FDC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бесплатно представляемых участков для ИЖС отдельным категориям граждан (обл. закон № 18-ОЗ) </w:t>
            </w:r>
          </w:p>
          <w:p w:rsidR="009062C4" w:rsidRDefault="00262FDC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году – 1 участок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земельных участков, выделенных под жилищное строительство, в т. ч. под строительство жилья эконом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ласса,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г. – 15 участков</w:t>
            </w:r>
          </w:p>
          <w:p w:rsidR="00B9667D" w:rsidRDefault="00B9667D" w:rsidP="009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352A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общая </w:t>
            </w:r>
            <w:r w:rsidR="00D3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жилых помещений на земельных участках, выделенных под жилищное строительство</w:t>
            </w:r>
          </w:p>
          <w:p w:rsidR="00D352A7" w:rsidRPr="00D352A7" w:rsidRDefault="00D352A7" w:rsidP="00906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г. – 900 кв. м</w:t>
            </w:r>
          </w:p>
        </w:tc>
        <w:tc>
          <w:tcPr>
            <w:tcW w:w="4933" w:type="dxa"/>
          </w:tcPr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45" w:rsidRDefault="009B354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D6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545">
              <w:rPr>
                <w:rFonts w:ascii="Times New Roman" w:hAnsi="Times New Roman" w:cs="Times New Roman"/>
                <w:sz w:val="24"/>
                <w:szCs w:val="24"/>
              </w:rPr>
              <w:t xml:space="preserve">родолжается строительство жилья </w:t>
            </w:r>
            <w:proofErr w:type="gramStart"/>
            <w:r w:rsidR="009B3545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gramEnd"/>
            <w:r w:rsidR="009B3545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малоимущих граждан, строится 2 одноквартирных дома общей площадью 42 кв. м. каждый</w:t>
            </w: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Pr="004C5AA2" w:rsidRDefault="00554335" w:rsidP="009B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D28D6" w:rsidRDefault="008D28D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2A7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D352A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26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262FD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FDC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</w:t>
            </w:r>
            <w:r w:rsidR="00262FDC">
              <w:rPr>
                <w:rFonts w:ascii="Times New Roman" w:hAnsi="Times New Roman" w:cs="Times New Roman"/>
                <w:sz w:val="24"/>
                <w:szCs w:val="24"/>
              </w:rPr>
              <w:t xml:space="preserve">частков </w:t>
            </w:r>
            <w:r w:rsidR="00262FDC"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предоставлено</w:t>
            </w: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2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7D" w:rsidRDefault="00B9667D" w:rsidP="00B9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Default="00B9667D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выделено </w:t>
            </w:r>
          </w:p>
          <w:p w:rsidR="00B9667D" w:rsidRDefault="005E731A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земельных участков</w:t>
            </w: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Default="00D352A7" w:rsidP="00B9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7" w:rsidRPr="001A786E" w:rsidRDefault="005E731A" w:rsidP="00B96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A477F"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кв. м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EE124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94" w:type="dxa"/>
          </w:tcPr>
          <w:p w:rsidR="0091028D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предоставление доступного и комфортного жилья 60% российских семей, желающих улучшить свои жилищные условия</w:t>
            </w:r>
          </w:p>
        </w:tc>
        <w:tc>
          <w:tcPr>
            <w:tcW w:w="2607" w:type="dxa"/>
          </w:tcPr>
          <w:p w:rsidR="0091028D" w:rsidRDefault="00623843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доступного и комфортного жилья 60% семей Гаринского ГО, желающих улучшить свои жилищные условия</w:t>
            </w:r>
          </w:p>
          <w:p w:rsidR="00623843" w:rsidRDefault="00623843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8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2014 г. – 10% </w:t>
            </w:r>
          </w:p>
          <w:p w:rsidR="00563035" w:rsidRDefault="00563035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удельный вес введенной общей площади жилых домов за счет всех источников финансирования к общей площади жилищного фонда</w:t>
            </w:r>
          </w:p>
          <w:p w:rsidR="00563035" w:rsidRDefault="004E09EB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563035"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 г. </w:t>
            </w: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563035"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0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0,81%</w:t>
            </w:r>
          </w:p>
          <w:p w:rsidR="004B7F91" w:rsidRDefault="004B7F91" w:rsidP="0062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снижение среднего времени ожидания жилых помещений социального использования</w:t>
            </w:r>
          </w:p>
          <w:p w:rsidR="004B7F91" w:rsidRPr="004B7F91" w:rsidRDefault="004B7F91" w:rsidP="00623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г. – 28 лет</w:t>
            </w:r>
          </w:p>
        </w:tc>
        <w:tc>
          <w:tcPr>
            <w:tcW w:w="4933" w:type="dxa"/>
          </w:tcPr>
          <w:p w:rsidR="0091028D" w:rsidRDefault="0091028D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35" w:rsidRDefault="00C94C83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4335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жилищные условия 2 семьи, состоящих в </w:t>
            </w:r>
            <w:proofErr w:type="gramStart"/>
            <w:r w:rsidR="00554335">
              <w:rPr>
                <w:rFonts w:ascii="Times New Roman" w:hAnsi="Times New Roman" w:cs="Times New Roman"/>
                <w:sz w:val="24"/>
                <w:szCs w:val="24"/>
              </w:rPr>
              <w:t>списках</w:t>
            </w:r>
            <w:proofErr w:type="gramEnd"/>
            <w:r w:rsidR="00554335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улучшении жилищных условий.</w:t>
            </w:r>
          </w:p>
          <w:p w:rsidR="00C94C83" w:rsidRPr="004C5AA2" w:rsidRDefault="00C144C0" w:rsidP="005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Введено в эксплуатацию 581,1</w:t>
            </w:r>
            <w:r w:rsidR="00C94C83">
              <w:rPr>
                <w:rFonts w:ascii="Times New Roman" w:hAnsi="Times New Roman" w:cs="Times New Roman"/>
                <w:sz w:val="24"/>
                <w:szCs w:val="24"/>
              </w:rPr>
              <w:t xml:space="preserve"> кв. м жилья.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Default="00563035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35" w:rsidRPr="001A786E" w:rsidRDefault="00563035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6%</w:t>
            </w: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436C3F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C3F" w:rsidRPr="001A786E" w:rsidRDefault="005E731A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0,54</w:t>
            </w:r>
            <w:r w:rsidR="004B7F91"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1" w:rsidRPr="004C5AA2" w:rsidRDefault="004B7F91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</w:tcPr>
          <w:p w:rsidR="0091028D" w:rsidRPr="005248B7" w:rsidRDefault="0091028D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EE124C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94" w:type="dxa"/>
          </w:tcPr>
          <w:p w:rsidR="0091028D" w:rsidRPr="005248B7" w:rsidRDefault="00EE124C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а) уровень удовлетворенности граждан качеством предоставления государственных и муниципальных услуг к 2018 году – не менее 90%</w:t>
            </w:r>
          </w:p>
        </w:tc>
        <w:tc>
          <w:tcPr>
            <w:tcW w:w="2607" w:type="dxa"/>
          </w:tcPr>
          <w:p w:rsidR="0091028D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  <w:p w:rsidR="00940193" w:rsidRPr="004C5AA2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2014 году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933" w:type="dxa"/>
          </w:tcPr>
          <w:p w:rsidR="00940193" w:rsidRPr="0012447D" w:rsidRDefault="00940193" w:rsidP="009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предоставления муниципальных услуг в соответствии с постановлением Правительства Свердловской области от 29.01.2012 г. № 100-ПП.</w:t>
            </w:r>
          </w:p>
          <w:p w:rsidR="0091028D" w:rsidRPr="004C5AA2" w:rsidRDefault="0091028D" w:rsidP="0094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1028D" w:rsidRDefault="0091028D" w:rsidP="0094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93" w:rsidRPr="001A786E" w:rsidRDefault="00940193" w:rsidP="00C779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77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91028D" w:rsidRPr="005248B7" w:rsidRDefault="00A578C4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90%</w:t>
            </w:r>
          </w:p>
        </w:tc>
        <w:tc>
          <w:tcPr>
            <w:tcW w:w="2607" w:type="dxa"/>
          </w:tcPr>
          <w:p w:rsidR="0091028D" w:rsidRPr="004C5AA2" w:rsidRDefault="00940193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CE6AF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</w:t>
            </w:r>
            <w:r w:rsidR="00CE6AF0" w:rsidRPr="00CE6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2015 году не менее 90%</w:t>
            </w:r>
          </w:p>
        </w:tc>
        <w:tc>
          <w:tcPr>
            <w:tcW w:w="4933" w:type="dxa"/>
          </w:tcPr>
          <w:p w:rsidR="0091028D" w:rsidRPr="0012447D" w:rsidRDefault="00CE6AF0" w:rsidP="00C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Гаринском городском округе МФЦ, в соответствии с Базовыми параметрами схемы размещения многофункциональных центров и отделений (офисов) привлекаемых организаций на территории субъекта Российской Федерации, запланировано на </w:t>
            </w:r>
            <w:r w:rsidR="006D006E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Pr="004C5AA2" w:rsidRDefault="00C779E6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 дого</w:t>
            </w:r>
            <w:r w:rsidR="00A07708">
              <w:rPr>
                <w:rFonts w:ascii="Times New Roman" w:hAnsi="Times New Roman" w:cs="Times New Roman"/>
                <w:sz w:val="24"/>
                <w:szCs w:val="24"/>
              </w:rPr>
              <w:t xml:space="preserve">воренность с ГБУ МФЦ Свердловской области, что </w:t>
            </w:r>
            <w:r w:rsidR="00D65F7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торгов будет заключен государственный контракт на ремонт предоставленного в сентября 2013 года помещения для размещения МФЦ в </w:t>
            </w:r>
            <w:proofErr w:type="spellStart"/>
            <w:r w:rsidR="00D65F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6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65F79">
              <w:rPr>
                <w:rFonts w:ascii="Times New Roman" w:hAnsi="Times New Roman" w:cs="Times New Roman"/>
                <w:sz w:val="24"/>
                <w:szCs w:val="24"/>
              </w:rPr>
              <w:t xml:space="preserve"> Гари.</w:t>
            </w:r>
            <w:r w:rsidR="005315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ремонта планируется на сентябрь 2014 года.</w:t>
            </w:r>
          </w:p>
        </w:tc>
      </w:tr>
      <w:tr w:rsidR="0091028D" w:rsidTr="00EF5829">
        <w:tc>
          <w:tcPr>
            <w:tcW w:w="673" w:type="dxa"/>
          </w:tcPr>
          <w:p w:rsidR="0091028D" w:rsidRPr="004C5AA2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</w:tcPr>
          <w:p w:rsidR="0091028D" w:rsidRPr="005248B7" w:rsidRDefault="00A578C4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1 в) доля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2607" w:type="dxa"/>
          </w:tcPr>
          <w:p w:rsidR="0091028D" w:rsidRPr="004C5AA2" w:rsidRDefault="00785C0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использующих механизм получения государственных и муниципальных услуг в электронной форме, </w:t>
            </w:r>
            <w:r w:rsidRPr="00785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2018 году – не менее 70%</w:t>
            </w:r>
          </w:p>
        </w:tc>
        <w:tc>
          <w:tcPr>
            <w:tcW w:w="4933" w:type="dxa"/>
          </w:tcPr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="00314D1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 АРМа межведомственного взаимодействия</w:t>
            </w:r>
            <w:r w:rsidR="00314D1A">
              <w:rPr>
                <w:rFonts w:ascii="Times New Roman" w:hAnsi="Times New Roman" w:cs="Times New Roman"/>
                <w:sz w:val="24"/>
                <w:szCs w:val="24"/>
              </w:rPr>
              <w:t xml:space="preserve"> с порталом </w:t>
            </w:r>
            <w:proofErr w:type="spellStart"/>
            <w:r w:rsidR="00314D1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314D1A">
              <w:rPr>
                <w:rFonts w:ascii="Times New Roman" w:hAnsi="Times New Roman" w:cs="Times New Roman"/>
                <w:sz w:val="24"/>
                <w:szCs w:val="24"/>
              </w:rPr>
              <w:t>, один АРМ</w:t>
            </w:r>
            <w:r w:rsidR="008A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47C">
              <w:rPr>
                <w:rFonts w:ascii="Times New Roman" w:hAnsi="Times New Roman" w:cs="Times New Roman"/>
                <w:sz w:val="24"/>
                <w:szCs w:val="24"/>
              </w:rPr>
              <w:t>СИРа</w:t>
            </w:r>
            <w:proofErr w:type="spellEnd"/>
            <w:r w:rsidR="008A647C">
              <w:rPr>
                <w:rFonts w:ascii="Times New Roman" w:hAnsi="Times New Roman" w:cs="Times New Roman"/>
                <w:sz w:val="24"/>
                <w:szCs w:val="24"/>
              </w:rPr>
              <w:t>, на котором проводилось тестирование растиражированных услуг.</w:t>
            </w:r>
          </w:p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работа с порталом </w:t>
            </w:r>
            <w:proofErr w:type="spellStart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, активированы запросы через портал </w:t>
            </w:r>
            <w:proofErr w:type="spellStart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D0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C04" w:rsidRPr="006D006E" w:rsidRDefault="00785C04" w:rsidP="00785C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тиражирование 2 этапа 16 </w:t>
            </w:r>
            <w:r w:rsidRPr="006D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  <w:p w:rsidR="0091028D" w:rsidRPr="006D006E" w:rsidRDefault="002B2332" w:rsidP="002B23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43 услугам вносятся изменения в административные регламенты по особенностям по предоставлению административных процедур  через МФЦ, в соответствии с 359-ФЗ от 21.12.2013 </w:t>
            </w:r>
            <w:r w:rsidR="00785C04" w:rsidRPr="006D00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9" w:type="dxa"/>
          </w:tcPr>
          <w:p w:rsidR="0091028D" w:rsidRDefault="0091028D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6E" w:rsidRPr="004C5AA2" w:rsidRDefault="001A786E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2C7" w:rsidTr="00EF5829">
        <w:tc>
          <w:tcPr>
            <w:tcW w:w="673" w:type="dxa"/>
          </w:tcPr>
          <w:p w:rsidR="001A42C7" w:rsidRPr="004C5AA2" w:rsidRDefault="001A42C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94" w:type="dxa"/>
          </w:tcPr>
          <w:p w:rsidR="001A42C7" w:rsidRPr="005248B7" w:rsidRDefault="001A42C7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число обращений представителей </w:t>
            </w:r>
            <w:proofErr w:type="gramStart"/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>бизнес-сообщества</w:t>
            </w:r>
            <w:proofErr w:type="gramEnd"/>
            <w:r w:rsidRPr="005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получения одной государственной (муниципальной) услуги, связанной со сферой предпринимательской деятельности, к 2014 году – не менее 70%</w:t>
            </w:r>
          </w:p>
        </w:tc>
        <w:tc>
          <w:tcPr>
            <w:tcW w:w="10019" w:type="dxa"/>
            <w:gridSpan w:val="3"/>
          </w:tcPr>
          <w:p w:rsidR="001A42C7" w:rsidRDefault="001A42C7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6E" w:rsidRDefault="006D006E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2C7" w:rsidRPr="001A42C7" w:rsidRDefault="001A42C7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Гаринского городского округа </w:t>
            </w:r>
            <w:proofErr w:type="gramStart"/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бизнес-сообщества</w:t>
            </w:r>
            <w:proofErr w:type="gramEnd"/>
            <w:r w:rsidRPr="001A4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A578C4" w:rsidTr="00EF5829">
        <w:tc>
          <w:tcPr>
            <w:tcW w:w="673" w:type="dxa"/>
          </w:tcPr>
          <w:p w:rsidR="00A578C4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4" w:type="dxa"/>
          </w:tcPr>
          <w:p w:rsidR="00A578C4" w:rsidRPr="005248B7" w:rsidRDefault="001A42C7" w:rsidP="004C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6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времени ожидания в очереди при обращении заявителя для получения государственных (муниципальных) услуг к 2014 году – до 15 минут</w:t>
            </w:r>
          </w:p>
        </w:tc>
        <w:tc>
          <w:tcPr>
            <w:tcW w:w="2607" w:type="dxa"/>
          </w:tcPr>
          <w:p w:rsidR="00A578C4" w:rsidRPr="004C5AA2" w:rsidRDefault="00F27D0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ожидания в очереди при обращении заявителя для получения муниципальной услуги </w:t>
            </w:r>
            <w:r w:rsidRPr="00F27D0A">
              <w:rPr>
                <w:rFonts w:ascii="Times New Roman" w:hAnsi="Times New Roman" w:cs="Times New Roman"/>
                <w:b/>
                <w:sz w:val="24"/>
                <w:szCs w:val="24"/>
              </w:rPr>
              <w:t>к 2014 году – до 15 минут</w:t>
            </w:r>
          </w:p>
        </w:tc>
        <w:tc>
          <w:tcPr>
            <w:tcW w:w="4933" w:type="dxa"/>
          </w:tcPr>
          <w:p w:rsidR="00A578C4" w:rsidRPr="0012447D" w:rsidRDefault="00F27D0A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47D">
              <w:rPr>
                <w:rFonts w:ascii="Times New Roman" w:hAnsi="Times New Roman" w:cs="Times New Roman"/>
                <w:sz w:val="24"/>
                <w:szCs w:val="24"/>
              </w:rPr>
              <w:t>В административные регламенты внесены необходимые изменения по сокращению времени ожидания в очереди при обращении заявителя в органы</w:t>
            </w:r>
            <w:proofErr w:type="gramEnd"/>
            <w:r w:rsidRPr="0012447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самоуправления.</w:t>
            </w:r>
          </w:p>
        </w:tc>
        <w:tc>
          <w:tcPr>
            <w:tcW w:w="2479" w:type="dxa"/>
          </w:tcPr>
          <w:p w:rsidR="00A578C4" w:rsidRDefault="00A578C4" w:rsidP="004C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0A" w:rsidRPr="001A786E" w:rsidRDefault="00F27D0A" w:rsidP="004C5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</w:p>
        </w:tc>
      </w:tr>
    </w:tbl>
    <w:p w:rsidR="008C4966" w:rsidRPr="008C4966" w:rsidRDefault="008C4966" w:rsidP="0091028D">
      <w:pPr>
        <w:rPr>
          <w:rFonts w:ascii="Times New Roman" w:hAnsi="Times New Roman" w:cs="Times New Roman"/>
          <w:sz w:val="26"/>
          <w:szCs w:val="26"/>
        </w:rPr>
      </w:pPr>
    </w:p>
    <w:sectPr w:rsidR="008C4966" w:rsidRPr="008C4966" w:rsidSect="00645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D09"/>
    <w:multiLevelType w:val="hybridMultilevel"/>
    <w:tmpl w:val="267E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8EA"/>
    <w:multiLevelType w:val="hybridMultilevel"/>
    <w:tmpl w:val="B286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5470"/>
    <w:multiLevelType w:val="hybridMultilevel"/>
    <w:tmpl w:val="DF1608FC"/>
    <w:lvl w:ilvl="0" w:tplc="273A5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816A6"/>
    <w:multiLevelType w:val="hybridMultilevel"/>
    <w:tmpl w:val="70E2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16E3"/>
    <w:multiLevelType w:val="hybridMultilevel"/>
    <w:tmpl w:val="54B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5830"/>
    <w:multiLevelType w:val="hybridMultilevel"/>
    <w:tmpl w:val="E2A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7580"/>
    <w:multiLevelType w:val="hybridMultilevel"/>
    <w:tmpl w:val="364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3A0F"/>
    <w:multiLevelType w:val="hybridMultilevel"/>
    <w:tmpl w:val="F4168BB6"/>
    <w:lvl w:ilvl="0" w:tplc="C9B2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515D4"/>
    <w:rsid w:val="000E3897"/>
    <w:rsid w:val="0012447D"/>
    <w:rsid w:val="00173343"/>
    <w:rsid w:val="001A42C7"/>
    <w:rsid w:val="001A786E"/>
    <w:rsid w:val="00202CDE"/>
    <w:rsid w:val="00262FDC"/>
    <w:rsid w:val="00272110"/>
    <w:rsid w:val="002A0ADD"/>
    <w:rsid w:val="002B2332"/>
    <w:rsid w:val="003068C7"/>
    <w:rsid w:val="00314D1A"/>
    <w:rsid w:val="00340226"/>
    <w:rsid w:val="0034264D"/>
    <w:rsid w:val="00346406"/>
    <w:rsid w:val="00422506"/>
    <w:rsid w:val="00433823"/>
    <w:rsid w:val="00436C3F"/>
    <w:rsid w:val="004B7F91"/>
    <w:rsid w:val="004C5AA2"/>
    <w:rsid w:val="004E09EB"/>
    <w:rsid w:val="00500922"/>
    <w:rsid w:val="005248B7"/>
    <w:rsid w:val="00531531"/>
    <w:rsid w:val="00554335"/>
    <w:rsid w:val="005627E6"/>
    <w:rsid w:val="00563035"/>
    <w:rsid w:val="005D579A"/>
    <w:rsid w:val="005E731A"/>
    <w:rsid w:val="00614752"/>
    <w:rsid w:val="006217CF"/>
    <w:rsid w:val="00623843"/>
    <w:rsid w:val="00643F4A"/>
    <w:rsid w:val="00644FC3"/>
    <w:rsid w:val="0064513B"/>
    <w:rsid w:val="006459AC"/>
    <w:rsid w:val="00685805"/>
    <w:rsid w:val="006A477F"/>
    <w:rsid w:val="006B001B"/>
    <w:rsid w:val="006D006E"/>
    <w:rsid w:val="00764E55"/>
    <w:rsid w:val="00785C04"/>
    <w:rsid w:val="00787F21"/>
    <w:rsid w:val="007E16FD"/>
    <w:rsid w:val="008166DF"/>
    <w:rsid w:val="00856EB2"/>
    <w:rsid w:val="00860F81"/>
    <w:rsid w:val="00866DD4"/>
    <w:rsid w:val="008A647C"/>
    <w:rsid w:val="008C4966"/>
    <w:rsid w:val="008D28D6"/>
    <w:rsid w:val="009062C4"/>
    <w:rsid w:val="0091028D"/>
    <w:rsid w:val="00925585"/>
    <w:rsid w:val="00940193"/>
    <w:rsid w:val="009B3545"/>
    <w:rsid w:val="009D7FA1"/>
    <w:rsid w:val="00A05283"/>
    <w:rsid w:val="00A07708"/>
    <w:rsid w:val="00A265A5"/>
    <w:rsid w:val="00A267B0"/>
    <w:rsid w:val="00A27FC1"/>
    <w:rsid w:val="00A578C4"/>
    <w:rsid w:val="00AD1471"/>
    <w:rsid w:val="00B05D96"/>
    <w:rsid w:val="00B63719"/>
    <w:rsid w:val="00B66F6E"/>
    <w:rsid w:val="00B9667D"/>
    <w:rsid w:val="00BA4732"/>
    <w:rsid w:val="00BF7F0E"/>
    <w:rsid w:val="00C0125D"/>
    <w:rsid w:val="00C144C0"/>
    <w:rsid w:val="00C224B5"/>
    <w:rsid w:val="00C779E6"/>
    <w:rsid w:val="00C8628D"/>
    <w:rsid w:val="00C91C9F"/>
    <w:rsid w:val="00C94C83"/>
    <w:rsid w:val="00CE6AF0"/>
    <w:rsid w:val="00D10DFA"/>
    <w:rsid w:val="00D352A7"/>
    <w:rsid w:val="00D53176"/>
    <w:rsid w:val="00D65F79"/>
    <w:rsid w:val="00DF6345"/>
    <w:rsid w:val="00E02140"/>
    <w:rsid w:val="00E2745A"/>
    <w:rsid w:val="00E6340C"/>
    <w:rsid w:val="00E92E38"/>
    <w:rsid w:val="00EE124C"/>
    <w:rsid w:val="00EE1472"/>
    <w:rsid w:val="00EF5829"/>
    <w:rsid w:val="00F00480"/>
    <w:rsid w:val="00F0491F"/>
    <w:rsid w:val="00F200D2"/>
    <w:rsid w:val="00F27D0A"/>
    <w:rsid w:val="00F3072A"/>
    <w:rsid w:val="00F85DB0"/>
    <w:rsid w:val="00FA24EE"/>
    <w:rsid w:val="00FB4329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1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Семакина</cp:lastModifiedBy>
  <cp:revision>7</cp:revision>
  <cp:lastPrinted>2014-07-14T06:51:00Z</cp:lastPrinted>
  <dcterms:created xsi:type="dcterms:W3CDTF">2014-07-09T04:03:00Z</dcterms:created>
  <dcterms:modified xsi:type="dcterms:W3CDTF">2014-07-14T06:58:00Z</dcterms:modified>
</cp:coreProperties>
</file>