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40" w:rsidRDefault="00297E40" w:rsidP="00297E40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sz w:val="28"/>
          <w:szCs w:val="28"/>
        </w:rPr>
      </w:pPr>
      <w:r>
        <w:rPr>
          <w:rStyle w:val="a4"/>
          <w:iCs/>
          <w:sz w:val="28"/>
          <w:szCs w:val="28"/>
        </w:rPr>
        <w:t>16 сентября специалисты Кадастровой палаты проведут «горячую линию» по использованию электронных услуг</w:t>
      </w:r>
    </w:p>
    <w:p w:rsidR="00297E40" w:rsidRDefault="00297E40" w:rsidP="00297E40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16 сентября специалисты Кадастровой палаты проведут «горячую линию»  по теме «Получение государственных услуг при помощи электронных сервисов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Росреестра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».</w:t>
      </w:r>
    </w:p>
    <w:p w:rsidR="00297E40" w:rsidRDefault="00297E40" w:rsidP="00297E40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Портал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Росреестра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предлагает гражданам и организациям удобные электронные сервисы, которые позволяют сэкономить время и быстро получить нужную информацию. Портал содержит множество электронных сервисов, которые позволяют пользователям выбрать ближайший офис приема/выдачи документов и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государственного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кадастрова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недвижимости и единого государственного реестра прав. На портале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Росреестра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даны пошаговые инструкции получения каждой услуги, ее сроки и стоимость.</w:t>
      </w:r>
    </w:p>
    <w:p w:rsidR="00297E40" w:rsidRDefault="00297E40" w:rsidP="00297E40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Более подробную информацию об электронных услугах можно будет узнать</w:t>
      </w:r>
      <w:r>
        <w:rPr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16 сентября с 14:00 до 15:00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 телефону: (343) 251-38-78.</w:t>
      </w:r>
    </w:p>
    <w:p w:rsidR="00297E40" w:rsidRDefault="00297E40" w:rsidP="00297E40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97E40" w:rsidRPr="00FD09D0" w:rsidRDefault="00297E40" w:rsidP="00297E40">
      <w:pPr>
        <w:shd w:val="clear" w:color="auto" w:fill="FFFFFF"/>
        <w:spacing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FD09D0">
        <w:rPr>
          <w:i/>
          <w:color w:val="000000"/>
          <w:sz w:val="28"/>
          <w:szCs w:val="28"/>
          <w:bdr w:val="none" w:sz="0" w:space="0" w:color="auto" w:frame="1"/>
        </w:rPr>
        <w:t>Горячая линия организована в целях повышения правовой грамотности населения. Все консультации бесплатны.</w:t>
      </w:r>
    </w:p>
    <w:p w:rsidR="00297E40" w:rsidRDefault="00297E40" w:rsidP="00297E40"/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297E40" w:rsidRDefault="00297E40" w:rsidP="00297E40">
      <w:pPr>
        <w:jc w:val="center"/>
        <w:rPr>
          <w:b/>
          <w:sz w:val="28"/>
          <w:szCs w:val="28"/>
        </w:rPr>
      </w:pPr>
    </w:p>
    <w:p w:rsidR="00532D5F" w:rsidRDefault="00532D5F">
      <w:bookmarkStart w:id="0" w:name="_GoBack"/>
      <w:bookmarkEnd w:id="0"/>
    </w:p>
    <w:sectPr w:rsidR="0053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16"/>
    <w:rsid w:val="00297E40"/>
    <w:rsid w:val="00532D5F"/>
    <w:rsid w:val="00585A16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E4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97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E4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9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2016-09-06T07:23:00Z</dcterms:created>
  <dcterms:modified xsi:type="dcterms:W3CDTF">2016-09-06T07:23:00Z</dcterms:modified>
</cp:coreProperties>
</file>