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B508DC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ПРОЕКТ </w:t>
      </w:r>
      <w:r w:rsidR="0035181A" w:rsidRPr="0049349A">
        <w:rPr>
          <w:rFonts w:eastAsia="SimSun"/>
          <w:b/>
          <w:sz w:val="28"/>
          <w:szCs w:val="28"/>
          <w:lang w:eastAsia="zh-CN"/>
        </w:rPr>
        <w:t>ПОСТАНОВЛЕНИ</w:t>
      </w:r>
      <w:r>
        <w:rPr>
          <w:rFonts w:eastAsia="SimSun"/>
          <w:b/>
          <w:sz w:val="28"/>
          <w:szCs w:val="28"/>
          <w:lang w:eastAsia="zh-CN"/>
        </w:rPr>
        <w:t>Я</w:t>
      </w:r>
      <w:bookmarkStart w:id="0" w:name="_GoBack"/>
      <w:bookmarkEnd w:id="0"/>
    </w:p>
    <w:p w:rsidR="0035181A" w:rsidRPr="0049349A" w:rsidRDefault="00C807B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ГЛАВЫ</w:t>
      </w:r>
      <w:r w:rsidR="0035181A" w:rsidRPr="0049349A">
        <w:rPr>
          <w:rFonts w:eastAsia="SimSun"/>
          <w:b/>
          <w:sz w:val="28"/>
          <w:szCs w:val="28"/>
          <w:lang w:eastAsia="zh-CN"/>
        </w:rPr>
        <w:t xml:space="preserve">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420344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 w:rsidR="00BA106F"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30784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 w:rsidR="00BF5133">
              <w:rPr>
                <w:rFonts w:ascii="Times New Roman CYR" w:hAnsi="Times New Roman CYR"/>
                <w:sz w:val="26"/>
                <w:szCs w:val="26"/>
              </w:rPr>
              <w:t>8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FF5E22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/>
                <w:sz w:val="26"/>
                <w:szCs w:val="26"/>
              </w:rPr>
              <w:t>п.</w:t>
            </w:r>
            <w:r w:rsidR="00C508AE">
              <w:rPr>
                <w:rFonts w:ascii="Times New Roman CYR" w:hAnsi="Times New Roman CYR"/>
                <w:sz w:val="26"/>
                <w:szCs w:val="26"/>
              </w:rPr>
              <w:t>г</w:t>
            </w:r>
            <w:r>
              <w:rPr>
                <w:rFonts w:ascii="Times New Roman CYR" w:hAnsi="Times New Roman CYR"/>
                <w:sz w:val="26"/>
                <w:szCs w:val="26"/>
              </w:rPr>
              <w:t>.</w:t>
            </w:r>
            <w:r w:rsidR="00C508AE">
              <w:rPr>
                <w:rFonts w:ascii="Times New Roman CYR" w:hAnsi="Times New Roman CYR"/>
                <w:sz w:val="26"/>
                <w:szCs w:val="26"/>
              </w:rPr>
              <w:t>т</w:t>
            </w:r>
            <w:proofErr w:type="spellEnd"/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F86C58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A73F3A" w:rsidP="00A73F3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Об утверждении </w:t>
            </w:r>
            <w:r w:rsidR="00CF6FBF">
              <w:rPr>
                <w:rFonts w:ascii="Times New Roman CYR" w:hAnsi="Times New Roman CYR"/>
                <w:i/>
                <w:sz w:val="26"/>
                <w:szCs w:val="26"/>
              </w:rPr>
              <w:t xml:space="preserve">плана </w:t>
            </w:r>
            <w:r w:rsidRPr="00A73F3A">
              <w:rPr>
                <w:rFonts w:ascii="Times New Roman CYR" w:hAnsi="Times New Roman CYR"/>
                <w:i/>
                <w:sz w:val="26"/>
                <w:szCs w:val="26"/>
              </w:rPr>
              <w:t>проведени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>я</w:t>
            </w:r>
            <w:r w:rsidRPr="00A73F3A">
              <w:rPr>
                <w:rFonts w:ascii="Times New Roman CYR" w:hAnsi="Times New Roman CYR"/>
                <w:i/>
                <w:sz w:val="26"/>
                <w:szCs w:val="26"/>
              </w:rPr>
              <w:t xml:space="preserve"> плановых (рейдовых) осмотров, обследований земельных участков, расположенных на территории Гаринского городского округа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 </w:t>
      </w:r>
      <w:proofErr w:type="gramStart"/>
      <w:r w:rsidR="00A73F3A" w:rsidRPr="00A73F3A">
        <w:rPr>
          <w:sz w:val="26"/>
          <w:szCs w:val="26"/>
        </w:rPr>
        <w:t>В соответствии с Земельным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 Решением Думы Гаринского городского округа от 26.11.2015г  № 498/53 «Об утверждении Положения о муниципальном земельном контроле на территории Гаринского городского округа», Порядком оформления и содержания плановых (рейдовых) заданий на проведение плановых (рейдовых) осмотров, обследований и оформления результатов таких</w:t>
      </w:r>
      <w:proofErr w:type="gramEnd"/>
      <w:r w:rsidR="00A73F3A" w:rsidRPr="00A73F3A">
        <w:rPr>
          <w:sz w:val="26"/>
          <w:szCs w:val="26"/>
        </w:rPr>
        <w:t xml:space="preserve"> плановых (рейдовых) осмотров, обследований земельных участков, расположенных на территории Гаринского городского округа, утвержденным постановлением администрации Гаринского городского округа от 15.03.2017г № 55</w:t>
      </w:r>
      <w:r w:rsidR="00C67492" w:rsidRPr="00C67492">
        <w:rPr>
          <w:sz w:val="26"/>
          <w:szCs w:val="26"/>
        </w:rPr>
        <w:t xml:space="preserve">, </w:t>
      </w:r>
      <w:r w:rsidR="00A73F3A">
        <w:rPr>
          <w:sz w:val="26"/>
          <w:szCs w:val="26"/>
        </w:rPr>
        <w:t xml:space="preserve">руководствуясь </w:t>
      </w:r>
      <w:r w:rsidR="0035181A" w:rsidRPr="00E251D3">
        <w:rPr>
          <w:sz w:val="26"/>
          <w:szCs w:val="26"/>
        </w:rPr>
        <w:t>ст.</w:t>
      </w:r>
      <w:r w:rsidR="00C807BA">
        <w:rPr>
          <w:sz w:val="26"/>
          <w:szCs w:val="26"/>
        </w:rPr>
        <w:t xml:space="preserve"> 28</w:t>
      </w:r>
      <w:r w:rsidR="0035181A" w:rsidRPr="00E251D3">
        <w:rPr>
          <w:sz w:val="26"/>
          <w:szCs w:val="26"/>
        </w:rPr>
        <w:t xml:space="preserve"> Уста</w:t>
      </w:r>
      <w:r w:rsidR="005D7FCE" w:rsidRPr="00E251D3">
        <w:rPr>
          <w:sz w:val="26"/>
          <w:szCs w:val="26"/>
        </w:rPr>
        <w:t>ва Гаринского горо</w:t>
      </w:r>
      <w:r w:rsidR="00C807BA">
        <w:rPr>
          <w:sz w:val="26"/>
          <w:szCs w:val="26"/>
        </w:rPr>
        <w:t>дского округа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 w:rsidR="00C807BA"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A73F3A" w:rsidRPr="00A73F3A" w:rsidRDefault="00A73F3A" w:rsidP="00A73F3A">
      <w:pPr>
        <w:ind w:firstLine="709"/>
        <w:jc w:val="both"/>
        <w:rPr>
          <w:sz w:val="26"/>
          <w:szCs w:val="26"/>
        </w:rPr>
      </w:pPr>
      <w:r w:rsidRPr="00A73F3A">
        <w:rPr>
          <w:sz w:val="26"/>
          <w:szCs w:val="26"/>
        </w:rPr>
        <w:t xml:space="preserve">1. Утвердить план проведения </w:t>
      </w:r>
      <w:r w:rsidR="00F30D5B">
        <w:rPr>
          <w:sz w:val="26"/>
          <w:szCs w:val="26"/>
        </w:rPr>
        <w:t>а</w:t>
      </w:r>
      <w:r w:rsidR="00CF6FBF">
        <w:rPr>
          <w:sz w:val="26"/>
          <w:szCs w:val="26"/>
        </w:rPr>
        <w:t>дминистрацией Гаринского городского округа плановых (рейдовых) осмотров, обследований земельных участков на 3 квартал 2018 года</w:t>
      </w:r>
      <w:r w:rsidRPr="00A73F3A">
        <w:rPr>
          <w:sz w:val="26"/>
          <w:szCs w:val="26"/>
        </w:rPr>
        <w:t xml:space="preserve"> (приложение № 1).</w:t>
      </w:r>
    </w:p>
    <w:p w:rsidR="00C67492" w:rsidRPr="00C67492" w:rsidRDefault="00CF6FBF" w:rsidP="00A73F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 Настоящее постановление опубликовать (обнародовать).</w:t>
      </w:r>
    </w:p>
    <w:p w:rsidR="005D7FCE" w:rsidRPr="00E251D3" w:rsidRDefault="00CF6FBF" w:rsidP="00C67492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="00C67492" w:rsidRPr="00C67492">
        <w:rPr>
          <w:sz w:val="26"/>
          <w:szCs w:val="26"/>
        </w:rPr>
        <w:t xml:space="preserve">. </w:t>
      </w:r>
      <w:proofErr w:type="gramStart"/>
      <w:r w:rsidR="00C67492" w:rsidRPr="00C67492">
        <w:rPr>
          <w:sz w:val="26"/>
          <w:szCs w:val="26"/>
        </w:rPr>
        <w:t>Контроль за</w:t>
      </w:r>
      <w:proofErr w:type="gramEnd"/>
      <w:r w:rsidR="00C67492" w:rsidRPr="00C67492">
        <w:rPr>
          <w:sz w:val="26"/>
          <w:szCs w:val="26"/>
        </w:rPr>
        <w:t xml:space="preserve"> исполнением настоящего постановления </w:t>
      </w:r>
      <w:r w:rsidR="00B441EC" w:rsidRPr="00B441EC">
        <w:rPr>
          <w:sz w:val="26"/>
          <w:szCs w:val="26"/>
        </w:rPr>
        <w:t>возложить на заместителя главы  администрации Гаринского</w:t>
      </w:r>
      <w:r w:rsidR="00B441EC">
        <w:rPr>
          <w:sz w:val="26"/>
          <w:szCs w:val="26"/>
        </w:rPr>
        <w:t xml:space="preserve"> городского округа Сорокина И.В</w:t>
      </w:r>
      <w:r w:rsidR="00C67492">
        <w:rPr>
          <w:sz w:val="26"/>
          <w:szCs w:val="26"/>
        </w:rPr>
        <w:t>.</w:t>
      </w: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B441EC" w:rsidRDefault="005D7FCE" w:rsidP="00B441EC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</w:t>
            </w:r>
          </w:p>
          <w:p w:rsidR="0035181A" w:rsidRPr="00E251D3" w:rsidRDefault="005D7FCE" w:rsidP="00B441EC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</w:t>
            </w:r>
            <w:r w:rsidR="00B441EC">
              <w:rPr>
                <w:sz w:val="26"/>
                <w:szCs w:val="26"/>
              </w:rPr>
              <w:t xml:space="preserve">   Глава</w:t>
            </w:r>
            <w:r w:rsidRPr="00E251D3">
              <w:rPr>
                <w:sz w:val="26"/>
                <w:szCs w:val="26"/>
              </w:rPr>
              <w:t xml:space="preserve">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B441EC" w:rsidP="00B41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F30D5B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</w:t>
            </w:r>
            <w:r w:rsidR="00B441EC">
              <w:rPr>
                <w:sz w:val="26"/>
                <w:szCs w:val="26"/>
              </w:rPr>
              <w:t xml:space="preserve">      </w:t>
            </w:r>
            <w:r w:rsidRPr="00E251D3">
              <w:rPr>
                <w:sz w:val="26"/>
                <w:szCs w:val="26"/>
              </w:rPr>
              <w:t xml:space="preserve">   </w:t>
            </w:r>
            <w:r w:rsidR="00B441EC">
              <w:rPr>
                <w:sz w:val="26"/>
                <w:szCs w:val="26"/>
              </w:rPr>
              <w:t>С.Е.</w:t>
            </w:r>
            <w:r w:rsidR="00F30D5B">
              <w:rPr>
                <w:sz w:val="26"/>
                <w:szCs w:val="26"/>
              </w:rPr>
              <w:t xml:space="preserve"> </w:t>
            </w:r>
            <w:r w:rsidR="00F30D5B">
              <w:rPr>
                <w:sz w:val="26"/>
                <w:szCs w:val="26"/>
              </w:rPr>
              <w:t>Величко</w:t>
            </w:r>
          </w:p>
        </w:tc>
      </w:tr>
    </w:tbl>
    <w:p w:rsidR="00C57F2C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FBF" w:rsidRPr="00CF6FBF" w:rsidRDefault="00CF6FBF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  <w:r w:rsidRPr="00CF6FBF">
        <w:rPr>
          <w:rFonts w:ascii="Times New Roman" w:hAnsi="Times New Roman" w:cs="Times New Roman"/>
          <w:sz w:val="22"/>
          <w:szCs w:val="26"/>
        </w:rPr>
        <w:lastRenderedPageBreak/>
        <w:t>Утвержден</w:t>
      </w:r>
    </w:p>
    <w:p w:rsidR="00CF6FBF" w:rsidRPr="00CF6FBF" w:rsidRDefault="00CF6FBF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постановлением</w:t>
      </w:r>
      <w:r w:rsidRPr="00CF6FBF">
        <w:rPr>
          <w:rFonts w:ascii="Times New Roman" w:hAnsi="Times New Roman" w:cs="Times New Roman"/>
          <w:sz w:val="22"/>
          <w:szCs w:val="26"/>
        </w:rPr>
        <w:t xml:space="preserve"> главы Гаринского городского округа </w:t>
      </w:r>
    </w:p>
    <w:p w:rsidR="00CF6FBF" w:rsidRDefault="00CF6FBF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от</w:t>
      </w:r>
      <w:r w:rsidRPr="00CF6FBF">
        <w:rPr>
          <w:rFonts w:ascii="Times New Roman" w:hAnsi="Times New Roman" w:cs="Times New Roman"/>
          <w:sz w:val="22"/>
          <w:szCs w:val="26"/>
        </w:rPr>
        <w:t xml:space="preserve"> «___»_____________2018г №______</w:t>
      </w:r>
    </w:p>
    <w:p w:rsidR="00CF6FBF" w:rsidRDefault="00CF6FBF" w:rsidP="00CF6FB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6"/>
        </w:rPr>
      </w:pPr>
    </w:p>
    <w:p w:rsidR="00CF6FBF" w:rsidRDefault="00CF6FBF" w:rsidP="00CF6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ПЛАН</w:t>
      </w:r>
    </w:p>
    <w:p w:rsidR="00CF6FBF" w:rsidRDefault="00CF6FBF" w:rsidP="00CF6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проведения </w:t>
      </w:r>
      <w:r w:rsidRPr="00CF6FBF">
        <w:rPr>
          <w:rFonts w:ascii="Times New Roman" w:hAnsi="Times New Roman" w:cs="Times New Roman"/>
          <w:sz w:val="24"/>
          <w:szCs w:val="26"/>
        </w:rPr>
        <w:t>Администрацией Гаринского городского округа плановых (рейдовых) осмотров, обследований земельных участков на 3 квартал 2018 года</w:t>
      </w:r>
    </w:p>
    <w:p w:rsidR="00CF6FBF" w:rsidRDefault="00CF6FBF" w:rsidP="00CF6F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CF6FBF" w:rsidRPr="00D65C07" w:rsidTr="0050121C">
        <w:tc>
          <w:tcPr>
            <w:tcW w:w="675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D65C07">
              <w:rPr>
                <w:rFonts w:ascii="Times New Roman" w:hAnsi="Times New Roman" w:cs="Times New Roman"/>
                <w:szCs w:val="26"/>
              </w:rPr>
              <w:t xml:space="preserve">№ </w:t>
            </w:r>
            <w:proofErr w:type="spellStart"/>
            <w:r w:rsidRPr="00D65C07">
              <w:rPr>
                <w:rFonts w:ascii="Times New Roman" w:hAnsi="Times New Roman" w:cs="Times New Roman"/>
                <w:szCs w:val="26"/>
              </w:rPr>
              <w:t>пп</w:t>
            </w:r>
            <w:proofErr w:type="spellEnd"/>
          </w:p>
        </w:tc>
        <w:tc>
          <w:tcPr>
            <w:tcW w:w="4393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D65C07">
              <w:rPr>
                <w:rFonts w:ascii="Times New Roman" w:hAnsi="Times New Roman" w:cs="Times New Roman"/>
                <w:szCs w:val="26"/>
              </w:rPr>
              <w:t>Адрес (место нахождения) земельного участка</w:t>
            </w:r>
            <w:r w:rsidR="0050121C">
              <w:rPr>
                <w:rFonts w:ascii="Times New Roman" w:hAnsi="Times New Roman" w:cs="Times New Roman"/>
                <w:szCs w:val="26"/>
              </w:rPr>
              <w:t>, КН земельного участка</w:t>
            </w:r>
          </w:p>
        </w:tc>
        <w:tc>
          <w:tcPr>
            <w:tcW w:w="2534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Площадь земельного участка</w:t>
            </w:r>
            <w:r w:rsidR="0050121C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="0050121C">
              <w:rPr>
                <w:rFonts w:ascii="Times New Roman" w:hAnsi="Times New Roman" w:cs="Times New Roman"/>
                <w:szCs w:val="26"/>
              </w:rPr>
              <w:t>кв.м</w:t>
            </w:r>
            <w:proofErr w:type="spellEnd"/>
            <w:r w:rsidR="0050121C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2535" w:type="dxa"/>
          </w:tcPr>
          <w:p w:rsidR="00CF6FBF" w:rsidRPr="00D65C07" w:rsidRDefault="00D65C07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Срок проведения осмотра</w:t>
            </w:r>
          </w:p>
        </w:tc>
      </w:tr>
      <w:tr w:rsidR="0050121C" w:rsidTr="0050121C">
        <w:tc>
          <w:tcPr>
            <w:tcW w:w="675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393" w:type="dxa"/>
          </w:tcPr>
          <w:p w:rsidR="0050121C" w:rsidRDefault="0050121C" w:rsidP="002F7D4F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ул.Рассохина,13; КН 66:10:1501002:237</w:t>
            </w:r>
          </w:p>
        </w:tc>
        <w:tc>
          <w:tcPr>
            <w:tcW w:w="2534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1700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июль 2018 года </w:t>
            </w:r>
          </w:p>
        </w:tc>
      </w:tr>
      <w:tr w:rsidR="0050121C" w:rsidTr="0050121C">
        <w:tc>
          <w:tcPr>
            <w:tcW w:w="675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393" w:type="dxa"/>
          </w:tcPr>
          <w:p w:rsidR="0050121C" w:rsidRDefault="0050121C" w:rsidP="002F7D4F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ул.Колхозная,27; КН 66:10:1501003:101</w:t>
            </w:r>
          </w:p>
        </w:tc>
        <w:tc>
          <w:tcPr>
            <w:tcW w:w="2534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2014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393" w:type="dxa"/>
          </w:tcPr>
          <w:p w:rsidR="0050121C" w:rsidRDefault="0050121C" w:rsidP="002F7D4F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ул.Южная,7; КН 66:10:1501003:44</w:t>
            </w:r>
          </w:p>
        </w:tc>
        <w:tc>
          <w:tcPr>
            <w:tcW w:w="2534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1882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393" w:type="dxa"/>
          </w:tcPr>
          <w:p w:rsidR="0050121C" w:rsidRPr="00B44D30" w:rsidRDefault="0050121C" w:rsidP="002F7D4F"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</w:t>
            </w:r>
            <w:r>
              <w:t>Г</w:t>
            </w:r>
            <w:proofErr w:type="gramEnd"/>
            <w:r>
              <w:t>ари</w:t>
            </w:r>
            <w:proofErr w:type="spellEnd"/>
            <w:r>
              <w:t>, ул.Школьная,11</w:t>
            </w:r>
          </w:p>
        </w:tc>
        <w:tc>
          <w:tcPr>
            <w:tcW w:w="2534" w:type="dxa"/>
          </w:tcPr>
          <w:p w:rsidR="0050121C" w:rsidRDefault="0050121C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4393" w:type="dxa"/>
          </w:tcPr>
          <w:p w:rsidR="0050121C" w:rsidRDefault="0050121C" w:rsidP="00A86E30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ул.Пионерская,10</w:t>
            </w:r>
            <w:r w:rsidR="00A86E30">
              <w:rPr>
                <w:szCs w:val="26"/>
              </w:rPr>
              <w:t>; КН 66:10:1501002:65</w:t>
            </w:r>
          </w:p>
        </w:tc>
        <w:tc>
          <w:tcPr>
            <w:tcW w:w="2534" w:type="dxa"/>
          </w:tcPr>
          <w:p w:rsidR="0050121C" w:rsidRDefault="00C908F2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1557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393" w:type="dxa"/>
          </w:tcPr>
          <w:p w:rsidR="0050121C" w:rsidRDefault="0050121C" w:rsidP="00A86E30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ул.Октябрьская,113</w:t>
            </w:r>
            <w:r w:rsidR="00A86E30">
              <w:rPr>
                <w:szCs w:val="26"/>
              </w:rPr>
              <w:t>; КН 66:10:1501001:159</w:t>
            </w:r>
          </w:p>
        </w:tc>
        <w:tc>
          <w:tcPr>
            <w:tcW w:w="2534" w:type="dxa"/>
          </w:tcPr>
          <w:p w:rsidR="0050121C" w:rsidRDefault="00C908F2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1400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4393" w:type="dxa"/>
          </w:tcPr>
          <w:p w:rsidR="0050121C" w:rsidRDefault="0050121C" w:rsidP="002F7D4F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ул.Юбилейная,9</w:t>
            </w:r>
            <w:r w:rsidR="00A86E30">
              <w:rPr>
                <w:szCs w:val="26"/>
              </w:rPr>
              <w:t>; КН 66:10:1501003:338</w:t>
            </w:r>
          </w:p>
        </w:tc>
        <w:tc>
          <w:tcPr>
            <w:tcW w:w="2534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1800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4393" w:type="dxa"/>
          </w:tcPr>
          <w:p w:rsidR="0050121C" w:rsidRDefault="0050121C" w:rsidP="00A86E30">
            <w:pPr>
              <w:pStyle w:val="af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Свердловская область, Гаринский р-н, </w:t>
            </w:r>
            <w:proofErr w:type="spellStart"/>
            <w:r>
              <w:rPr>
                <w:szCs w:val="26"/>
              </w:rPr>
              <w:t>пгт</w:t>
            </w:r>
            <w:proofErr w:type="gramStart"/>
            <w:r>
              <w:rPr>
                <w:szCs w:val="26"/>
              </w:rPr>
              <w:t>.Г</w:t>
            </w:r>
            <w:proofErr w:type="gramEnd"/>
            <w:r>
              <w:rPr>
                <w:szCs w:val="26"/>
              </w:rPr>
              <w:t>ари</w:t>
            </w:r>
            <w:proofErr w:type="spellEnd"/>
            <w:r>
              <w:rPr>
                <w:szCs w:val="26"/>
              </w:rPr>
              <w:t>, ул.Пионе</w:t>
            </w:r>
            <w:r w:rsidR="00A86E30">
              <w:rPr>
                <w:szCs w:val="26"/>
              </w:rPr>
              <w:t>рс</w:t>
            </w:r>
            <w:r>
              <w:rPr>
                <w:szCs w:val="26"/>
              </w:rPr>
              <w:t>кая,23</w:t>
            </w:r>
            <w:r w:rsidR="00F86C58">
              <w:rPr>
                <w:szCs w:val="26"/>
              </w:rPr>
              <w:t>; КН 66:10:1501002:224</w:t>
            </w:r>
          </w:p>
        </w:tc>
        <w:tc>
          <w:tcPr>
            <w:tcW w:w="2534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1678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  <w:tr w:rsidR="0050121C" w:rsidTr="0050121C">
        <w:tc>
          <w:tcPr>
            <w:tcW w:w="675" w:type="dxa"/>
          </w:tcPr>
          <w:p w:rsidR="0050121C" w:rsidRDefault="00F86C58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4393" w:type="dxa"/>
          </w:tcPr>
          <w:p w:rsidR="0050121C" w:rsidRDefault="004A4B2D" w:rsidP="004A4B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A4B2D">
              <w:rPr>
                <w:rFonts w:ascii="Times New Roman" w:hAnsi="Times New Roman" w:cs="Times New Roman"/>
                <w:sz w:val="24"/>
                <w:szCs w:val="26"/>
              </w:rPr>
              <w:t xml:space="preserve">Свердловская область, Гаринский р-н, </w:t>
            </w:r>
            <w:proofErr w:type="spellStart"/>
            <w:r w:rsidRPr="004A4B2D">
              <w:rPr>
                <w:rFonts w:ascii="Times New Roman" w:hAnsi="Times New Roman" w:cs="Times New Roman"/>
                <w:sz w:val="24"/>
                <w:szCs w:val="26"/>
              </w:rPr>
              <w:t>пгт</w:t>
            </w:r>
            <w:proofErr w:type="gramStart"/>
            <w:r w:rsidRPr="004A4B2D">
              <w:rPr>
                <w:rFonts w:ascii="Times New Roman" w:hAnsi="Times New Roman" w:cs="Times New Roman"/>
                <w:sz w:val="24"/>
                <w:szCs w:val="26"/>
              </w:rPr>
              <w:t>.Г</w:t>
            </w:r>
            <w:proofErr w:type="gramEnd"/>
            <w:r w:rsidRPr="004A4B2D">
              <w:rPr>
                <w:rFonts w:ascii="Times New Roman" w:hAnsi="Times New Roman" w:cs="Times New Roman"/>
                <w:sz w:val="24"/>
                <w:szCs w:val="26"/>
              </w:rPr>
              <w:t>ари</w:t>
            </w:r>
            <w:proofErr w:type="spellEnd"/>
            <w:r w:rsidRPr="004A4B2D">
              <w:rPr>
                <w:rFonts w:ascii="Times New Roman" w:hAnsi="Times New Roman" w:cs="Times New Roman"/>
                <w:sz w:val="24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Рассохина,16</w:t>
            </w:r>
            <w:r w:rsidRPr="004A4B2D">
              <w:rPr>
                <w:rFonts w:ascii="Times New Roman" w:hAnsi="Times New Roman" w:cs="Times New Roman"/>
                <w:sz w:val="24"/>
                <w:szCs w:val="26"/>
              </w:rPr>
              <w:t>; КН 66:10:150100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4A4B2D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246</w:t>
            </w:r>
          </w:p>
        </w:tc>
        <w:tc>
          <w:tcPr>
            <w:tcW w:w="2534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1600</w:t>
            </w:r>
          </w:p>
        </w:tc>
        <w:tc>
          <w:tcPr>
            <w:tcW w:w="2535" w:type="dxa"/>
          </w:tcPr>
          <w:p w:rsidR="0050121C" w:rsidRDefault="004A4B2D" w:rsidP="00CF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июль 2018 года</w:t>
            </w:r>
          </w:p>
        </w:tc>
      </w:tr>
    </w:tbl>
    <w:p w:rsidR="00CF6FBF" w:rsidRPr="00CF6FBF" w:rsidRDefault="00CF6FBF" w:rsidP="00CF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F6FBF" w:rsidRPr="00CF6FBF" w:rsidRDefault="00CF6FBF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6"/>
        </w:rPr>
      </w:pPr>
    </w:p>
    <w:sectPr w:rsidR="00CF6FBF" w:rsidRPr="00CF6FBF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5B" w:rsidRDefault="0039695B">
      <w:r>
        <w:separator/>
      </w:r>
    </w:p>
  </w:endnote>
  <w:endnote w:type="continuationSeparator" w:id="0">
    <w:p w:rsidR="0039695B" w:rsidRDefault="003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5B" w:rsidRDefault="0039695B">
      <w:r>
        <w:separator/>
      </w:r>
    </w:p>
  </w:footnote>
  <w:footnote w:type="continuationSeparator" w:id="0">
    <w:p w:rsidR="0039695B" w:rsidRDefault="0039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4B2"/>
    <w:rsid w:val="000C6F14"/>
    <w:rsid w:val="000D0C81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4EC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149A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D61"/>
    <w:rsid w:val="00302303"/>
    <w:rsid w:val="00314C51"/>
    <w:rsid w:val="0032437C"/>
    <w:rsid w:val="00325564"/>
    <w:rsid w:val="003320CD"/>
    <w:rsid w:val="00337331"/>
    <w:rsid w:val="0034648B"/>
    <w:rsid w:val="0034735A"/>
    <w:rsid w:val="00351379"/>
    <w:rsid w:val="0035181A"/>
    <w:rsid w:val="00354FAD"/>
    <w:rsid w:val="00355731"/>
    <w:rsid w:val="003616A1"/>
    <w:rsid w:val="00371912"/>
    <w:rsid w:val="0039120F"/>
    <w:rsid w:val="00391239"/>
    <w:rsid w:val="003966F6"/>
    <w:rsid w:val="0039695B"/>
    <w:rsid w:val="00396C4B"/>
    <w:rsid w:val="00396DC0"/>
    <w:rsid w:val="003A0F88"/>
    <w:rsid w:val="003A5328"/>
    <w:rsid w:val="003A5663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0784"/>
    <w:rsid w:val="00431609"/>
    <w:rsid w:val="0043525A"/>
    <w:rsid w:val="004419B9"/>
    <w:rsid w:val="00451387"/>
    <w:rsid w:val="00451898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4B2D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F205A"/>
    <w:rsid w:val="004F3A08"/>
    <w:rsid w:val="004F7501"/>
    <w:rsid w:val="0050121C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D43"/>
    <w:rsid w:val="00557191"/>
    <w:rsid w:val="00557F1F"/>
    <w:rsid w:val="00567ACC"/>
    <w:rsid w:val="005729F8"/>
    <w:rsid w:val="0058507A"/>
    <w:rsid w:val="00585548"/>
    <w:rsid w:val="00590016"/>
    <w:rsid w:val="00590616"/>
    <w:rsid w:val="005971AB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0568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6EA9"/>
    <w:rsid w:val="00677940"/>
    <w:rsid w:val="0068352E"/>
    <w:rsid w:val="00685EBF"/>
    <w:rsid w:val="0068665A"/>
    <w:rsid w:val="006A26A0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96E82"/>
    <w:rsid w:val="008A5E8B"/>
    <w:rsid w:val="008B2208"/>
    <w:rsid w:val="008B73B1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23B"/>
    <w:rsid w:val="009E64B7"/>
    <w:rsid w:val="00A0114F"/>
    <w:rsid w:val="00A06AD9"/>
    <w:rsid w:val="00A1004C"/>
    <w:rsid w:val="00A123E9"/>
    <w:rsid w:val="00A1378D"/>
    <w:rsid w:val="00A17EA0"/>
    <w:rsid w:val="00A46BEC"/>
    <w:rsid w:val="00A56A74"/>
    <w:rsid w:val="00A6085B"/>
    <w:rsid w:val="00A61D70"/>
    <w:rsid w:val="00A625D1"/>
    <w:rsid w:val="00A639AE"/>
    <w:rsid w:val="00A737AA"/>
    <w:rsid w:val="00A73F3A"/>
    <w:rsid w:val="00A86E30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1EC"/>
    <w:rsid w:val="00B4459E"/>
    <w:rsid w:val="00B47111"/>
    <w:rsid w:val="00B47C1C"/>
    <w:rsid w:val="00B47CED"/>
    <w:rsid w:val="00B508DC"/>
    <w:rsid w:val="00B5720D"/>
    <w:rsid w:val="00B63E3F"/>
    <w:rsid w:val="00B66E2C"/>
    <w:rsid w:val="00B718BD"/>
    <w:rsid w:val="00B83F1C"/>
    <w:rsid w:val="00B8445B"/>
    <w:rsid w:val="00B95349"/>
    <w:rsid w:val="00BA0527"/>
    <w:rsid w:val="00BA106F"/>
    <w:rsid w:val="00BA5ABC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5133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08AE"/>
    <w:rsid w:val="00C5397F"/>
    <w:rsid w:val="00C53CE8"/>
    <w:rsid w:val="00C57F2C"/>
    <w:rsid w:val="00C6347C"/>
    <w:rsid w:val="00C67492"/>
    <w:rsid w:val="00C807BA"/>
    <w:rsid w:val="00C81697"/>
    <w:rsid w:val="00C81EDD"/>
    <w:rsid w:val="00C82731"/>
    <w:rsid w:val="00C83831"/>
    <w:rsid w:val="00C860F1"/>
    <w:rsid w:val="00C908F2"/>
    <w:rsid w:val="00C9315A"/>
    <w:rsid w:val="00C9515C"/>
    <w:rsid w:val="00C96B54"/>
    <w:rsid w:val="00CA0834"/>
    <w:rsid w:val="00CA0EE0"/>
    <w:rsid w:val="00CA4DE9"/>
    <w:rsid w:val="00CA5E4B"/>
    <w:rsid w:val="00CA6C85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CF6FBF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35860"/>
    <w:rsid w:val="00D441A2"/>
    <w:rsid w:val="00D44D53"/>
    <w:rsid w:val="00D45BDE"/>
    <w:rsid w:val="00D467A4"/>
    <w:rsid w:val="00D57298"/>
    <w:rsid w:val="00D65C07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96CE9"/>
    <w:rsid w:val="00DA461C"/>
    <w:rsid w:val="00DB1C6F"/>
    <w:rsid w:val="00DB46E8"/>
    <w:rsid w:val="00DB4E68"/>
    <w:rsid w:val="00DB610A"/>
    <w:rsid w:val="00DB6DD8"/>
    <w:rsid w:val="00DD0C83"/>
    <w:rsid w:val="00DE18D9"/>
    <w:rsid w:val="00DE2B76"/>
    <w:rsid w:val="00DE51A5"/>
    <w:rsid w:val="00DE784F"/>
    <w:rsid w:val="00DF3AC0"/>
    <w:rsid w:val="00E17F27"/>
    <w:rsid w:val="00E251D3"/>
    <w:rsid w:val="00E25846"/>
    <w:rsid w:val="00E32250"/>
    <w:rsid w:val="00E40AC4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D16EB"/>
    <w:rsid w:val="00EE0031"/>
    <w:rsid w:val="00EE0896"/>
    <w:rsid w:val="00EE5965"/>
    <w:rsid w:val="00EE7947"/>
    <w:rsid w:val="00EF61F1"/>
    <w:rsid w:val="00F07AA8"/>
    <w:rsid w:val="00F13B47"/>
    <w:rsid w:val="00F15940"/>
    <w:rsid w:val="00F16465"/>
    <w:rsid w:val="00F21136"/>
    <w:rsid w:val="00F21256"/>
    <w:rsid w:val="00F30D5B"/>
    <w:rsid w:val="00F33961"/>
    <w:rsid w:val="00F41E7D"/>
    <w:rsid w:val="00F474F1"/>
    <w:rsid w:val="00F514FF"/>
    <w:rsid w:val="00F6271F"/>
    <w:rsid w:val="00F7242C"/>
    <w:rsid w:val="00F72F81"/>
    <w:rsid w:val="00F80A25"/>
    <w:rsid w:val="00F8306D"/>
    <w:rsid w:val="00F86C58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C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C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652A-CC81-479D-9493-80D2FEEA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2865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2018-07-09T10:42:00Z</cp:lastPrinted>
  <dcterms:created xsi:type="dcterms:W3CDTF">2018-07-09T11:06:00Z</dcterms:created>
  <dcterms:modified xsi:type="dcterms:W3CDTF">2018-07-09T11:06:00Z</dcterms:modified>
</cp:coreProperties>
</file>