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62" w:rsidRPr="00C06362" w:rsidRDefault="00C06362" w:rsidP="00C0636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BC2D3"/>
          <w:sz w:val="45"/>
          <w:szCs w:val="45"/>
          <w:lang w:eastAsia="ru-RU"/>
        </w:rPr>
      </w:pPr>
      <w:r w:rsidRPr="00C06362">
        <w:rPr>
          <w:rFonts w:ascii="Arial" w:eastAsia="Times New Roman" w:hAnsi="Arial" w:cs="Arial"/>
          <w:b/>
          <w:bCs/>
          <w:color w:val="6BC2D3"/>
          <w:sz w:val="45"/>
          <w:szCs w:val="45"/>
          <w:lang w:eastAsia="ru-RU"/>
        </w:rPr>
        <w:fldChar w:fldCharType="begin"/>
      </w:r>
      <w:r w:rsidRPr="00C06362">
        <w:rPr>
          <w:rFonts w:ascii="Arial" w:eastAsia="Times New Roman" w:hAnsi="Arial" w:cs="Arial"/>
          <w:b/>
          <w:bCs/>
          <w:color w:val="6BC2D3"/>
          <w:sz w:val="45"/>
          <w:szCs w:val="45"/>
          <w:lang w:eastAsia="ru-RU"/>
        </w:rPr>
        <w:instrText xml:space="preserve"> HYPERLINK "http://ssmp-novoros.ru/pravila-vyzova-skoroj-pomoshchi" </w:instrText>
      </w:r>
      <w:r w:rsidRPr="00C06362">
        <w:rPr>
          <w:rFonts w:ascii="Arial" w:eastAsia="Times New Roman" w:hAnsi="Arial" w:cs="Arial"/>
          <w:b/>
          <w:bCs/>
          <w:color w:val="6BC2D3"/>
          <w:sz w:val="45"/>
          <w:szCs w:val="45"/>
          <w:lang w:eastAsia="ru-RU"/>
        </w:rPr>
        <w:fldChar w:fldCharType="separate"/>
      </w:r>
      <w:r w:rsidRPr="00C06362">
        <w:rPr>
          <w:rFonts w:ascii="Arial" w:eastAsia="Times New Roman" w:hAnsi="Arial" w:cs="Arial"/>
          <w:b/>
          <w:bCs/>
          <w:color w:val="68C2D1"/>
          <w:sz w:val="45"/>
          <w:szCs w:val="45"/>
          <w:lang w:eastAsia="ru-RU"/>
        </w:rPr>
        <w:t>Правила вызова скорой помощи</w:t>
      </w:r>
      <w:r w:rsidRPr="00C06362">
        <w:rPr>
          <w:rFonts w:ascii="Arial" w:eastAsia="Times New Roman" w:hAnsi="Arial" w:cs="Arial"/>
          <w:b/>
          <w:bCs/>
          <w:color w:val="6BC2D3"/>
          <w:sz w:val="45"/>
          <w:szCs w:val="45"/>
          <w:lang w:eastAsia="ru-RU"/>
        </w:rPr>
        <w:fldChar w:fldCharType="end"/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bookmarkStart w:id="0" w:name="_Toc337227241"/>
      <w:bookmarkEnd w:id="0"/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Скорая медицинская помощь на территории Российской Федерации оказывается пациентам, обратившимся за помощью непосредственно в государственные и муниципальные медицинские организации скорой медицинской помощи.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Вызов бригады скорой медицинской помощи осуществляется по телефону путем набора номеров "03" или "112", по телефонам медицинской организации скорой медицинской помощи или при непосредственном обращении в медицинскую организацию скорой медицинской помощи. Скорая медицинская помощь может быть оказана и в других ситуациях, требующих экстренной медицинской помощи (при дежурстве на массовых мероприятиях, в условиях чрезвычайной ситуации, при остановке в пути следования бригады и др.).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Вызывающий скорую медицинскую помощь пациент (его родственники, другие лица) обязан: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Ответить на все вопросы фельдшера (медсестры) по приему вызовов скорой медицинской помощи и передаче их выездным бригадам скорой медицинской помощи;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Назвать адрес вызова (населенный пункт, район города, улицу, номер дома и квартиры, этаж, номер подъезда и код замка входной двери). В случаях, когда точное местонахождение больного (пострадавшего) неизвестно, необходимо указать пути подъезда к адресу или месту происшествия, назвать его ориентиры;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Назвать ФИО, пол, возраст пациента (при отсутствии информации - указать его пол и примерный возраст);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Описать жалобы пациента, внешние проявления (признаки) его состояния (заболевания);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Сообщить номер контактного телефона;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По возможности организовать встречу бригады скорой медицинской помощи;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Изолировать домашних животных, которые могут осложнить оказание медицинской помощи пациенту, а также причинить вред здоровью и имуществу медицинских работников бригады скорой медицинской помощи;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lastRenderedPageBreak/>
        <w:t>Обеспечить бригаде скорой медицинской помощи беспрепятственный доступ (в обуви, с оснащением) к пациенту и создать необходимые условия для оказания скорой медицинской помощи;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Предоставить бригаде скорой медицинской помощи документы пациента (паспорт, страховой полис и медицинские документы) при их наличии;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Оказывать содействие в транспортировке пациента в автомобиль выездной бригады скорой медицинской помощи;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Лица, осуществившие заведомо ложный вызов бригады скорой медицинской помощи к пациенту, не нуждающемуся в скорой медицинской помощи, привлекаются к административной ответственности в соответствии со ст. 19.13 КоАП Российской Федерации. Заведомо ложный вызов - это вызов (осуществленный устно, письменно, через других лиц) бригады скорой медицинской помощи путем сообщения умышленно искаженной, неправильной, недостоверной или неполной информации, к пациенту, не нуждающемуся в оказании скорой медицинской помощи в экстренной или неотложной форме.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 случаях обращения населения по поводам, не связанным с оказанием скорой медицинской помощи, фельдшер (медицинская сестра) по приему вызовов скорой медицинской помощи и передаче их выездным бригадам скорой медицинской помощи, руководствуясь настоящим Порядком, имеет право отказать вызывающему в обслуживании вызова. Сопровождение пациента в стационары (родственниками или иными лицами) осуществляется с разрешения старшего (ответственного) сотрудника бригады скорой медицинской помощи. При транспортировке в стационары несовершеннолетних детей рекомендуется их сопровождение родителями или законными представителями, сотрудниками детских учреждений, если они присутствуют на месте оказания скорой медицинской помощи.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 обязанности выездных бригад скорой медицинской помощи, не входит: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 xml:space="preserve">выполнение плановых назначений врача (инъекций, внутривенных </w:t>
      </w:r>
      <w:proofErr w:type="spellStart"/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инфузий</w:t>
      </w:r>
      <w:proofErr w:type="spellEnd"/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, перевязок, регистрации ЭКГ и других назначений);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оказание стоматологической помощи (больные с острой зубной болью экстренную стоматологическую помощь получают в дежурных стоматологических медицинских организациях);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удаление клещей пациенту, не нуждающемуся в скорой медицинской помощи;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проведение вакцинации;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выдача листков нетрудоспособности, заключений о состоянии здоровья, рецептов и иных медицинских документов, проведение каких-либо экспертиз, освидетельствований;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осуществление транспортировки пациентов при плановой госпитализации;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выезд к пациентам, находящимся под наблюдением участкового врача по поводу хронических заболеваний, состояние которых не требует срочного медицинского вмешательства;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осуществление транспортировки пациентов из медицинских организаций к месту жительства (пребывания);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транспортировка пациентов на диагностические исследования, консультации, сеансы гемодиализа (за исключением инфекционных больных, являющихся источником инфекции для окружающих);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доставка врачей-консультантов, за исключением случаев, угрожающих жизни и здоровью пациентов;</w:t>
      </w:r>
    </w:p>
    <w:p w:rsidR="00C06362" w:rsidRP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транспортировка крови и ее компонентов, за исключением случаев, угрожающих жизни и здоровью пациентов;</w:t>
      </w:r>
    </w:p>
    <w:p w:rsidR="00C06362" w:rsidRDefault="00C06362" w:rsidP="000D323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перевозка трупов.</w:t>
      </w:r>
    </w:p>
    <w:p w:rsidR="00FC201E" w:rsidRDefault="00FC201E" w:rsidP="000D3234">
      <w:pPr>
        <w:pStyle w:val="a3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</w:p>
    <w:p w:rsidR="00FC201E" w:rsidRPr="00FC201E" w:rsidRDefault="00FC201E" w:rsidP="000D3234">
      <w:pPr>
        <w:pStyle w:val="a3"/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FC201E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 обязанности выездных бриг</w:t>
      </w:r>
      <w:r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ад скорой медицинской помощи,</w:t>
      </w:r>
      <w:r w:rsidRPr="00FC201E">
        <w:rPr>
          <w:rFonts w:ascii="Arial" w:eastAsia="Times New Roman" w:hAnsi="Arial" w:cs="Arial"/>
          <w:color w:val="333333"/>
          <w:sz w:val="32"/>
          <w:szCs w:val="20"/>
          <w:lang w:eastAsia="ru-RU"/>
        </w:rPr>
        <w:t xml:space="preserve"> входит:</w:t>
      </w:r>
    </w:p>
    <w:p w:rsidR="00FC201E" w:rsidRPr="00C06362" w:rsidRDefault="00FC201E" w:rsidP="000D3234">
      <w:p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</w:p>
    <w:p w:rsidR="00FC201E" w:rsidRDefault="00C06362" w:rsidP="000D3234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bookmarkStart w:id="1" w:name="_Toc337227242"/>
      <w:bookmarkEnd w:id="1"/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Скорая медицинская помощь в экстренной форме оказывается при внезапных острых заболеваниях, состояниях, обострении хронических заболеваний, представляющих угрозу жизни пациента</w:t>
      </w:r>
      <w:r w:rsidR="00FC201E">
        <w:rPr>
          <w:rFonts w:ascii="Arial" w:eastAsia="Times New Roman" w:hAnsi="Arial" w:cs="Arial"/>
          <w:color w:val="333333"/>
          <w:sz w:val="32"/>
          <w:szCs w:val="20"/>
          <w:lang w:eastAsia="ru-RU"/>
        </w:rPr>
        <w:t xml:space="preserve"> </w:t>
      </w:r>
    </w:p>
    <w:p w:rsidR="00FC201E" w:rsidRDefault="00C06362" w:rsidP="000D3234">
      <w:p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.</w:t>
      </w:r>
    </w:p>
    <w:p w:rsidR="00C06362" w:rsidRPr="00C06362" w:rsidRDefault="00C06362" w:rsidP="000D3234">
      <w:pPr>
        <w:spacing w:after="0" w:line="240" w:lineRule="auto"/>
        <w:ind w:left="300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b/>
          <w:bCs/>
          <w:color w:val="333333"/>
          <w:sz w:val="32"/>
          <w:szCs w:val="20"/>
          <w:lang w:eastAsia="ru-RU"/>
        </w:rPr>
        <w:t>Поводы для вызова скорой медицинской помощи по экстренным показаниям: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Внезапные выраженные нарушения сознания;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Внезапные выраженные нарушения дыхания;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Внезапные выраженные нарушения гемодинамики;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Внезапные выраженные нарушения психики;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Внезапный выраженный болевой синдром;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Внезапные выраженные нарушения функции какого-либо органа или системы;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Травмы любой этиологии - тяжелые и средней степени тяжести;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Химическая травма;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Внезапные кровотечения любой этиологии;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Роды;</w:t>
      </w:r>
    </w:p>
    <w:p w:rsidR="00C06362" w:rsidRPr="00C06362" w:rsidRDefault="00C06362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  <w:r w:rsidRPr="00C06362">
        <w:rPr>
          <w:rFonts w:ascii="Arial" w:eastAsia="Times New Roman" w:hAnsi="Arial" w:cs="Arial"/>
          <w:color w:val="333333"/>
          <w:sz w:val="32"/>
          <w:szCs w:val="20"/>
          <w:lang w:eastAsia="ru-RU"/>
        </w:rPr>
        <w:t>Дежурство при возникновении или угрозе чрезвычайной ситуации;</w:t>
      </w:r>
    </w:p>
    <w:p w:rsidR="00FC201E" w:rsidRDefault="00FC201E" w:rsidP="000D323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20"/>
          <w:lang w:eastAsia="ru-RU"/>
        </w:rPr>
      </w:pPr>
    </w:p>
    <w:p w:rsidR="00EE3E16" w:rsidRPr="00C06362" w:rsidRDefault="000D3234" w:rsidP="000D3234">
      <w:pPr>
        <w:jc w:val="both"/>
        <w:rPr>
          <w:sz w:val="32"/>
        </w:rPr>
      </w:pPr>
      <w:bookmarkStart w:id="2" w:name="_GoBack"/>
      <w:bookmarkEnd w:id="2"/>
    </w:p>
    <w:sectPr w:rsidR="00EE3E16" w:rsidRPr="00C0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6ABF"/>
    <w:multiLevelType w:val="multilevel"/>
    <w:tmpl w:val="CFDE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42114"/>
    <w:multiLevelType w:val="multilevel"/>
    <w:tmpl w:val="8788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B4D4C"/>
    <w:multiLevelType w:val="multilevel"/>
    <w:tmpl w:val="5520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625AB"/>
    <w:multiLevelType w:val="multilevel"/>
    <w:tmpl w:val="79B80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62"/>
    <w:rsid w:val="000D3234"/>
    <w:rsid w:val="00160322"/>
    <w:rsid w:val="001C3934"/>
    <w:rsid w:val="006D3DDB"/>
    <w:rsid w:val="00C06362"/>
    <w:rsid w:val="00F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dcterms:created xsi:type="dcterms:W3CDTF">2016-11-28T08:59:00Z</dcterms:created>
  <dcterms:modified xsi:type="dcterms:W3CDTF">2016-11-29T12:42:00Z</dcterms:modified>
</cp:coreProperties>
</file>