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0C7F" w:rsidRPr="00366EEE" w:rsidRDefault="006B0C7F" w:rsidP="00366EEE">
      <w:pPr>
        <w:spacing w:after="0" w:line="240" w:lineRule="auto"/>
        <w:jc w:val="center"/>
        <w:rPr>
          <w:rFonts w:ascii="Times New Roman CYR" w:eastAsia="Times New Roman" w:hAnsi="Times New Roman CYR" w:cs="Times New Roman"/>
          <w:sz w:val="20"/>
          <w:szCs w:val="20"/>
          <w:lang w:eastAsia="ru-RU"/>
        </w:rPr>
      </w:pPr>
      <w:r w:rsidRPr="006B0C7F">
        <w:rPr>
          <w:rFonts w:ascii="Times New Roman CYR" w:eastAsia="Times New Roman" w:hAnsi="Times New Roman CYR" w:cs="Times New Roman"/>
          <w:noProof/>
          <w:sz w:val="20"/>
          <w:szCs w:val="20"/>
          <w:lang w:eastAsia="ru-RU"/>
        </w:rPr>
        <w:drawing>
          <wp:inline distT="0" distB="0" distL="0" distR="0">
            <wp:extent cx="447675" cy="723900"/>
            <wp:effectExtent l="0" t="0" r="9525" b="0"/>
            <wp:docPr id="2" name="Рисунок 2" descr="gari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ari-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D3B" w:rsidRPr="009428F9" w:rsidRDefault="00D30D3B" w:rsidP="00D30D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28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D30D3B" w:rsidRPr="009428F9" w:rsidRDefault="00D30D3B" w:rsidP="00D30D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28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 ГАРИНСКОГО ГОРОДСКОГО ОКРУГА</w:t>
      </w:r>
    </w:p>
    <w:p w:rsidR="006B0C7F" w:rsidRPr="006B0C7F" w:rsidRDefault="006B0C7F" w:rsidP="006B0C7F">
      <w:pPr>
        <w:spacing w:after="0" w:line="240" w:lineRule="auto"/>
        <w:outlineLvl w:val="0"/>
        <w:rPr>
          <w:rFonts w:ascii="Times New Roman CYR" w:eastAsia="Times New Roman" w:hAnsi="Times New Roman CYR" w:cs="Times New Roman"/>
          <w:sz w:val="30"/>
          <w:szCs w:val="30"/>
          <w:u w:val="single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254"/>
      </w:tblGrid>
      <w:tr w:rsidR="006B0C7F" w:rsidRPr="006B0C7F" w:rsidTr="00987633">
        <w:trPr>
          <w:trHeight w:val="282"/>
        </w:trPr>
        <w:tc>
          <w:tcPr>
            <w:tcW w:w="3107" w:type="dxa"/>
          </w:tcPr>
          <w:p w:rsidR="006B0C7F" w:rsidRPr="006B0C7F" w:rsidRDefault="00155C5B" w:rsidP="006B0C7F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2</w:t>
            </w:r>
            <w:r w:rsidR="006577E8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7</w:t>
            </w:r>
            <w:r w:rsidR="009428F9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.12</w:t>
            </w:r>
            <w:r w:rsidR="00BE611C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.20</w:t>
            </w:r>
            <w:r w:rsidR="001660E1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2</w:t>
            </w:r>
            <w:r w:rsidR="006577E8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1</w:t>
            </w:r>
            <w:r w:rsidR="00366EEE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 xml:space="preserve"> </w:t>
            </w:r>
          </w:p>
          <w:p w:rsidR="006B0C7F" w:rsidRPr="006B0C7F" w:rsidRDefault="00366EEE" w:rsidP="006B0C7F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п.г.т</w:t>
            </w:r>
            <w:proofErr w:type="spellEnd"/>
            <w:r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.</w:t>
            </w:r>
            <w:r w:rsidR="006B0C7F" w:rsidRPr="006B0C7F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 xml:space="preserve"> Гари</w:t>
            </w:r>
          </w:p>
        </w:tc>
        <w:tc>
          <w:tcPr>
            <w:tcW w:w="3107" w:type="dxa"/>
          </w:tcPr>
          <w:p w:rsidR="006B0C7F" w:rsidRPr="006B0C7F" w:rsidRDefault="006B0C7F" w:rsidP="001660E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6B0C7F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 xml:space="preserve">№ </w:t>
            </w:r>
            <w:r w:rsidR="006577E8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218</w:t>
            </w:r>
          </w:p>
        </w:tc>
        <w:tc>
          <w:tcPr>
            <w:tcW w:w="3254" w:type="dxa"/>
          </w:tcPr>
          <w:p w:rsidR="006B0C7F" w:rsidRPr="006B0C7F" w:rsidRDefault="006B0C7F" w:rsidP="006B0C7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</w:tc>
      </w:tr>
    </w:tbl>
    <w:p w:rsidR="006B0C7F" w:rsidRDefault="006B0C7F" w:rsidP="006B0C7F">
      <w:pPr>
        <w:spacing w:after="0" w:line="240" w:lineRule="auto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6B0C7F" w:rsidRPr="006B0C7F" w:rsidRDefault="006B0C7F" w:rsidP="006B0C7F">
      <w:pPr>
        <w:spacing w:after="0" w:line="240" w:lineRule="auto"/>
        <w:rPr>
          <w:rFonts w:ascii="Times New Roman CYR" w:eastAsia="Times New Roman" w:hAnsi="Times New Roman CYR" w:cs="Times New Roman"/>
          <w:sz w:val="20"/>
          <w:szCs w:val="20"/>
          <w:lang w:eastAsia="ru-RU"/>
        </w:rPr>
      </w:pPr>
    </w:p>
    <w:tbl>
      <w:tblPr>
        <w:tblW w:w="9609" w:type="dxa"/>
        <w:tblLook w:val="0000" w:firstRow="0" w:lastRow="0" w:firstColumn="0" w:lastColumn="0" w:noHBand="0" w:noVBand="0"/>
      </w:tblPr>
      <w:tblGrid>
        <w:gridCol w:w="5211"/>
        <w:gridCol w:w="4398"/>
      </w:tblGrid>
      <w:tr w:rsidR="006B0C7F" w:rsidRPr="006B0C7F" w:rsidTr="000525C8">
        <w:trPr>
          <w:trHeight w:val="501"/>
        </w:trPr>
        <w:tc>
          <w:tcPr>
            <w:tcW w:w="5211" w:type="dxa"/>
          </w:tcPr>
          <w:p w:rsidR="00155C5B" w:rsidRPr="00155C5B" w:rsidRDefault="00155C5B" w:rsidP="00155C5B">
            <w:pPr>
              <w:pStyle w:val="a7"/>
              <w:rPr>
                <w:rFonts w:ascii="Times New Roman" w:eastAsia="Liberation Serif" w:hAnsi="Times New Roman" w:cs="Times New Roman"/>
                <w:b/>
                <w:sz w:val="24"/>
                <w:szCs w:val="24"/>
              </w:rPr>
            </w:pPr>
            <w:r w:rsidRPr="00155C5B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плана работы</w:t>
            </w:r>
          </w:p>
          <w:p w:rsidR="00155C5B" w:rsidRPr="00155C5B" w:rsidRDefault="00155C5B" w:rsidP="00155C5B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Liberation Serif" w:hAnsi="Times New Roman" w:cs="Times New Roman"/>
                <w:b/>
                <w:sz w:val="24"/>
                <w:szCs w:val="24"/>
              </w:rPr>
              <w:t>а</w:t>
            </w:r>
            <w:r w:rsidRPr="00155C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Гаринского городского округа </w:t>
            </w:r>
            <w:r w:rsidRPr="00155C5B">
              <w:rPr>
                <w:rFonts w:ascii="Times New Roman" w:hAnsi="Times New Roman" w:cs="Times New Roman"/>
                <w:b/>
                <w:sz w:val="24"/>
                <w:szCs w:val="24"/>
              </w:rPr>
              <w:t>на 202</w:t>
            </w:r>
            <w:r w:rsidR="006577E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155C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  <w:bookmarkStart w:id="0" w:name="_GoBack"/>
            <w:bookmarkEnd w:id="0"/>
          </w:p>
          <w:p w:rsidR="006B0C7F" w:rsidRPr="009428F9" w:rsidRDefault="006B0C7F" w:rsidP="00A30937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8" w:type="dxa"/>
          </w:tcPr>
          <w:p w:rsidR="006B0C7F" w:rsidRPr="006B0C7F" w:rsidRDefault="006B0C7F" w:rsidP="006B0C7F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</w:tc>
      </w:tr>
    </w:tbl>
    <w:p w:rsidR="006B0C7F" w:rsidRPr="006B0C7F" w:rsidRDefault="006B0C7F" w:rsidP="006B0C7F">
      <w:pPr>
        <w:spacing w:after="0" w:line="240" w:lineRule="auto"/>
        <w:jc w:val="center"/>
        <w:rPr>
          <w:rFonts w:ascii="Times New Roman CYR" w:eastAsia="Times New Roman" w:hAnsi="Times New Roman CYR" w:cs="Times New Roman"/>
          <w:sz w:val="20"/>
          <w:szCs w:val="20"/>
          <w:lang w:eastAsia="ru-RU"/>
        </w:rPr>
      </w:pPr>
    </w:p>
    <w:p w:rsidR="009428F9" w:rsidRDefault="009428F9" w:rsidP="00B759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CF2" w:rsidRDefault="001F1CF2" w:rsidP="009428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77E8" w:rsidRDefault="00155C5B" w:rsidP="006577E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 соответствии </w:t>
      </w:r>
      <w:r w:rsidRPr="00155C5B">
        <w:rPr>
          <w:rFonts w:ascii="Times New Roman" w:hAnsi="Times New Roman" w:cs="Times New Roman"/>
          <w:bCs/>
          <w:sz w:val="28"/>
          <w:szCs w:val="28"/>
        </w:rPr>
        <w:t>Положени</w:t>
      </w:r>
      <w:r>
        <w:rPr>
          <w:rFonts w:ascii="Times New Roman" w:hAnsi="Times New Roman" w:cs="Times New Roman"/>
          <w:bCs/>
          <w:sz w:val="28"/>
          <w:szCs w:val="28"/>
        </w:rPr>
        <w:t>ем</w:t>
      </w:r>
      <w:r w:rsidRPr="00155C5B">
        <w:rPr>
          <w:rFonts w:ascii="Times New Roman" w:hAnsi="Times New Roman" w:cs="Times New Roman"/>
          <w:bCs/>
          <w:sz w:val="28"/>
          <w:szCs w:val="28"/>
        </w:rPr>
        <w:t xml:space="preserve"> об организации планирования работы администрации Гаринского городского округа и ее структурных подразделений</w:t>
      </w:r>
      <w:r>
        <w:rPr>
          <w:rFonts w:ascii="Times New Roman" w:hAnsi="Times New Roman" w:cs="Times New Roman"/>
          <w:bCs/>
          <w:sz w:val="28"/>
          <w:szCs w:val="28"/>
        </w:rPr>
        <w:t xml:space="preserve">, утвержденным </w:t>
      </w:r>
      <w:r>
        <w:rPr>
          <w:rFonts w:ascii="Liberation Serif" w:hAnsi="Liberation Serif" w:cs="Liberation Serif"/>
          <w:sz w:val="28"/>
          <w:szCs w:val="28"/>
        </w:rPr>
        <w:t>постановлением администрации Гаринского городского округа от 26.09.2019 № 406 «</w:t>
      </w:r>
      <w:r w:rsidRPr="00155C5B">
        <w:rPr>
          <w:rFonts w:ascii="Times New Roman" w:hAnsi="Times New Roman" w:cs="Times New Roman"/>
          <w:bCs/>
          <w:sz w:val="28"/>
          <w:szCs w:val="28"/>
        </w:rPr>
        <w:t xml:space="preserve">Об утверждении Положения </w:t>
      </w:r>
      <w:r w:rsidR="006577E8">
        <w:rPr>
          <w:rFonts w:ascii="Times New Roman" w:hAnsi="Times New Roman" w:cs="Times New Roman"/>
          <w:bCs/>
          <w:sz w:val="28"/>
          <w:szCs w:val="28"/>
        </w:rPr>
        <w:t xml:space="preserve">                              </w:t>
      </w:r>
      <w:r w:rsidRPr="00155C5B">
        <w:rPr>
          <w:rFonts w:ascii="Times New Roman" w:hAnsi="Times New Roman" w:cs="Times New Roman"/>
          <w:bCs/>
          <w:sz w:val="28"/>
          <w:szCs w:val="28"/>
        </w:rPr>
        <w:t>об организации планирования работы администрации Гаринского городского округа и ее структурных подразделений</w:t>
      </w:r>
      <w:r>
        <w:rPr>
          <w:rFonts w:ascii="Times New Roman" w:hAnsi="Times New Roman" w:cs="Times New Roman"/>
          <w:bCs/>
          <w:sz w:val="28"/>
          <w:szCs w:val="28"/>
        </w:rPr>
        <w:t>»,</w:t>
      </w:r>
    </w:p>
    <w:p w:rsidR="00155C5B" w:rsidRDefault="006577E8" w:rsidP="006577E8">
      <w:pPr>
        <w:autoSpaceDE w:val="0"/>
        <w:autoSpaceDN w:val="0"/>
        <w:adjustRightInd w:val="0"/>
        <w:spacing w:after="0"/>
        <w:ind w:firstLine="567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</w:t>
      </w:r>
      <w:r w:rsidR="00155C5B">
        <w:rPr>
          <w:rFonts w:ascii="Liberation Serif" w:hAnsi="Liberation Serif" w:cs="Liberation Serif"/>
          <w:sz w:val="28"/>
          <w:szCs w:val="28"/>
        </w:rPr>
        <w:t>1. Утвердить План работы администрации Гаринского городского округа на 202</w:t>
      </w:r>
      <w:r>
        <w:rPr>
          <w:rFonts w:ascii="Liberation Serif" w:hAnsi="Liberation Serif" w:cs="Liberation Serif"/>
          <w:sz w:val="28"/>
          <w:szCs w:val="28"/>
        </w:rPr>
        <w:t>2</w:t>
      </w:r>
      <w:r w:rsidR="00155C5B">
        <w:rPr>
          <w:rFonts w:ascii="Liberation Serif" w:hAnsi="Liberation Serif" w:cs="Liberation Serif"/>
          <w:sz w:val="28"/>
          <w:szCs w:val="28"/>
        </w:rPr>
        <w:t xml:space="preserve"> год (прилагается).</w:t>
      </w:r>
    </w:p>
    <w:p w:rsidR="00155C5B" w:rsidRDefault="00155C5B" w:rsidP="006577E8">
      <w:pPr>
        <w:spacing w:after="0" w:line="200" w:lineRule="atLeast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2. Настоящее распоряжение разместить на официальном сайте Гаринского городского округа в сети Интернет.</w:t>
      </w:r>
    </w:p>
    <w:p w:rsidR="00155C5B" w:rsidRDefault="00155C5B" w:rsidP="006577E8">
      <w:pPr>
        <w:spacing w:after="0" w:line="200" w:lineRule="atLeast"/>
        <w:jc w:val="both"/>
        <w:rPr>
          <w:rFonts w:ascii="Liberation Serif" w:hAnsi="Liberation Serif" w:cs="Liberation Serif"/>
          <w:sz w:val="28"/>
          <w:szCs w:val="28"/>
        </w:rPr>
      </w:pPr>
    </w:p>
    <w:p w:rsidR="00B75901" w:rsidRDefault="00B75901" w:rsidP="00B75901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9428F9" w:rsidRPr="006B0C7F" w:rsidRDefault="009428F9" w:rsidP="00B75901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52438A" w:rsidRDefault="00065ACE" w:rsidP="00D404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A24F6C" w:rsidRDefault="00065ACE" w:rsidP="00D404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Гаринского городского округа                     </w:t>
      </w:r>
      <w:r w:rsidR="0052438A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С.Е. Величко</w:t>
      </w:r>
    </w:p>
    <w:p w:rsidR="0059583C" w:rsidRDefault="0059583C" w:rsidP="00D404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583C" w:rsidRDefault="0059583C" w:rsidP="00D404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4B50" w:rsidRDefault="001F4B50" w:rsidP="00D404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4B50" w:rsidRDefault="001F4B50" w:rsidP="00D404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28F9" w:rsidRDefault="009428F9" w:rsidP="009428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28F9" w:rsidRDefault="009428F9" w:rsidP="009428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28F9" w:rsidRDefault="009428F9" w:rsidP="009428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28F9" w:rsidRDefault="009428F9" w:rsidP="009428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1CF2" w:rsidRDefault="001F1CF2" w:rsidP="009428F9">
      <w:pPr>
        <w:spacing w:after="0"/>
        <w:ind w:left="6372"/>
        <w:rPr>
          <w:rFonts w:ascii="Times New Roman" w:hAnsi="Times New Roman" w:cs="Times New Roman"/>
        </w:rPr>
      </w:pPr>
    </w:p>
    <w:sectPr w:rsidR="001F1CF2" w:rsidSect="009428F9">
      <w:pgSz w:w="11906" w:h="16838"/>
      <w:pgMar w:top="568" w:right="849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BF728CD"/>
    <w:multiLevelType w:val="hybridMultilevel"/>
    <w:tmpl w:val="23921140"/>
    <w:lvl w:ilvl="0" w:tplc="0419000F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C30F55"/>
    <w:multiLevelType w:val="hybridMultilevel"/>
    <w:tmpl w:val="CC428E8A"/>
    <w:lvl w:ilvl="0" w:tplc="FE1AF99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2163"/>
    <w:rsid w:val="0004425C"/>
    <w:rsid w:val="000525C8"/>
    <w:rsid w:val="00052B1F"/>
    <w:rsid w:val="000579A2"/>
    <w:rsid w:val="00065ACE"/>
    <w:rsid w:val="000943B4"/>
    <w:rsid w:val="000975FC"/>
    <w:rsid w:val="00155C5B"/>
    <w:rsid w:val="001660E1"/>
    <w:rsid w:val="00175F7E"/>
    <w:rsid w:val="00187FA7"/>
    <w:rsid w:val="0019482A"/>
    <w:rsid w:val="001976A8"/>
    <w:rsid w:val="001A3636"/>
    <w:rsid w:val="001E708D"/>
    <w:rsid w:val="001F1CF2"/>
    <w:rsid w:val="001F4B50"/>
    <w:rsid w:val="00250C4A"/>
    <w:rsid w:val="002943B2"/>
    <w:rsid w:val="00295987"/>
    <w:rsid w:val="00366EEE"/>
    <w:rsid w:val="0037394C"/>
    <w:rsid w:val="003D0DE6"/>
    <w:rsid w:val="0041213D"/>
    <w:rsid w:val="0041457A"/>
    <w:rsid w:val="00424F16"/>
    <w:rsid w:val="004B2748"/>
    <w:rsid w:val="004C2FAD"/>
    <w:rsid w:val="0052438A"/>
    <w:rsid w:val="00540944"/>
    <w:rsid w:val="0056056B"/>
    <w:rsid w:val="005863D4"/>
    <w:rsid w:val="0059583C"/>
    <w:rsid w:val="00621577"/>
    <w:rsid w:val="006577E8"/>
    <w:rsid w:val="006656F3"/>
    <w:rsid w:val="00684468"/>
    <w:rsid w:val="006B0C7F"/>
    <w:rsid w:val="007A07F2"/>
    <w:rsid w:val="00854EB8"/>
    <w:rsid w:val="008A0D94"/>
    <w:rsid w:val="0092416D"/>
    <w:rsid w:val="00931024"/>
    <w:rsid w:val="009428F9"/>
    <w:rsid w:val="00983F75"/>
    <w:rsid w:val="00984424"/>
    <w:rsid w:val="009935A1"/>
    <w:rsid w:val="00994DCA"/>
    <w:rsid w:val="009F2163"/>
    <w:rsid w:val="00A162E2"/>
    <w:rsid w:val="00A17B0F"/>
    <w:rsid w:val="00A24F6C"/>
    <w:rsid w:val="00A30937"/>
    <w:rsid w:val="00A322E8"/>
    <w:rsid w:val="00A70D2C"/>
    <w:rsid w:val="00A85C6C"/>
    <w:rsid w:val="00A95FE6"/>
    <w:rsid w:val="00A96788"/>
    <w:rsid w:val="00AB35EC"/>
    <w:rsid w:val="00B14E7A"/>
    <w:rsid w:val="00B75901"/>
    <w:rsid w:val="00BD6B4D"/>
    <w:rsid w:val="00BE611C"/>
    <w:rsid w:val="00C0320E"/>
    <w:rsid w:val="00C17288"/>
    <w:rsid w:val="00C33090"/>
    <w:rsid w:val="00C40097"/>
    <w:rsid w:val="00C5520B"/>
    <w:rsid w:val="00C752BA"/>
    <w:rsid w:val="00CE64B8"/>
    <w:rsid w:val="00D131C7"/>
    <w:rsid w:val="00D30D3B"/>
    <w:rsid w:val="00D40480"/>
    <w:rsid w:val="00D55EA5"/>
    <w:rsid w:val="00DD0965"/>
    <w:rsid w:val="00E01071"/>
    <w:rsid w:val="00E05C62"/>
    <w:rsid w:val="00E96309"/>
    <w:rsid w:val="00EF25D2"/>
    <w:rsid w:val="00F30EC1"/>
    <w:rsid w:val="00FA0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D5FD6"/>
  <w15:docId w15:val="{17C4FFBF-9548-46EA-BBCF-BEC4AFB26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55C5B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0C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0C4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943B4"/>
    <w:pPr>
      <w:ind w:left="720"/>
      <w:contextualSpacing/>
    </w:pPr>
  </w:style>
  <w:style w:type="paragraph" w:customStyle="1" w:styleId="formattext">
    <w:name w:val="formattext"/>
    <w:basedOn w:val="a"/>
    <w:rsid w:val="00A95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A95FE6"/>
    <w:rPr>
      <w:color w:val="0000FF"/>
      <w:u w:val="single"/>
    </w:rPr>
  </w:style>
  <w:style w:type="paragraph" w:styleId="a7">
    <w:name w:val="No Spacing"/>
    <w:uiPriority w:val="1"/>
    <w:qFormat/>
    <w:rsid w:val="0019482A"/>
    <w:pPr>
      <w:spacing w:after="0" w:line="240" w:lineRule="auto"/>
    </w:pPr>
  </w:style>
  <w:style w:type="table" w:styleId="a8">
    <w:name w:val="Table Grid"/>
    <w:basedOn w:val="a1"/>
    <w:uiPriority w:val="39"/>
    <w:rsid w:val="007A07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55C5B"/>
    <w:rPr>
      <w:rFonts w:ascii="Times New Roman" w:eastAsia="Times New Roman" w:hAnsi="Times New Roman" w:cs="Times New Roman"/>
      <w:sz w:val="24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1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9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9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53C832-8357-47DB-AF39-4D1990FF7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ORG</cp:lastModifiedBy>
  <cp:revision>5</cp:revision>
  <cp:lastPrinted>2021-12-28T04:58:00Z</cp:lastPrinted>
  <dcterms:created xsi:type="dcterms:W3CDTF">2020-12-28T12:42:00Z</dcterms:created>
  <dcterms:modified xsi:type="dcterms:W3CDTF">2021-12-28T04:58:00Z</dcterms:modified>
</cp:coreProperties>
</file>