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0D" w:rsidRDefault="00C0750D" w:rsidP="002245BF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  <w:bookmarkStart w:id="0" w:name="_GoBack"/>
      <w:bookmarkEnd w:id="0"/>
      <w:r w:rsidRPr="00C0750D">
        <w:rPr>
          <w:rFonts w:ascii="Times New Roman" w:eastAsia="Times New Roman" w:hAnsi="Times New Roman" w:cs="Times New Roman"/>
          <w:b/>
          <w:bCs/>
          <w:noProof/>
          <w:kern w:val="0"/>
          <w:sz w:val="27"/>
          <w:szCs w:val="27"/>
          <w:lang w:eastAsia="ru-RU"/>
        </w:rPr>
        <w:drawing>
          <wp:inline distT="0" distB="0" distL="0" distR="0" wp14:anchorId="11C99D42" wp14:editId="403750B5">
            <wp:extent cx="456251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328" cy="5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BF" w:rsidRPr="002245BF" w:rsidRDefault="002245BF" w:rsidP="002245BF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ПОСТАНОВЛЕНИЕ</w:t>
      </w:r>
    </w:p>
    <w:p w:rsidR="002245BF" w:rsidRPr="002245BF" w:rsidRDefault="002245BF" w:rsidP="002245BF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АДМИНИСТРАЦИИ ГАРИНСКОГО ГОРОДСКОГО ОКРУГА</w:t>
      </w:r>
    </w:p>
    <w:tbl>
      <w:tblPr>
        <w:tblW w:w="103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5"/>
        <w:gridCol w:w="5316"/>
      </w:tblGrid>
      <w:tr w:rsidR="002245BF" w:rsidRPr="002245BF" w:rsidTr="002245BF">
        <w:trPr>
          <w:trHeight w:val="3816"/>
          <w:tblCellSpacing w:w="0" w:type="dxa"/>
        </w:trPr>
        <w:tc>
          <w:tcPr>
            <w:tcW w:w="4995" w:type="dxa"/>
            <w:hideMark/>
          </w:tcPr>
          <w:p w:rsidR="002245BF" w:rsidRDefault="002245BF" w:rsidP="002245BF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</w:pP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</w:rPr>
            </w:pPr>
            <w:r w:rsidRPr="002245B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</w:rPr>
              <w:t>07.06.2023                                         № 139</w:t>
            </w: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</w:rPr>
            </w:pPr>
            <w:r w:rsidRPr="002245B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</w:rPr>
              <w:t>пгт. Гари</w:t>
            </w: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 утверждении Плана мероприятий (дорожной карты) по достижению целевых показателей значений в 2023 году на территории Гаринского городского округа по реализации перечня поручений Губернатора Свердловской области от 23.05.2023 № 6-ЕКп</w:t>
            </w:r>
          </w:p>
        </w:tc>
        <w:tc>
          <w:tcPr>
            <w:tcW w:w="5316" w:type="dxa"/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245BF" w:rsidRPr="002245BF" w:rsidTr="002245BF">
        <w:trPr>
          <w:tblCellSpacing w:w="0" w:type="dxa"/>
        </w:trPr>
        <w:tc>
          <w:tcPr>
            <w:tcW w:w="10311" w:type="dxa"/>
            <w:gridSpan w:val="2"/>
            <w:hideMark/>
          </w:tcPr>
          <w:p w:rsidR="002245BF" w:rsidRDefault="002245BF" w:rsidP="002245BF">
            <w:pPr>
              <w:widowControl/>
              <w:suppressAutoHyphens w:val="0"/>
              <w:autoSpaceDN/>
              <w:spacing w:after="0" w:line="240" w:lineRule="auto"/>
              <w:ind w:firstLine="539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В соответствии с Федеральным</w:t>
            </w: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законом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от 06 октября 2003 N 131-ФЗ "Об общих принципах организации местного самоуправления в Российской Федерации", в целях 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выполнения перечня поручений Губернатора Свердловской области</w:t>
            </w:r>
            <w:proofErr w:type="gramEnd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от 23.05.2023 года № 6-ЕКп, руководствуясь Уставом Гаринского городского округа,</w:t>
            </w: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b/>
                <w:bCs/>
                <w:kern w:val="0"/>
                <w:sz w:val="28"/>
                <w:szCs w:val="28"/>
                <w:lang w:eastAsia="ru-RU"/>
              </w:rPr>
              <w:t>ПОСТАНОВЛЯЮ:</w:t>
            </w: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    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1. Утвердить План мероприятий (дорожной карты) по достижению целевых показателей значений «Доля населенных пунктов Свердловской области, 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сведения</w:t>
            </w:r>
            <w:proofErr w:type="gramEnd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о границах которых внесены в Единый государственный реестр недвижимости, в общем количестве населенных пунктов Свердловской области» в объеме 100% и (или) «Доля территориальных зон, сведения о 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 застройки, 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на территории Свердловской области» в объеме 100% целевой модели «Подготовка документов и осуществление государственного кадастрового учета и (или) государственной регистрации прав собственности на объекты недвижимости», утвержденной распоряжением Правительства Российской Федерации от 31.01.2017 № 147-р, в 2023 году на территории Гаринского городского округа по реализации перечня поручений Губернатора Свердловской области от 23.05.2023 № 6-ЕКп (далее – План мероприятий) (прилагается).</w:t>
            </w:r>
            <w:proofErr w:type="gramEnd"/>
          </w:p>
          <w:p w:rsidR="002245BF" w:rsidRPr="002245BF" w:rsidRDefault="002245BF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     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2. Ведущему специалисту администрации Гаринского городского округа обеспечить реализацию Плана мероприятий в установленные сроки.</w:t>
            </w: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     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Гаринского городского округа Т.В. Каргаеву.</w:t>
            </w:r>
          </w:p>
          <w:p w:rsidR="002245BF" w:rsidRDefault="002245BF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     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4. Настоящее постановление опубликовать (обнародовать).</w:t>
            </w:r>
          </w:p>
          <w:p w:rsidR="002245BF" w:rsidRDefault="00C0750D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Глава </w:t>
            </w:r>
          </w:p>
          <w:p w:rsidR="002245BF" w:rsidRPr="002245BF" w:rsidRDefault="00C0750D" w:rsidP="002245BF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Гаринского городского округа                                                 С.Е. Величко</w:t>
            </w:r>
          </w:p>
        </w:tc>
      </w:tr>
    </w:tbl>
    <w:p w:rsidR="002245BF" w:rsidRDefault="002245BF" w:rsidP="002245BF">
      <w:pPr>
        <w:widowControl/>
        <w:suppressAutoHyphens w:val="0"/>
        <w:autoSpaceDN/>
        <w:spacing w:before="100" w:beforeAutospacing="1" w:after="0" w:line="240" w:lineRule="auto"/>
        <w:ind w:left="8789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sectPr w:rsidR="002245BF" w:rsidSect="001E1EB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245BF" w:rsidRPr="002245BF" w:rsidRDefault="002245BF" w:rsidP="002245BF">
      <w:pPr>
        <w:widowControl/>
        <w:suppressAutoHyphens w:val="0"/>
        <w:autoSpaceDN/>
        <w:spacing w:after="0" w:line="240" w:lineRule="auto"/>
        <w:ind w:left="8789"/>
        <w:jc w:val="right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</w:rPr>
      </w:pPr>
      <w:r w:rsidRPr="002245BF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</w:rPr>
        <w:lastRenderedPageBreak/>
        <w:t>УТВЕРЖДЕНО</w:t>
      </w:r>
    </w:p>
    <w:p w:rsidR="002245BF" w:rsidRPr="002245BF" w:rsidRDefault="002245BF" w:rsidP="002245BF">
      <w:pPr>
        <w:widowControl/>
        <w:suppressAutoHyphens w:val="0"/>
        <w:autoSpaceDN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постановлением администрации Гаринского городского округа от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07</w:t>
      </w:r>
      <w:r w:rsidRPr="002245BF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.06.</w:t>
      </w:r>
      <w:r w:rsidRPr="002245BF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2023 №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139</w:t>
      </w:r>
      <w:r w:rsidRPr="002245BF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«Об утверждении Плана мероприятий (дорожной карты) по достижению целевых показателей значений в 2023 году на территории Гаринского городского округа по реализации перечня поручений Губернатора Свердловской области от 23.05.2023 № 6-ЕКп»</w:t>
      </w:r>
    </w:p>
    <w:p w:rsidR="002245BF" w:rsidRDefault="002245BF" w:rsidP="002245BF">
      <w:pPr>
        <w:widowControl/>
        <w:suppressAutoHyphens w:val="0"/>
        <w:autoSpaceDN/>
        <w:spacing w:after="0" w:line="240" w:lineRule="auto"/>
        <w:ind w:left="7229" w:firstLine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750D" w:rsidRDefault="00C0750D" w:rsidP="002245BF">
      <w:pPr>
        <w:widowControl/>
        <w:suppressAutoHyphens w:val="0"/>
        <w:autoSpaceDN/>
        <w:spacing w:after="0" w:line="240" w:lineRule="auto"/>
        <w:ind w:left="7229" w:firstLine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750D" w:rsidRDefault="00C0750D" w:rsidP="00C0750D">
      <w:pPr>
        <w:widowControl/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</w:pP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ПЛАН МЕРОПРИЯТИЙ</w:t>
      </w:r>
    </w:p>
    <w:p w:rsidR="00C0750D" w:rsidRPr="002245BF" w:rsidRDefault="00C0750D" w:rsidP="00C0750D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 xml:space="preserve">(«дорожная карта») по достижению целевых значений «Доля населенных пунктов Свердловской области, </w:t>
      </w:r>
      <w:proofErr w:type="gramStart"/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сведения</w:t>
      </w:r>
      <w:proofErr w:type="gramEnd"/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 xml:space="preserve"> о границах которых внесены в Единый государственный реестр недвижимости, в общем количестве населенных пунктов Свердловской области» в объеме 100% и (или) «Доля территориальных зон, сведения о 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 застройки, на территории</w:t>
      </w:r>
      <w:r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 xml:space="preserve"> </w:t>
      </w: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Свердловской области» в объеме 100% целевой модели «Подготовка документов и осуществление государственного кадастрового учета и (или) государственной регистрации прав собственности на объекты недвижимости», утвержденной распоряжением Правительства Российской Федерации от 31.01.2017 № 147-р,</w:t>
      </w:r>
    </w:p>
    <w:p w:rsidR="00C0750D" w:rsidRPr="002245BF" w:rsidRDefault="00C0750D" w:rsidP="00C0750D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 xml:space="preserve">в 2023 году </w:t>
      </w:r>
    </w:p>
    <w:p w:rsidR="00C0750D" w:rsidRPr="002245BF" w:rsidRDefault="00C0750D" w:rsidP="00C0750D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_______________</w:t>
      </w: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u w:val="single"/>
          <w:lang w:eastAsia="ru-RU"/>
        </w:rPr>
        <w:t xml:space="preserve">Гаринского городского округа </w:t>
      </w:r>
      <w:r w:rsidRPr="002245BF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_________________________________</w:t>
      </w:r>
    </w:p>
    <w:p w:rsidR="00C0750D" w:rsidRPr="002245BF" w:rsidRDefault="00C0750D" w:rsidP="00C0750D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5BF">
        <w:rPr>
          <w:rFonts w:ascii="Liberation Serif" w:eastAsia="Times New Roman" w:hAnsi="Liberation Serif" w:cs="Times New Roman"/>
          <w:b/>
          <w:bCs/>
          <w:kern w:val="0"/>
          <w:sz w:val="24"/>
          <w:szCs w:val="24"/>
          <w:lang w:eastAsia="ru-RU"/>
        </w:rPr>
        <w:t>(наименование муниципального образования, расположенного на территории Свердловской области)</w:t>
      </w:r>
    </w:p>
    <w:p w:rsidR="00C0750D" w:rsidRPr="002245BF" w:rsidRDefault="00C0750D" w:rsidP="002245BF">
      <w:pPr>
        <w:widowControl/>
        <w:suppressAutoHyphens w:val="0"/>
        <w:autoSpaceDN/>
        <w:spacing w:after="0" w:line="240" w:lineRule="auto"/>
        <w:ind w:left="7229" w:firstLine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489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569"/>
        <w:gridCol w:w="2390"/>
        <w:gridCol w:w="2255"/>
        <w:gridCol w:w="1849"/>
        <w:gridCol w:w="3190"/>
      </w:tblGrid>
      <w:tr w:rsidR="002245BF" w:rsidRPr="002245BF" w:rsidTr="00C0750D">
        <w:trPr>
          <w:trHeight w:val="945"/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</w:t>
            </w:r>
            <w:proofErr w:type="gramEnd"/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Форма реализации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Ответственный,</w:t>
            </w:r>
          </w:p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Предельный срок выполнения</w:t>
            </w:r>
          </w:p>
        </w:tc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Целевой результат</w:t>
            </w:r>
          </w:p>
        </w:tc>
      </w:tr>
      <w:tr w:rsidR="002245BF" w:rsidRPr="002245BF" w:rsidTr="00C0750D">
        <w:trPr>
          <w:trHeight w:val="300"/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6</w:t>
            </w:r>
          </w:p>
        </w:tc>
      </w:tr>
      <w:tr w:rsidR="002245BF" w:rsidRPr="002245BF" w:rsidTr="00C0750D">
        <w:trPr>
          <w:trHeight w:val="105"/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Сведения о границах населенных пунктов, которые необходимо внести в Единый государственный реестр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lastRenderedPageBreak/>
              <w:t>недвижимости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в объеме 100% (показатель 1) 6НП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lastRenderedPageBreak/>
              <w:t xml:space="preserve">Постановка границ населенных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lastRenderedPageBreak/>
              <w:t>пунктов в ЕГРН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lastRenderedPageBreak/>
              <w:t>Каргаева Татьяна Валентиновна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Декабрь 2023</w:t>
            </w:r>
          </w:p>
        </w:tc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Сведения о границах населенных пунктов, которые внесены в </w:t>
            </w: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lastRenderedPageBreak/>
              <w:t>Единый государственный реестр недвижимости, в объеме 100% (показатель 1)</w:t>
            </w:r>
          </w:p>
        </w:tc>
      </w:tr>
      <w:tr w:rsidR="002245BF" w:rsidRPr="002245BF" w:rsidTr="00C0750D">
        <w:trPr>
          <w:trHeight w:val="90"/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Сведения о границах территориальных зон, которые необходимо внести в Единый государственный реестр недвижимости</w:t>
            </w:r>
            <w:proofErr w:type="gramStart"/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 в объеме 100% (показатель 2) 15 ТЗ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Постановка границ территориальных зон в ЕГРН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Каргаева Татьяна Валентиновна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Декабрь 2023</w:t>
            </w:r>
          </w:p>
        </w:tc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BF" w:rsidRPr="002245BF" w:rsidRDefault="002245BF" w:rsidP="002245BF">
            <w:pPr>
              <w:widowControl/>
              <w:suppressAutoHyphens w:val="0"/>
              <w:autoSpaceDN/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5BF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Сведения о границах территориальных зон, которые внесены в Единый государственный реестр недвижимости, в объеме 100% (показатель 2)</w:t>
            </w:r>
          </w:p>
        </w:tc>
      </w:tr>
    </w:tbl>
    <w:p w:rsidR="002245BF" w:rsidRPr="002245BF" w:rsidRDefault="002245BF" w:rsidP="002245BF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sectPr w:rsidR="002245BF" w:rsidRPr="002245BF" w:rsidSect="002245B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339"/>
    <w:multiLevelType w:val="multilevel"/>
    <w:tmpl w:val="7E9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5717"/>
    <w:multiLevelType w:val="multilevel"/>
    <w:tmpl w:val="85302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D6C27"/>
    <w:rsid w:val="001E1EB5"/>
    <w:rsid w:val="002245BF"/>
    <w:rsid w:val="00413859"/>
    <w:rsid w:val="00415C67"/>
    <w:rsid w:val="00420420"/>
    <w:rsid w:val="00490F28"/>
    <w:rsid w:val="00596B45"/>
    <w:rsid w:val="005D54AD"/>
    <w:rsid w:val="005F5E47"/>
    <w:rsid w:val="00625353"/>
    <w:rsid w:val="00873D61"/>
    <w:rsid w:val="009952B3"/>
    <w:rsid w:val="00B341CD"/>
    <w:rsid w:val="00B5308F"/>
    <w:rsid w:val="00C0750D"/>
    <w:rsid w:val="00C12DAF"/>
    <w:rsid w:val="00C35C70"/>
    <w:rsid w:val="00D6339B"/>
    <w:rsid w:val="00EA0D8D"/>
    <w:rsid w:val="00EF4016"/>
    <w:rsid w:val="00F340A5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245B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245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cp:lastPrinted>2023-03-02T07:20:00Z</cp:lastPrinted>
  <dcterms:created xsi:type="dcterms:W3CDTF">2023-07-06T06:44:00Z</dcterms:created>
  <dcterms:modified xsi:type="dcterms:W3CDTF">2023-07-06T06:44:00Z</dcterms:modified>
</cp:coreProperties>
</file>