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7" w:rsidRDefault="00FB5BF7" w:rsidP="00FB5BF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13235A" wp14:editId="7E401313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F7" w:rsidRDefault="00FB5BF7" w:rsidP="00FB5BF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BF7" w:rsidRDefault="00FB5BF7" w:rsidP="00FB5BF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FB5BF7" w:rsidRDefault="00FB5BF7" w:rsidP="00FB5BF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110F">
        <w:rPr>
          <w:rFonts w:ascii="Times New Roman" w:hAnsi="Times New Roman" w:cs="Times New Roman"/>
          <w:sz w:val="28"/>
          <w:szCs w:val="28"/>
        </w:rPr>
        <w:t>08.08.2019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A110F">
        <w:rPr>
          <w:rFonts w:ascii="Times New Roman" w:hAnsi="Times New Roman" w:cs="Times New Roman"/>
          <w:sz w:val="28"/>
          <w:szCs w:val="28"/>
          <w:u w:val="single"/>
        </w:rPr>
        <w:t>355</w:t>
      </w:r>
    </w:p>
    <w:p w:rsidR="00FB5BF7" w:rsidRDefault="00FB5BF7" w:rsidP="00FB5BF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п.г.т. Гари  </w:t>
      </w:r>
    </w:p>
    <w:p w:rsidR="00FB5BF7" w:rsidRDefault="00FB5BF7" w:rsidP="00FB5BF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плана мероприятий по реализации</w:t>
      </w:r>
    </w:p>
    <w:p w:rsidR="00FB5BF7" w:rsidRDefault="00FB5BF7" w:rsidP="00FB5BF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FB5BF7" w:rsidRDefault="00FB5BF7" w:rsidP="00FB5BF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2019-2024 годах Стратегии государственной</w:t>
      </w:r>
    </w:p>
    <w:p w:rsidR="00FB5BF7" w:rsidRDefault="00FB5BF7" w:rsidP="00FB5BF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культурной политики на период до 2030 года</w:t>
      </w:r>
    </w:p>
    <w:p w:rsidR="00FB5BF7" w:rsidRDefault="00FB5BF7" w:rsidP="00FB5BF7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FB5BF7" w:rsidRDefault="00FB5BF7" w:rsidP="00016E9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государственной культурной политики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2030 года, утвержденной распоряжением Правительства Российской Федерации от 29.02.2016 года № 326-р, в соответствии с планом мероприятий по реализации в 2019-2021 годах Стратегии государственной культурной политики на период до 2030 года утвержденным распоряжением Правительства Российской Федерации от 11.06.2019 года № 1259-р, руководствуясь протоколом оперативного совещания Правительства Свердловской области </w:t>
      </w:r>
      <w:r w:rsidR="00016E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29.03.2019 года (№ 7-ОП от 08.04.2019),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16E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5BF7" w:rsidRDefault="00FB5BF7" w:rsidP="00FB5BF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BF7" w:rsidRDefault="00FB5BF7" w:rsidP="00FB5BF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FB5BF7">
        <w:rPr>
          <w:rFonts w:ascii="Times New Roman" w:hAnsi="Times New Roman"/>
          <w:sz w:val="28"/>
          <w:szCs w:val="28"/>
        </w:rPr>
        <w:t xml:space="preserve">Утвердить план мероприятий по реализации на территории </w:t>
      </w:r>
      <w:proofErr w:type="spellStart"/>
      <w:r w:rsidRPr="00FB5BF7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FB5BF7">
        <w:rPr>
          <w:rFonts w:ascii="Times New Roman" w:hAnsi="Times New Roman"/>
          <w:sz w:val="28"/>
          <w:szCs w:val="28"/>
        </w:rPr>
        <w:t xml:space="preserve"> городского округа в 2019-2024 годах Стратегии государственной культурной политики на период до 2030 года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FB5BF7" w:rsidRPr="00FB5BF7" w:rsidRDefault="00FB5BF7" w:rsidP="00FB5BF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FB5BF7">
        <w:rPr>
          <w:rFonts w:ascii="Times New Roman" w:hAnsi="Times New Roman"/>
          <w:sz w:val="28"/>
          <w:szCs w:val="28"/>
        </w:rPr>
        <w:t>Настоящее Постановление подлежит обязательному опубликованию (обнародованию).</w:t>
      </w:r>
    </w:p>
    <w:p w:rsidR="00FB5BF7" w:rsidRDefault="00FB5BF7" w:rsidP="00FB5BF7">
      <w:pPr>
        <w:pStyle w:val="a3"/>
        <w:numPr>
          <w:ilvl w:val="0"/>
          <w:numId w:val="1"/>
        </w:numPr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В.В. </w:t>
      </w:r>
      <w:proofErr w:type="spellStart"/>
      <w:r>
        <w:rPr>
          <w:rFonts w:ascii="Times New Roman" w:hAnsi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5BF7" w:rsidRDefault="00FB5BF7" w:rsidP="00FB5BF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FB5BF7" w:rsidRDefault="00FB5BF7" w:rsidP="00FB5BF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FB5BF7" w:rsidRDefault="00FB5BF7" w:rsidP="00FB5BF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FB5BF7" w:rsidRDefault="003F0355" w:rsidP="00FB5BF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38100</wp:posOffset>
            </wp:positionV>
            <wp:extent cx="1300480" cy="561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F7">
        <w:rPr>
          <w:rFonts w:ascii="Times New Roman" w:hAnsi="Times New Roman"/>
          <w:sz w:val="28"/>
          <w:szCs w:val="28"/>
        </w:rPr>
        <w:t>Глава</w:t>
      </w:r>
    </w:p>
    <w:p w:rsidR="00FB5BF7" w:rsidRDefault="00FB5BF7" w:rsidP="00FB5BF7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      С.Е. Величко</w:t>
      </w:r>
    </w:p>
    <w:p w:rsidR="00FB5BF7" w:rsidRDefault="00FB5BF7" w:rsidP="00FB5BF7"/>
    <w:p w:rsidR="00D96FA3" w:rsidRPr="00136BC0" w:rsidRDefault="003F0355" w:rsidP="00136B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FA3" w:rsidRPr="00136BC0" w:rsidSect="00320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21EE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C"/>
    <w:rsid w:val="00016E92"/>
    <w:rsid w:val="00136BC0"/>
    <w:rsid w:val="001F5631"/>
    <w:rsid w:val="003F0355"/>
    <w:rsid w:val="004A110F"/>
    <w:rsid w:val="00505AC7"/>
    <w:rsid w:val="0091510C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F77C-5972-433F-B354-655418F9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2019-08-12T11:16:00Z</cp:lastPrinted>
  <dcterms:created xsi:type="dcterms:W3CDTF">2019-08-09T05:41:00Z</dcterms:created>
  <dcterms:modified xsi:type="dcterms:W3CDTF">2019-08-13T06:03:00Z</dcterms:modified>
</cp:coreProperties>
</file>