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57" w:rsidRPr="00D41157" w:rsidRDefault="00D41157" w:rsidP="00D41157">
      <w:pPr>
        <w:pStyle w:val="a8"/>
        <w:jc w:val="right"/>
        <w:rPr>
          <w:rFonts w:ascii="Liberation Serif" w:hAnsi="Liberation Serif"/>
          <w:sz w:val="28"/>
          <w:szCs w:val="28"/>
        </w:rPr>
      </w:pPr>
      <w:r w:rsidRPr="00D41157">
        <w:rPr>
          <w:rFonts w:ascii="Liberation Serif" w:hAnsi="Liberation Serif"/>
          <w:sz w:val="28"/>
          <w:szCs w:val="28"/>
        </w:rPr>
        <w:t xml:space="preserve">ПРОЕКТ </w:t>
      </w:r>
    </w:p>
    <w:p w:rsidR="00D41157" w:rsidRPr="00D41157" w:rsidRDefault="00D41157" w:rsidP="00D41157">
      <w:pPr>
        <w:pStyle w:val="a8"/>
        <w:rPr>
          <w:rFonts w:ascii="Liberation Serif" w:hAnsi="Liberation Serif"/>
          <w:sz w:val="28"/>
          <w:szCs w:val="28"/>
        </w:rPr>
      </w:pPr>
      <w:r w:rsidRPr="00D41157">
        <w:rPr>
          <w:rFonts w:ascii="Liberation Serif" w:hAnsi="Liberation Serif"/>
          <w:noProof/>
          <w:sz w:val="28"/>
          <w:szCs w:val="28"/>
          <w:lang w:eastAsia="ru-RU"/>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46990</wp:posOffset>
            </wp:positionV>
            <wp:extent cx="485775" cy="645160"/>
            <wp:effectExtent l="0" t="0" r="9525" b="2540"/>
            <wp:wrapSquare wrapText="left"/>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157" w:rsidRPr="00D41157" w:rsidRDefault="00D41157" w:rsidP="00D41157">
      <w:pPr>
        <w:pStyle w:val="a8"/>
        <w:rPr>
          <w:rFonts w:ascii="Liberation Serif" w:hAnsi="Liberation Serif"/>
          <w:sz w:val="28"/>
          <w:szCs w:val="28"/>
        </w:rPr>
      </w:pPr>
    </w:p>
    <w:p w:rsidR="00D41157" w:rsidRPr="00D41157" w:rsidRDefault="00D41157" w:rsidP="00D41157">
      <w:pPr>
        <w:pStyle w:val="a8"/>
        <w:rPr>
          <w:rFonts w:ascii="Liberation Serif" w:hAnsi="Liberation Serif"/>
          <w:bCs/>
          <w:spacing w:val="100"/>
          <w:sz w:val="28"/>
          <w:szCs w:val="28"/>
        </w:rPr>
      </w:pPr>
    </w:p>
    <w:p w:rsidR="00D41157" w:rsidRPr="00D41157" w:rsidRDefault="00D41157" w:rsidP="00D41157">
      <w:pPr>
        <w:pStyle w:val="a8"/>
        <w:rPr>
          <w:rFonts w:ascii="Liberation Serif" w:hAnsi="Liberation Serif"/>
          <w:bCs/>
          <w:spacing w:val="100"/>
          <w:sz w:val="28"/>
          <w:szCs w:val="28"/>
        </w:rPr>
      </w:pPr>
    </w:p>
    <w:p w:rsidR="00D41157" w:rsidRPr="00D41157" w:rsidRDefault="00D41157" w:rsidP="00D41157">
      <w:pPr>
        <w:pStyle w:val="a8"/>
        <w:jc w:val="center"/>
        <w:rPr>
          <w:rFonts w:ascii="Liberation Serif" w:hAnsi="Liberation Serif"/>
          <w:b/>
          <w:bCs/>
          <w:sz w:val="28"/>
          <w:szCs w:val="28"/>
        </w:rPr>
      </w:pPr>
      <w:r w:rsidRPr="00D41157">
        <w:rPr>
          <w:rFonts w:ascii="Liberation Serif" w:hAnsi="Liberation Serif"/>
          <w:b/>
          <w:bCs/>
          <w:sz w:val="28"/>
          <w:szCs w:val="28"/>
        </w:rPr>
        <w:t>ПОСТАНОВЛЕНИЕ</w:t>
      </w:r>
    </w:p>
    <w:p w:rsidR="00D41157" w:rsidRPr="00D41157" w:rsidRDefault="00D41157" w:rsidP="00D41157">
      <w:pPr>
        <w:pStyle w:val="a8"/>
        <w:jc w:val="center"/>
        <w:rPr>
          <w:rFonts w:ascii="Liberation Serif" w:hAnsi="Liberation Serif"/>
          <w:b/>
          <w:bCs/>
          <w:sz w:val="28"/>
          <w:szCs w:val="28"/>
          <w:lang w:val="x-none" w:eastAsia="x-none"/>
        </w:rPr>
      </w:pPr>
      <w:r w:rsidRPr="00D41157">
        <w:rPr>
          <w:rFonts w:ascii="Liberation Serif" w:hAnsi="Liberation Serif"/>
          <w:b/>
          <w:bCs/>
          <w:sz w:val="28"/>
          <w:szCs w:val="28"/>
          <w:lang w:eastAsia="x-none"/>
        </w:rPr>
        <w:t>АДМИНИСТРАЦИИ</w:t>
      </w:r>
      <w:r w:rsidRPr="00D41157">
        <w:rPr>
          <w:rFonts w:ascii="Liberation Serif" w:hAnsi="Liberation Serif"/>
          <w:b/>
          <w:bCs/>
          <w:sz w:val="28"/>
          <w:szCs w:val="28"/>
          <w:lang w:val="x-none" w:eastAsia="x-none"/>
        </w:rPr>
        <w:t xml:space="preserve"> ГАРИНСКОГО ГОРОДСКОГО ОКРУГА</w:t>
      </w:r>
    </w:p>
    <w:p w:rsidR="00D41157" w:rsidRPr="00D41157" w:rsidRDefault="00D41157" w:rsidP="00D41157">
      <w:pPr>
        <w:pStyle w:val="a8"/>
        <w:rPr>
          <w:rFonts w:ascii="Liberation Serif" w:hAnsi="Liberation Serif"/>
          <w:sz w:val="28"/>
          <w:szCs w:val="28"/>
        </w:rPr>
      </w:pPr>
    </w:p>
    <w:p w:rsidR="00D41157" w:rsidRPr="00D41157" w:rsidRDefault="00D41157" w:rsidP="00D41157">
      <w:pPr>
        <w:pStyle w:val="a8"/>
        <w:rPr>
          <w:rFonts w:ascii="Liberation Serif" w:hAnsi="Liberation Serif"/>
          <w:sz w:val="28"/>
          <w:szCs w:val="28"/>
        </w:rPr>
      </w:pPr>
    </w:p>
    <w:tbl>
      <w:tblPr>
        <w:tblW w:w="9516" w:type="dxa"/>
        <w:tblInd w:w="70" w:type="dxa"/>
        <w:tblLayout w:type="fixed"/>
        <w:tblCellMar>
          <w:left w:w="70" w:type="dxa"/>
          <w:right w:w="70" w:type="dxa"/>
        </w:tblCellMar>
        <w:tblLook w:val="0000" w:firstRow="0" w:lastRow="0" w:firstColumn="0" w:lastColumn="0" w:noHBand="0" w:noVBand="0"/>
      </w:tblPr>
      <w:tblGrid>
        <w:gridCol w:w="426"/>
        <w:gridCol w:w="1842"/>
        <w:gridCol w:w="426"/>
        <w:gridCol w:w="1559"/>
        <w:gridCol w:w="1086"/>
        <w:gridCol w:w="917"/>
        <w:gridCol w:w="691"/>
        <w:gridCol w:w="691"/>
        <w:gridCol w:w="691"/>
        <w:gridCol w:w="1187"/>
      </w:tblGrid>
      <w:tr w:rsidR="00D41157" w:rsidRPr="00D41157" w:rsidTr="009B60BB">
        <w:tc>
          <w:tcPr>
            <w:tcW w:w="426" w:type="dxa"/>
            <w:shd w:val="clear" w:color="auto" w:fill="auto"/>
          </w:tcPr>
          <w:p w:rsidR="00D41157" w:rsidRPr="00D41157" w:rsidRDefault="00D41157" w:rsidP="00D41157">
            <w:pPr>
              <w:pStyle w:val="a8"/>
              <w:rPr>
                <w:rFonts w:ascii="Liberation Serif" w:hAnsi="Liberation Serif"/>
                <w:sz w:val="28"/>
                <w:szCs w:val="28"/>
              </w:rPr>
            </w:pPr>
          </w:p>
        </w:tc>
        <w:tc>
          <w:tcPr>
            <w:tcW w:w="1842" w:type="dxa"/>
            <w:shd w:val="clear" w:color="auto" w:fill="auto"/>
          </w:tcPr>
          <w:p w:rsidR="00D41157" w:rsidRPr="00D41157" w:rsidRDefault="00D41157" w:rsidP="00D41157">
            <w:pPr>
              <w:pStyle w:val="a8"/>
              <w:rPr>
                <w:rFonts w:ascii="Liberation Serif" w:hAnsi="Liberation Serif"/>
                <w:sz w:val="28"/>
                <w:szCs w:val="28"/>
              </w:rPr>
            </w:pPr>
            <w:r>
              <w:rPr>
                <w:rFonts w:ascii="Liberation Serif" w:hAnsi="Liberation Serif"/>
                <w:sz w:val="28"/>
                <w:szCs w:val="28"/>
              </w:rPr>
              <w:t>21.09</w:t>
            </w:r>
            <w:r w:rsidRPr="00D41157">
              <w:rPr>
                <w:rFonts w:ascii="Liberation Serif" w:hAnsi="Liberation Serif"/>
                <w:sz w:val="28"/>
                <w:szCs w:val="28"/>
              </w:rPr>
              <w:t>.202</w:t>
            </w:r>
            <w:r>
              <w:rPr>
                <w:rFonts w:ascii="Liberation Serif" w:hAnsi="Liberation Serif"/>
                <w:sz w:val="28"/>
                <w:szCs w:val="28"/>
              </w:rPr>
              <w:t>3</w:t>
            </w:r>
            <w:r w:rsidR="009B60BB">
              <w:rPr>
                <w:rFonts w:ascii="Liberation Serif" w:hAnsi="Liberation Serif"/>
                <w:sz w:val="28"/>
                <w:szCs w:val="28"/>
              </w:rPr>
              <w:t xml:space="preserve"> </w:t>
            </w:r>
            <w:r w:rsidRPr="00D41157">
              <w:rPr>
                <w:rFonts w:ascii="Liberation Serif" w:hAnsi="Liberation Serif"/>
                <w:sz w:val="28"/>
                <w:szCs w:val="28"/>
              </w:rPr>
              <w:t xml:space="preserve">г.      </w:t>
            </w:r>
          </w:p>
        </w:tc>
        <w:tc>
          <w:tcPr>
            <w:tcW w:w="426" w:type="dxa"/>
            <w:shd w:val="clear" w:color="auto" w:fill="auto"/>
          </w:tcPr>
          <w:p w:rsidR="00D41157" w:rsidRPr="00D41157" w:rsidRDefault="00D41157" w:rsidP="00D41157">
            <w:pPr>
              <w:pStyle w:val="a8"/>
              <w:rPr>
                <w:rFonts w:ascii="Liberation Serif" w:hAnsi="Liberation Serif"/>
                <w:sz w:val="28"/>
                <w:szCs w:val="28"/>
              </w:rPr>
            </w:pPr>
          </w:p>
        </w:tc>
        <w:tc>
          <w:tcPr>
            <w:tcW w:w="1559" w:type="dxa"/>
            <w:shd w:val="clear" w:color="auto" w:fill="auto"/>
          </w:tcPr>
          <w:p w:rsidR="00D41157" w:rsidRPr="00D41157" w:rsidRDefault="00D41157" w:rsidP="00D41157">
            <w:pPr>
              <w:pStyle w:val="a8"/>
              <w:rPr>
                <w:rFonts w:ascii="Liberation Serif" w:hAnsi="Liberation Serif"/>
                <w:sz w:val="28"/>
                <w:szCs w:val="28"/>
              </w:rPr>
            </w:pPr>
            <w:r w:rsidRPr="00D41157">
              <w:rPr>
                <w:rFonts w:ascii="Liberation Serif" w:hAnsi="Liberation Serif"/>
                <w:sz w:val="28"/>
                <w:szCs w:val="28"/>
              </w:rPr>
              <w:t>№</w:t>
            </w:r>
          </w:p>
        </w:tc>
        <w:tc>
          <w:tcPr>
            <w:tcW w:w="2003" w:type="dxa"/>
            <w:gridSpan w:val="2"/>
            <w:shd w:val="clear" w:color="auto" w:fill="auto"/>
          </w:tcPr>
          <w:p w:rsidR="00D41157" w:rsidRPr="00D41157" w:rsidRDefault="00D41157" w:rsidP="00D41157">
            <w:pPr>
              <w:pStyle w:val="a8"/>
              <w:rPr>
                <w:rFonts w:ascii="Liberation Serif" w:hAnsi="Liberation Serif"/>
                <w:sz w:val="28"/>
                <w:szCs w:val="28"/>
              </w:rPr>
            </w:pPr>
          </w:p>
        </w:tc>
        <w:tc>
          <w:tcPr>
            <w:tcW w:w="691" w:type="dxa"/>
            <w:shd w:val="clear" w:color="auto" w:fill="auto"/>
          </w:tcPr>
          <w:p w:rsidR="00D41157" w:rsidRPr="00D41157" w:rsidRDefault="00D41157" w:rsidP="00D41157">
            <w:pPr>
              <w:pStyle w:val="a8"/>
              <w:rPr>
                <w:rFonts w:ascii="Liberation Serif" w:hAnsi="Liberation Serif"/>
                <w:sz w:val="28"/>
                <w:szCs w:val="28"/>
              </w:rPr>
            </w:pPr>
          </w:p>
        </w:tc>
        <w:tc>
          <w:tcPr>
            <w:tcW w:w="691" w:type="dxa"/>
            <w:shd w:val="clear" w:color="auto" w:fill="auto"/>
          </w:tcPr>
          <w:p w:rsidR="00D41157" w:rsidRPr="00D41157" w:rsidRDefault="00D41157" w:rsidP="00D41157">
            <w:pPr>
              <w:pStyle w:val="a8"/>
              <w:rPr>
                <w:rFonts w:ascii="Liberation Serif" w:hAnsi="Liberation Serif"/>
                <w:sz w:val="28"/>
                <w:szCs w:val="28"/>
              </w:rPr>
            </w:pPr>
          </w:p>
        </w:tc>
        <w:tc>
          <w:tcPr>
            <w:tcW w:w="691" w:type="dxa"/>
            <w:shd w:val="clear" w:color="auto" w:fill="auto"/>
          </w:tcPr>
          <w:p w:rsidR="00D41157" w:rsidRPr="00D41157" w:rsidRDefault="00D41157" w:rsidP="00D41157">
            <w:pPr>
              <w:pStyle w:val="a8"/>
              <w:rPr>
                <w:rFonts w:ascii="Liberation Serif" w:hAnsi="Liberation Serif"/>
                <w:sz w:val="28"/>
                <w:szCs w:val="28"/>
              </w:rPr>
            </w:pPr>
          </w:p>
        </w:tc>
        <w:tc>
          <w:tcPr>
            <w:tcW w:w="1187" w:type="dxa"/>
            <w:shd w:val="clear" w:color="auto" w:fill="auto"/>
          </w:tcPr>
          <w:p w:rsidR="00D41157" w:rsidRPr="00D41157" w:rsidRDefault="00D41157" w:rsidP="00D41157">
            <w:pPr>
              <w:pStyle w:val="a8"/>
              <w:rPr>
                <w:rFonts w:ascii="Liberation Serif" w:hAnsi="Liberation Serif"/>
                <w:sz w:val="28"/>
                <w:szCs w:val="28"/>
              </w:rPr>
            </w:pPr>
          </w:p>
        </w:tc>
      </w:tr>
      <w:tr w:rsidR="00D41157" w:rsidRPr="00D41157" w:rsidTr="009B60BB">
        <w:tc>
          <w:tcPr>
            <w:tcW w:w="2268" w:type="dxa"/>
            <w:gridSpan w:val="2"/>
            <w:shd w:val="clear" w:color="auto" w:fill="auto"/>
          </w:tcPr>
          <w:p w:rsidR="00D41157" w:rsidRPr="00D41157" w:rsidRDefault="00D41157" w:rsidP="00D41157">
            <w:pPr>
              <w:pStyle w:val="a8"/>
              <w:rPr>
                <w:rFonts w:ascii="Liberation Serif" w:hAnsi="Liberation Serif"/>
                <w:sz w:val="28"/>
                <w:szCs w:val="28"/>
              </w:rPr>
            </w:pPr>
            <w:proofErr w:type="spellStart"/>
            <w:r w:rsidRPr="00D41157">
              <w:rPr>
                <w:rFonts w:ascii="Liberation Serif" w:hAnsi="Liberation Serif"/>
                <w:sz w:val="28"/>
                <w:szCs w:val="28"/>
              </w:rPr>
              <w:t>пгт</w:t>
            </w:r>
            <w:proofErr w:type="spellEnd"/>
            <w:r w:rsidRPr="00D41157">
              <w:rPr>
                <w:rFonts w:ascii="Liberation Serif" w:hAnsi="Liberation Serif"/>
                <w:sz w:val="28"/>
                <w:szCs w:val="28"/>
              </w:rPr>
              <w:t>. Гари</w:t>
            </w:r>
          </w:p>
        </w:tc>
        <w:tc>
          <w:tcPr>
            <w:tcW w:w="426" w:type="dxa"/>
            <w:shd w:val="clear" w:color="auto" w:fill="auto"/>
          </w:tcPr>
          <w:p w:rsidR="00D41157" w:rsidRPr="00D41157" w:rsidRDefault="00D41157" w:rsidP="00D41157">
            <w:pPr>
              <w:pStyle w:val="a8"/>
              <w:rPr>
                <w:rFonts w:ascii="Liberation Serif" w:hAnsi="Liberation Serif"/>
                <w:sz w:val="28"/>
                <w:szCs w:val="28"/>
              </w:rPr>
            </w:pPr>
          </w:p>
        </w:tc>
        <w:tc>
          <w:tcPr>
            <w:tcW w:w="3562" w:type="dxa"/>
            <w:gridSpan w:val="3"/>
            <w:shd w:val="clear" w:color="auto" w:fill="auto"/>
          </w:tcPr>
          <w:p w:rsidR="00D41157" w:rsidRPr="00D41157" w:rsidRDefault="00D41157" w:rsidP="00D41157">
            <w:pPr>
              <w:pStyle w:val="a8"/>
              <w:rPr>
                <w:rFonts w:ascii="Liberation Serif" w:hAnsi="Liberation Serif"/>
                <w:sz w:val="28"/>
                <w:szCs w:val="28"/>
              </w:rPr>
            </w:pPr>
          </w:p>
        </w:tc>
        <w:tc>
          <w:tcPr>
            <w:tcW w:w="691" w:type="dxa"/>
            <w:shd w:val="clear" w:color="auto" w:fill="auto"/>
          </w:tcPr>
          <w:p w:rsidR="00D41157" w:rsidRPr="00D41157" w:rsidRDefault="00D41157" w:rsidP="00D41157">
            <w:pPr>
              <w:pStyle w:val="a8"/>
              <w:rPr>
                <w:rFonts w:ascii="Liberation Serif" w:hAnsi="Liberation Serif"/>
                <w:sz w:val="28"/>
                <w:szCs w:val="28"/>
              </w:rPr>
            </w:pPr>
          </w:p>
        </w:tc>
        <w:tc>
          <w:tcPr>
            <w:tcW w:w="691" w:type="dxa"/>
            <w:shd w:val="clear" w:color="auto" w:fill="auto"/>
          </w:tcPr>
          <w:p w:rsidR="00D41157" w:rsidRPr="00D41157" w:rsidRDefault="00D41157" w:rsidP="00D41157">
            <w:pPr>
              <w:pStyle w:val="a8"/>
              <w:rPr>
                <w:rFonts w:ascii="Liberation Serif" w:hAnsi="Liberation Serif"/>
                <w:sz w:val="28"/>
                <w:szCs w:val="28"/>
              </w:rPr>
            </w:pPr>
          </w:p>
        </w:tc>
        <w:tc>
          <w:tcPr>
            <w:tcW w:w="691" w:type="dxa"/>
            <w:shd w:val="clear" w:color="auto" w:fill="auto"/>
          </w:tcPr>
          <w:p w:rsidR="00D41157" w:rsidRPr="00D41157" w:rsidRDefault="00D41157" w:rsidP="00D41157">
            <w:pPr>
              <w:pStyle w:val="a8"/>
              <w:rPr>
                <w:rFonts w:ascii="Liberation Serif" w:hAnsi="Liberation Serif"/>
                <w:sz w:val="28"/>
                <w:szCs w:val="28"/>
              </w:rPr>
            </w:pPr>
          </w:p>
        </w:tc>
        <w:tc>
          <w:tcPr>
            <w:tcW w:w="1187" w:type="dxa"/>
            <w:shd w:val="clear" w:color="auto" w:fill="auto"/>
          </w:tcPr>
          <w:p w:rsidR="00D41157" w:rsidRPr="00D41157" w:rsidRDefault="00D41157" w:rsidP="00D41157">
            <w:pPr>
              <w:pStyle w:val="a8"/>
              <w:rPr>
                <w:rFonts w:ascii="Liberation Serif" w:hAnsi="Liberation Serif"/>
                <w:sz w:val="28"/>
                <w:szCs w:val="28"/>
              </w:rPr>
            </w:pPr>
          </w:p>
        </w:tc>
      </w:tr>
      <w:tr w:rsidR="00D41157" w:rsidRPr="00D41157" w:rsidTr="009B60BB">
        <w:tc>
          <w:tcPr>
            <w:tcW w:w="9516" w:type="dxa"/>
            <w:gridSpan w:val="10"/>
            <w:shd w:val="clear" w:color="auto" w:fill="auto"/>
          </w:tcPr>
          <w:p w:rsidR="00D41157" w:rsidRPr="00D41157" w:rsidRDefault="00D41157" w:rsidP="00D41157">
            <w:pPr>
              <w:pStyle w:val="a8"/>
              <w:rPr>
                <w:rFonts w:ascii="Liberation Serif" w:hAnsi="Liberation Serif"/>
                <w:i/>
                <w:sz w:val="28"/>
                <w:szCs w:val="28"/>
              </w:rPr>
            </w:pPr>
          </w:p>
        </w:tc>
      </w:tr>
      <w:tr w:rsidR="00D41157" w:rsidRPr="00D41157" w:rsidTr="009B60BB">
        <w:tc>
          <w:tcPr>
            <w:tcW w:w="5339" w:type="dxa"/>
            <w:gridSpan w:val="5"/>
            <w:shd w:val="clear" w:color="auto" w:fill="auto"/>
          </w:tcPr>
          <w:p w:rsidR="00352FC2" w:rsidRPr="00695063" w:rsidRDefault="00352FC2" w:rsidP="00352FC2">
            <w:pPr>
              <w:spacing w:after="0" w:line="240" w:lineRule="auto"/>
              <w:jc w:val="both"/>
              <w:rPr>
                <w:rFonts w:ascii="Liberation Serif" w:eastAsia="Times New Roman" w:hAnsi="Liberation Serif" w:cs="Times New Roman"/>
                <w:b/>
                <w:sz w:val="24"/>
                <w:szCs w:val="24"/>
                <w:lang w:eastAsia="ru-RU"/>
              </w:rPr>
            </w:pPr>
            <w:r w:rsidRPr="00695063">
              <w:rPr>
                <w:rFonts w:ascii="Liberation Serif" w:eastAsia="Times New Roman" w:hAnsi="Liberation Serif" w:cs="Times New Roman"/>
                <w:b/>
                <w:sz w:val="24"/>
                <w:szCs w:val="24"/>
                <w:lang w:eastAsia="ru-RU"/>
              </w:rPr>
              <w:t>«Об утверждении муниципальной программы «Развитие архивного дела в Г</w:t>
            </w:r>
            <w:r>
              <w:rPr>
                <w:rFonts w:ascii="Liberation Serif" w:eastAsia="Times New Roman" w:hAnsi="Liberation Serif" w:cs="Times New Roman"/>
                <w:b/>
                <w:sz w:val="24"/>
                <w:szCs w:val="24"/>
                <w:lang w:eastAsia="ru-RU"/>
              </w:rPr>
              <w:t>аринском городском округе на 2024</w:t>
            </w:r>
            <w:r w:rsidRPr="00695063">
              <w:rPr>
                <w:rFonts w:ascii="Liberation Serif" w:eastAsia="Times New Roman" w:hAnsi="Liberation Serif" w:cs="Times New Roman"/>
                <w:b/>
                <w:sz w:val="24"/>
                <w:szCs w:val="24"/>
                <w:lang w:eastAsia="ru-RU"/>
              </w:rPr>
              <w:t>-202</w:t>
            </w:r>
            <w:r>
              <w:rPr>
                <w:rFonts w:ascii="Liberation Serif" w:eastAsia="Times New Roman" w:hAnsi="Liberation Serif" w:cs="Times New Roman"/>
                <w:b/>
                <w:sz w:val="24"/>
                <w:szCs w:val="24"/>
                <w:lang w:eastAsia="ru-RU"/>
              </w:rPr>
              <w:t>9</w:t>
            </w:r>
            <w:r w:rsidRPr="00695063">
              <w:rPr>
                <w:rFonts w:ascii="Liberation Serif" w:eastAsia="Times New Roman" w:hAnsi="Liberation Serif" w:cs="Times New Roman"/>
                <w:b/>
                <w:sz w:val="24"/>
                <w:szCs w:val="24"/>
                <w:lang w:eastAsia="ru-RU"/>
              </w:rPr>
              <w:t xml:space="preserve"> годы»</w:t>
            </w:r>
          </w:p>
          <w:p w:rsidR="00D41157" w:rsidRPr="00D41157" w:rsidRDefault="00D41157" w:rsidP="00352FC2">
            <w:pPr>
              <w:pStyle w:val="a8"/>
              <w:rPr>
                <w:rFonts w:ascii="Liberation Serif" w:hAnsi="Liberation Serif"/>
                <w:sz w:val="28"/>
                <w:szCs w:val="28"/>
              </w:rPr>
            </w:pPr>
          </w:p>
        </w:tc>
        <w:tc>
          <w:tcPr>
            <w:tcW w:w="4177" w:type="dxa"/>
            <w:gridSpan w:val="5"/>
            <w:shd w:val="clear" w:color="auto" w:fill="auto"/>
          </w:tcPr>
          <w:p w:rsidR="00D41157" w:rsidRPr="00D41157" w:rsidRDefault="00D41157" w:rsidP="00D41157">
            <w:pPr>
              <w:pStyle w:val="a8"/>
              <w:rPr>
                <w:rFonts w:ascii="Liberation Serif" w:hAnsi="Liberation Serif"/>
                <w:i/>
                <w:sz w:val="28"/>
                <w:szCs w:val="28"/>
              </w:rPr>
            </w:pPr>
          </w:p>
        </w:tc>
      </w:tr>
      <w:tr w:rsidR="00D41157" w:rsidRPr="00D41157" w:rsidTr="009B60BB">
        <w:trPr>
          <w:trHeight w:val="1600"/>
        </w:trPr>
        <w:tc>
          <w:tcPr>
            <w:tcW w:w="9516" w:type="dxa"/>
            <w:gridSpan w:val="10"/>
            <w:shd w:val="clear" w:color="auto" w:fill="FFFFFF"/>
          </w:tcPr>
          <w:p w:rsidR="00352FC2" w:rsidRPr="00221913" w:rsidRDefault="00D41157" w:rsidP="00352FC2">
            <w:pPr>
              <w:pStyle w:val="a8"/>
              <w:ind w:firstLine="567"/>
              <w:jc w:val="both"/>
              <w:rPr>
                <w:rFonts w:ascii="Liberation Serif" w:hAnsi="Liberation Serif"/>
                <w:sz w:val="28"/>
                <w:szCs w:val="28"/>
              </w:rPr>
            </w:pPr>
            <w:r w:rsidRPr="00221913">
              <w:rPr>
                <w:rFonts w:ascii="Liberation Serif" w:hAnsi="Liberation Serif"/>
                <w:sz w:val="28"/>
                <w:szCs w:val="28"/>
              </w:rPr>
              <w:t>В соответствии с Постановлением Правительства Свердловской области от 17.09.2014</w:t>
            </w:r>
            <w:r w:rsidR="00352FC2" w:rsidRPr="00221913">
              <w:rPr>
                <w:rFonts w:ascii="Liberation Serif" w:hAnsi="Liberation Serif"/>
                <w:sz w:val="28"/>
                <w:szCs w:val="28"/>
              </w:rPr>
              <w:t xml:space="preserve"> </w:t>
            </w:r>
            <w:r w:rsidRPr="00221913">
              <w:rPr>
                <w:rFonts w:ascii="Liberation Serif" w:hAnsi="Liberation Serif"/>
                <w:sz w:val="28"/>
                <w:szCs w:val="28"/>
              </w:rPr>
              <w:t>г. №</w:t>
            </w:r>
            <w:r w:rsidR="00352FC2" w:rsidRPr="00221913">
              <w:rPr>
                <w:rFonts w:ascii="Liberation Serif" w:hAnsi="Liberation Serif"/>
                <w:sz w:val="28"/>
                <w:szCs w:val="28"/>
              </w:rPr>
              <w:t xml:space="preserve"> </w:t>
            </w:r>
            <w:r w:rsidRPr="00221913">
              <w:rPr>
                <w:rFonts w:ascii="Liberation Serif" w:hAnsi="Liberation Serif"/>
                <w:sz w:val="28"/>
                <w:szCs w:val="28"/>
              </w:rPr>
              <w:t>790-ПП «Об утверждении Порядка формирования и реализации государственных программ Свердловской области»</w:t>
            </w:r>
            <w:r w:rsidR="009B60BB" w:rsidRPr="00221913">
              <w:rPr>
                <w:rFonts w:ascii="Liberation Serif" w:hAnsi="Liberation Serif"/>
                <w:sz w:val="28"/>
                <w:szCs w:val="28"/>
              </w:rPr>
              <w:t>, п</w:t>
            </w:r>
            <w:r w:rsidRPr="00221913">
              <w:rPr>
                <w:rFonts w:ascii="Liberation Serif" w:hAnsi="Liberation Serif"/>
                <w:sz w:val="28"/>
                <w:szCs w:val="28"/>
              </w:rPr>
              <w:t xml:space="preserve">остановлением </w:t>
            </w:r>
            <w:r w:rsidR="009B60BB" w:rsidRPr="00221913">
              <w:rPr>
                <w:rFonts w:ascii="Liberation Serif" w:hAnsi="Liberation Serif"/>
                <w:sz w:val="28"/>
                <w:szCs w:val="28"/>
              </w:rPr>
              <w:t xml:space="preserve">администрации </w:t>
            </w:r>
            <w:r w:rsidRPr="00221913">
              <w:rPr>
                <w:rFonts w:ascii="Liberation Serif" w:hAnsi="Liberation Serif"/>
                <w:sz w:val="28"/>
                <w:szCs w:val="28"/>
              </w:rPr>
              <w:t>Гаринского городского округа от 14.04.2021</w:t>
            </w:r>
            <w:r w:rsidR="00352FC2" w:rsidRPr="00221913">
              <w:rPr>
                <w:rFonts w:ascii="Liberation Serif" w:hAnsi="Liberation Serif"/>
                <w:sz w:val="28"/>
                <w:szCs w:val="28"/>
              </w:rPr>
              <w:t xml:space="preserve"> </w:t>
            </w:r>
            <w:r w:rsidRPr="00221913">
              <w:rPr>
                <w:rFonts w:ascii="Liberation Serif" w:hAnsi="Liberation Serif"/>
                <w:sz w:val="28"/>
                <w:szCs w:val="28"/>
              </w:rPr>
              <w:t>г. №</w:t>
            </w:r>
            <w:r w:rsidR="009B60BB" w:rsidRPr="00221913">
              <w:rPr>
                <w:rFonts w:ascii="Liberation Serif" w:hAnsi="Liberation Serif"/>
                <w:sz w:val="28"/>
                <w:szCs w:val="28"/>
              </w:rPr>
              <w:t xml:space="preserve"> </w:t>
            </w:r>
            <w:r w:rsidRPr="00221913">
              <w:rPr>
                <w:rFonts w:ascii="Liberation Serif" w:hAnsi="Liberation Serif"/>
                <w:sz w:val="28"/>
                <w:szCs w:val="28"/>
              </w:rPr>
              <w:t>136 «Об утверждении Порядка формирования и реализации муниципальных программ Гаринского городского округа»</w:t>
            </w:r>
            <w:r w:rsidR="009B60BB" w:rsidRPr="00221913">
              <w:rPr>
                <w:rFonts w:ascii="Liberation Serif" w:hAnsi="Liberation Serif"/>
                <w:sz w:val="28"/>
                <w:szCs w:val="28"/>
              </w:rPr>
              <w:t xml:space="preserve">, </w:t>
            </w:r>
            <w:r w:rsidRPr="00221913">
              <w:rPr>
                <w:rFonts w:ascii="Liberation Serif" w:hAnsi="Liberation Serif"/>
                <w:sz w:val="28"/>
                <w:szCs w:val="28"/>
              </w:rPr>
              <w:t>в целях совершенствования программно-целевого метода бюджетного планирования, упорядочения процесса разработки и реализации муниципальных программ, руководствуясь Уставом</w:t>
            </w:r>
            <w:r w:rsidR="00352FC2" w:rsidRPr="00221913">
              <w:rPr>
                <w:rFonts w:ascii="Liberation Serif" w:hAnsi="Liberation Serif"/>
                <w:sz w:val="28"/>
                <w:szCs w:val="28"/>
              </w:rPr>
              <w:t xml:space="preserve"> Гаринского городского округа,</w:t>
            </w:r>
          </w:p>
          <w:p w:rsidR="00352FC2" w:rsidRPr="00221913" w:rsidRDefault="00352FC2" w:rsidP="00352FC2">
            <w:pPr>
              <w:pStyle w:val="a8"/>
              <w:ind w:firstLine="567"/>
              <w:jc w:val="both"/>
              <w:rPr>
                <w:rFonts w:ascii="Liberation Serif" w:hAnsi="Liberation Serif"/>
                <w:sz w:val="28"/>
                <w:szCs w:val="28"/>
              </w:rPr>
            </w:pPr>
            <w:r w:rsidRPr="00221913">
              <w:rPr>
                <w:rFonts w:ascii="Liberation Serif" w:hAnsi="Liberation Serif"/>
                <w:sz w:val="28"/>
                <w:szCs w:val="28"/>
              </w:rPr>
              <w:t>ПОСТАНОВЛЯЮ:</w:t>
            </w:r>
          </w:p>
          <w:p w:rsidR="00352FC2" w:rsidRPr="00221913" w:rsidRDefault="00352FC2" w:rsidP="00352FC2">
            <w:pPr>
              <w:pStyle w:val="a8"/>
              <w:numPr>
                <w:ilvl w:val="0"/>
                <w:numId w:val="7"/>
              </w:numPr>
              <w:jc w:val="both"/>
              <w:rPr>
                <w:rFonts w:ascii="Liberation Serif" w:hAnsi="Liberation Serif"/>
                <w:sz w:val="28"/>
                <w:szCs w:val="28"/>
              </w:rPr>
            </w:pPr>
            <w:r w:rsidRPr="00221913">
              <w:rPr>
                <w:rFonts w:ascii="Liberation Serif" w:hAnsi="Liberation Serif"/>
                <w:sz w:val="28"/>
                <w:szCs w:val="28"/>
              </w:rPr>
              <w:t xml:space="preserve">Утвердить </w:t>
            </w:r>
            <w:r w:rsidRPr="00221913">
              <w:rPr>
                <w:rFonts w:ascii="Liberation Serif" w:eastAsia="Times New Roman" w:hAnsi="Liberation Serif" w:cs="Times New Roman"/>
                <w:sz w:val="28"/>
                <w:szCs w:val="28"/>
                <w:lang w:eastAsia="ru-RU"/>
              </w:rPr>
              <w:t>муниципальную программу «Развитие архивного дела в Гаринском городском округе на 2024-2029 годы» (прилагается);</w:t>
            </w:r>
          </w:p>
          <w:p w:rsidR="00221913" w:rsidRPr="00221913" w:rsidRDefault="00352FC2" w:rsidP="00221913">
            <w:pPr>
              <w:pStyle w:val="a8"/>
              <w:numPr>
                <w:ilvl w:val="0"/>
                <w:numId w:val="7"/>
              </w:numPr>
              <w:jc w:val="both"/>
              <w:rPr>
                <w:rFonts w:ascii="Liberation Serif" w:hAnsi="Liberation Serif"/>
                <w:sz w:val="28"/>
                <w:szCs w:val="28"/>
              </w:rPr>
            </w:pPr>
            <w:r w:rsidRPr="00221913">
              <w:rPr>
                <w:rFonts w:ascii="Liberation Serif" w:eastAsia="Times New Roman" w:hAnsi="Liberation Serif" w:cs="Times New Roman"/>
                <w:sz w:val="28"/>
                <w:szCs w:val="28"/>
                <w:lang w:eastAsia="ru-RU"/>
              </w:rPr>
              <w:t xml:space="preserve">Признать утратившим силу с 01 января 2024 года постановление </w:t>
            </w:r>
            <w:r w:rsidRPr="00221913">
              <w:rPr>
                <w:rFonts w:ascii="Liberation Serif" w:hAnsi="Liberation Serif"/>
                <w:sz w:val="28"/>
                <w:szCs w:val="28"/>
                <w:lang w:eastAsia="ru-RU"/>
              </w:rPr>
              <w:t>администрации Гаринского городского округа от 12.09.2018 года № 64 (в ред. от 15.01.2019 № 18, от 28.12.2019 № 557, от 26.01.2021 № 29, от 18.01.2022 № 16, от 07.04.2022 № 133, от 18.11.2022 № 433, от 30.12.2022 № 583)</w:t>
            </w:r>
            <w:r w:rsidR="00221913" w:rsidRPr="00221913">
              <w:rPr>
                <w:rFonts w:ascii="Liberation Serif" w:hAnsi="Liberation Serif"/>
                <w:sz w:val="28"/>
                <w:szCs w:val="28"/>
              </w:rPr>
              <w:t>.</w:t>
            </w:r>
          </w:p>
          <w:p w:rsidR="00221913" w:rsidRPr="00221913" w:rsidRDefault="00352FC2" w:rsidP="00221913">
            <w:pPr>
              <w:pStyle w:val="a8"/>
              <w:numPr>
                <w:ilvl w:val="0"/>
                <w:numId w:val="7"/>
              </w:numPr>
              <w:jc w:val="both"/>
              <w:rPr>
                <w:rFonts w:ascii="Liberation Serif" w:hAnsi="Liberation Serif"/>
                <w:sz w:val="28"/>
                <w:szCs w:val="28"/>
              </w:rPr>
            </w:pPr>
            <w:r w:rsidRPr="00221913">
              <w:rPr>
                <w:rFonts w:ascii="Liberation Serif" w:eastAsia="Times New Roman" w:hAnsi="Liberation Serif" w:cs="Times New Roman"/>
                <w:sz w:val="28"/>
                <w:szCs w:val="28"/>
                <w:lang w:eastAsia="ru-RU"/>
              </w:rPr>
              <w:t>Настоящее постановление вступает в силу с 01 января 20</w:t>
            </w:r>
            <w:r w:rsidR="00221913" w:rsidRPr="00221913">
              <w:rPr>
                <w:rFonts w:ascii="Liberation Serif" w:eastAsia="Times New Roman" w:hAnsi="Liberation Serif" w:cs="Times New Roman"/>
                <w:sz w:val="28"/>
                <w:szCs w:val="28"/>
                <w:lang w:eastAsia="ru-RU"/>
              </w:rPr>
              <w:t>24</w:t>
            </w:r>
            <w:r w:rsidRPr="00221913">
              <w:rPr>
                <w:rFonts w:ascii="Liberation Serif" w:eastAsia="Times New Roman" w:hAnsi="Liberation Serif" w:cs="Times New Roman"/>
                <w:sz w:val="28"/>
                <w:szCs w:val="28"/>
                <w:lang w:eastAsia="ru-RU"/>
              </w:rPr>
              <w:t xml:space="preserve"> года.</w:t>
            </w:r>
          </w:p>
          <w:p w:rsidR="00221913" w:rsidRPr="00221913" w:rsidRDefault="00352FC2" w:rsidP="00221913">
            <w:pPr>
              <w:pStyle w:val="a8"/>
              <w:numPr>
                <w:ilvl w:val="0"/>
                <w:numId w:val="7"/>
              </w:numPr>
              <w:jc w:val="both"/>
              <w:rPr>
                <w:rFonts w:ascii="Liberation Serif" w:hAnsi="Liberation Serif"/>
                <w:sz w:val="28"/>
                <w:szCs w:val="28"/>
              </w:rPr>
            </w:pPr>
            <w:r w:rsidRPr="00221913">
              <w:rPr>
                <w:rFonts w:ascii="Liberation Serif" w:eastAsia="Times New Roman" w:hAnsi="Liberation Serif" w:cs="Times New Roman"/>
                <w:sz w:val="28"/>
                <w:szCs w:val="28"/>
                <w:lang w:eastAsia="ru-RU"/>
              </w:rPr>
              <w:t>Настоящее постановление подлежит опубликованию (обнародованию).</w:t>
            </w:r>
          </w:p>
          <w:p w:rsidR="00352FC2" w:rsidRPr="00221913" w:rsidRDefault="00352FC2" w:rsidP="00221913">
            <w:pPr>
              <w:pStyle w:val="a8"/>
              <w:numPr>
                <w:ilvl w:val="0"/>
                <w:numId w:val="7"/>
              </w:numPr>
              <w:jc w:val="both"/>
              <w:rPr>
                <w:rFonts w:ascii="Liberation Serif" w:hAnsi="Liberation Serif"/>
                <w:sz w:val="28"/>
                <w:szCs w:val="28"/>
              </w:rPr>
            </w:pPr>
            <w:r w:rsidRPr="00221913">
              <w:rPr>
                <w:rFonts w:ascii="Liberation Serif" w:eastAsia="Times New Roman" w:hAnsi="Liberation Serif" w:cs="Times New Roman"/>
                <w:sz w:val="28"/>
                <w:szCs w:val="28"/>
                <w:lang w:eastAsia="ru-RU"/>
              </w:rPr>
              <w:t>Контроль за исполнением настоящего постановления оставляю за собой.</w:t>
            </w:r>
          </w:p>
          <w:p w:rsidR="00D41157" w:rsidRPr="00D41157" w:rsidRDefault="00D41157" w:rsidP="009B60BB">
            <w:pPr>
              <w:pStyle w:val="a8"/>
              <w:ind w:firstLine="567"/>
              <w:jc w:val="both"/>
              <w:rPr>
                <w:rFonts w:ascii="Liberation Serif" w:hAnsi="Liberation Serif"/>
                <w:sz w:val="28"/>
                <w:szCs w:val="28"/>
              </w:rPr>
            </w:pPr>
          </w:p>
        </w:tc>
      </w:tr>
    </w:tbl>
    <w:p w:rsidR="009B60BB" w:rsidRDefault="009B60BB" w:rsidP="009B60BB">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41157" w:rsidRPr="00D41157" w:rsidRDefault="00D41157" w:rsidP="00D41157">
      <w:pPr>
        <w:pStyle w:val="a8"/>
        <w:rPr>
          <w:rFonts w:ascii="Liberation Serif" w:hAnsi="Liberation Serif"/>
          <w:sz w:val="28"/>
          <w:szCs w:val="28"/>
        </w:rPr>
      </w:pPr>
    </w:p>
    <w:tbl>
      <w:tblPr>
        <w:tblW w:w="9356" w:type="dxa"/>
        <w:tblInd w:w="108" w:type="dxa"/>
        <w:tblLayout w:type="fixed"/>
        <w:tblLook w:val="0000" w:firstRow="0" w:lastRow="0" w:firstColumn="0" w:lastColumn="0" w:noHBand="0" w:noVBand="0"/>
      </w:tblPr>
      <w:tblGrid>
        <w:gridCol w:w="4395"/>
        <w:gridCol w:w="2409"/>
        <w:gridCol w:w="2552"/>
      </w:tblGrid>
      <w:tr w:rsidR="00D41157" w:rsidRPr="00D41157" w:rsidTr="009B60BB">
        <w:tc>
          <w:tcPr>
            <w:tcW w:w="4395" w:type="dxa"/>
            <w:shd w:val="clear" w:color="auto" w:fill="auto"/>
          </w:tcPr>
          <w:p w:rsidR="00D41157" w:rsidRPr="00D41157" w:rsidRDefault="00D41157" w:rsidP="00D41157">
            <w:pPr>
              <w:pStyle w:val="a8"/>
              <w:rPr>
                <w:rFonts w:ascii="Liberation Serif" w:hAnsi="Liberation Serif"/>
                <w:sz w:val="28"/>
                <w:szCs w:val="28"/>
              </w:rPr>
            </w:pPr>
            <w:r w:rsidRPr="00D41157">
              <w:rPr>
                <w:rFonts w:ascii="Liberation Serif" w:hAnsi="Liberation Serif"/>
                <w:sz w:val="28"/>
                <w:szCs w:val="28"/>
              </w:rPr>
              <w:t xml:space="preserve">Глава </w:t>
            </w:r>
          </w:p>
          <w:p w:rsidR="00D41157" w:rsidRPr="00D41157" w:rsidRDefault="00D41157" w:rsidP="00D41157">
            <w:pPr>
              <w:pStyle w:val="a8"/>
              <w:rPr>
                <w:rFonts w:ascii="Liberation Serif" w:hAnsi="Liberation Serif"/>
                <w:sz w:val="28"/>
                <w:szCs w:val="28"/>
              </w:rPr>
            </w:pPr>
            <w:r w:rsidRPr="00D41157">
              <w:rPr>
                <w:rFonts w:ascii="Liberation Serif" w:hAnsi="Liberation Serif"/>
                <w:sz w:val="28"/>
                <w:szCs w:val="28"/>
              </w:rPr>
              <w:t>Гаринского городского округа</w:t>
            </w:r>
          </w:p>
        </w:tc>
        <w:tc>
          <w:tcPr>
            <w:tcW w:w="2409" w:type="dxa"/>
            <w:shd w:val="clear" w:color="auto" w:fill="auto"/>
          </w:tcPr>
          <w:p w:rsidR="00D41157" w:rsidRPr="00D41157" w:rsidRDefault="00D41157" w:rsidP="00D41157">
            <w:pPr>
              <w:pStyle w:val="a8"/>
              <w:rPr>
                <w:rFonts w:ascii="Liberation Serif" w:hAnsi="Liberation Serif"/>
                <w:sz w:val="28"/>
                <w:szCs w:val="28"/>
              </w:rPr>
            </w:pPr>
          </w:p>
        </w:tc>
        <w:tc>
          <w:tcPr>
            <w:tcW w:w="2552" w:type="dxa"/>
            <w:shd w:val="clear" w:color="auto" w:fill="auto"/>
          </w:tcPr>
          <w:p w:rsidR="00D41157" w:rsidRPr="00D41157" w:rsidRDefault="00D41157" w:rsidP="00D41157">
            <w:pPr>
              <w:pStyle w:val="a8"/>
              <w:rPr>
                <w:rFonts w:ascii="Liberation Serif" w:hAnsi="Liberation Serif"/>
                <w:sz w:val="28"/>
                <w:szCs w:val="28"/>
              </w:rPr>
            </w:pPr>
          </w:p>
          <w:p w:rsidR="00D41157" w:rsidRPr="00D41157" w:rsidRDefault="00D41157" w:rsidP="00D41157">
            <w:pPr>
              <w:pStyle w:val="a8"/>
              <w:rPr>
                <w:rFonts w:ascii="Liberation Serif" w:hAnsi="Liberation Serif"/>
                <w:iCs/>
                <w:sz w:val="28"/>
                <w:szCs w:val="28"/>
              </w:rPr>
            </w:pPr>
            <w:r w:rsidRPr="00D41157">
              <w:rPr>
                <w:rFonts w:ascii="Liberation Serif" w:hAnsi="Liberation Serif"/>
                <w:iCs/>
                <w:sz w:val="28"/>
                <w:szCs w:val="28"/>
              </w:rPr>
              <w:t>С.Е. Величко</w:t>
            </w:r>
          </w:p>
        </w:tc>
      </w:tr>
    </w:tbl>
    <w:p w:rsidR="00D41157" w:rsidRDefault="00D41157" w:rsidP="00D41157">
      <w:pPr>
        <w:widowControl w:val="0"/>
        <w:autoSpaceDE w:val="0"/>
        <w:autoSpaceDN w:val="0"/>
        <w:adjustRightInd w:val="0"/>
        <w:jc w:val="right"/>
        <w:rPr>
          <w:b/>
          <w:color w:val="FF0000"/>
          <w:sz w:val="20"/>
        </w:rPr>
      </w:pPr>
    </w:p>
    <w:p w:rsidR="00352FC2" w:rsidRDefault="00352FC2" w:rsidP="00D41157">
      <w:pPr>
        <w:widowControl w:val="0"/>
        <w:autoSpaceDE w:val="0"/>
        <w:autoSpaceDN w:val="0"/>
        <w:adjustRightInd w:val="0"/>
        <w:jc w:val="right"/>
        <w:rPr>
          <w:b/>
          <w:color w:val="FF0000"/>
          <w:sz w:val="20"/>
        </w:rPr>
      </w:pPr>
    </w:p>
    <w:tbl>
      <w:tblPr>
        <w:tblW w:w="9932" w:type="dxa"/>
        <w:tblLook w:val="01E0" w:firstRow="1" w:lastRow="1" w:firstColumn="1" w:lastColumn="1" w:noHBand="0" w:noVBand="0"/>
      </w:tblPr>
      <w:tblGrid>
        <w:gridCol w:w="5495"/>
        <w:gridCol w:w="4437"/>
      </w:tblGrid>
      <w:tr w:rsidR="00352FC2" w:rsidRPr="004013BC" w:rsidTr="00F80538">
        <w:tc>
          <w:tcPr>
            <w:tcW w:w="5495" w:type="dxa"/>
            <w:shd w:val="clear" w:color="auto" w:fill="auto"/>
          </w:tcPr>
          <w:p w:rsidR="00352FC2" w:rsidRPr="004013BC" w:rsidRDefault="00352FC2" w:rsidP="00F80538">
            <w:pPr>
              <w:pStyle w:val="af2"/>
              <w:jc w:val="both"/>
            </w:pPr>
          </w:p>
        </w:tc>
        <w:tc>
          <w:tcPr>
            <w:tcW w:w="4437" w:type="dxa"/>
            <w:shd w:val="clear" w:color="auto" w:fill="auto"/>
          </w:tcPr>
          <w:p w:rsidR="00352FC2" w:rsidRDefault="00352FC2" w:rsidP="00F80538">
            <w:pPr>
              <w:pStyle w:val="af2"/>
            </w:pPr>
            <w:r>
              <w:t>УТВЕРЖДЕНА</w:t>
            </w:r>
          </w:p>
          <w:p w:rsidR="00352FC2" w:rsidRDefault="00352FC2" w:rsidP="00F80538">
            <w:pPr>
              <w:pStyle w:val="af2"/>
            </w:pPr>
            <w:r>
              <w:t>Постановлением администрации</w:t>
            </w:r>
          </w:p>
          <w:p w:rsidR="00352FC2" w:rsidRDefault="00352FC2" w:rsidP="00F80538">
            <w:pPr>
              <w:pStyle w:val="af2"/>
            </w:pPr>
            <w:r>
              <w:t>Гаринского городского округа</w:t>
            </w:r>
          </w:p>
          <w:p w:rsidR="00352FC2" w:rsidRPr="004013BC" w:rsidRDefault="00352FC2" w:rsidP="00221913">
            <w:pPr>
              <w:pStyle w:val="af2"/>
            </w:pPr>
            <w:r>
              <w:t xml:space="preserve"> ___. ___.202</w:t>
            </w:r>
            <w:r w:rsidR="00221913">
              <w:t xml:space="preserve">3 </w:t>
            </w:r>
            <w:r>
              <w:t>г. №  ______</w:t>
            </w:r>
          </w:p>
        </w:tc>
      </w:tr>
    </w:tbl>
    <w:p w:rsidR="00352FC2" w:rsidRPr="006D7987" w:rsidRDefault="00352FC2" w:rsidP="00221913">
      <w:pPr>
        <w:pStyle w:val="a8"/>
        <w:jc w:val="center"/>
        <w:rPr>
          <w:rFonts w:ascii="Liberation Serif" w:hAnsi="Liberation Serif"/>
          <w:b/>
          <w:sz w:val="24"/>
          <w:szCs w:val="24"/>
        </w:rPr>
      </w:pPr>
    </w:p>
    <w:p w:rsidR="00352FC2" w:rsidRPr="006D7987" w:rsidRDefault="00352FC2" w:rsidP="00221913">
      <w:pPr>
        <w:pStyle w:val="a8"/>
        <w:jc w:val="center"/>
        <w:rPr>
          <w:rFonts w:ascii="Liberation Serif" w:hAnsi="Liberation Serif"/>
          <w:b/>
          <w:sz w:val="24"/>
          <w:szCs w:val="24"/>
        </w:rPr>
      </w:pPr>
      <w:r w:rsidRPr="006D7987">
        <w:rPr>
          <w:rFonts w:ascii="Liberation Serif" w:hAnsi="Liberation Serif"/>
          <w:b/>
          <w:sz w:val="24"/>
          <w:szCs w:val="24"/>
        </w:rPr>
        <w:t>МУНИЦИПАЛЬНАЯ ПРОГРАММА</w:t>
      </w:r>
    </w:p>
    <w:p w:rsidR="00221913" w:rsidRPr="006D7987" w:rsidRDefault="00221913" w:rsidP="00221913">
      <w:pPr>
        <w:pStyle w:val="a8"/>
        <w:jc w:val="center"/>
        <w:rPr>
          <w:rFonts w:ascii="Liberation Serif" w:eastAsia="Times New Roman" w:hAnsi="Liberation Serif" w:cs="Times New Roman"/>
          <w:b/>
          <w:sz w:val="24"/>
          <w:szCs w:val="24"/>
          <w:lang w:eastAsia="ru-RU"/>
        </w:rPr>
      </w:pPr>
      <w:r w:rsidRPr="006D7987">
        <w:rPr>
          <w:rFonts w:ascii="Liberation Serif" w:eastAsia="Times New Roman" w:hAnsi="Liberation Serif" w:cs="Times New Roman"/>
          <w:b/>
          <w:sz w:val="24"/>
          <w:szCs w:val="24"/>
          <w:lang w:eastAsia="ru-RU"/>
        </w:rPr>
        <w:t>«Развитие архивного дела в Гаринском городском округе на 2024-2029 годы»</w:t>
      </w:r>
    </w:p>
    <w:p w:rsidR="00BF1D19" w:rsidRDefault="00BF1D19" w:rsidP="00BF1D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1D19" w:rsidRPr="00E70E5B" w:rsidRDefault="00BF1D19" w:rsidP="00BF1D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E5B">
        <w:rPr>
          <w:rFonts w:ascii="Times New Roman" w:eastAsia="Times New Roman" w:hAnsi="Times New Roman" w:cs="Times New Roman"/>
          <w:b/>
          <w:sz w:val="24"/>
          <w:szCs w:val="24"/>
          <w:lang w:eastAsia="ru-RU"/>
        </w:rPr>
        <w:t>ПАСПОРТ</w:t>
      </w:r>
    </w:p>
    <w:p w:rsidR="00BF1D19" w:rsidRPr="00E70E5B" w:rsidRDefault="00BF1D19" w:rsidP="00BF1D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E5B">
        <w:rPr>
          <w:rFonts w:ascii="Times New Roman" w:eastAsia="Times New Roman" w:hAnsi="Times New Roman" w:cs="Times New Roman"/>
          <w:b/>
          <w:sz w:val="24"/>
          <w:szCs w:val="24"/>
          <w:lang w:eastAsia="ru-RU"/>
        </w:rPr>
        <w:t xml:space="preserve">МУНИЦИПАЛЬНОЙ ПРОГРАММЫ ГАРИНСКОГО ГОРОДСКОГО ОКРУГА </w:t>
      </w:r>
    </w:p>
    <w:p w:rsidR="00BF1D19" w:rsidRPr="00625923" w:rsidRDefault="00BF1D19" w:rsidP="00BF1D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625923">
        <w:rPr>
          <w:rFonts w:ascii="Times New Roman" w:eastAsia="Times New Roman" w:hAnsi="Times New Roman" w:cs="Times New Roman"/>
          <w:b/>
          <w:sz w:val="24"/>
          <w:szCs w:val="24"/>
          <w:lang w:eastAsia="ru-RU"/>
        </w:rPr>
        <w:t xml:space="preserve">Развитие архивного дела в Гаринском городском округе </w:t>
      </w:r>
      <w:r>
        <w:rPr>
          <w:rFonts w:ascii="Times New Roman" w:eastAsia="Times New Roman" w:hAnsi="Times New Roman" w:cs="Times New Roman"/>
          <w:b/>
          <w:sz w:val="24"/>
          <w:szCs w:val="24"/>
          <w:lang w:eastAsia="ru-RU"/>
        </w:rPr>
        <w:t xml:space="preserve">на </w:t>
      </w:r>
      <w:r w:rsidR="00610B6E">
        <w:rPr>
          <w:rFonts w:ascii="Times New Roman" w:eastAsia="Times New Roman" w:hAnsi="Times New Roman" w:cs="Times New Roman"/>
          <w:b/>
          <w:sz w:val="24"/>
          <w:szCs w:val="24"/>
          <w:lang w:eastAsia="ru-RU"/>
        </w:rPr>
        <w:t>2024</w:t>
      </w:r>
      <w:r w:rsidRPr="00FC389C">
        <w:rPr>
          <w:rFonts w:ascii="Times New Roman" w:eastAsia="Times New Roman" w:hAnsi="Times New Roman" w:cs="Times New Roman"/>
          <w:b/>
          <w:sz w:val="24"/>
          <w:szCs w:val="24"/>
          <w:lang w:eastAsia="ru-RU"/>
        </w:rPr>
        <w:t>-</w:t>
      </w:r>
      <w:r w:rsidRPr="00625923">
        <w:rPr>
          <w:rFonts w:ascii="Times New Roman" w:eastAsia="Times New Roman" w:hAnsi="Times New Roman" w:cs="Times New Roman"/>
          <w:b/>
          <w:sz w:val="24"/>
          <w:szCs w:val="24"/>
          <w:lang w:eastAsia="ru-RU"/>
        </w:rPr>
        <w:t>202</w:t>
      </w:r>
      <w:r w:rsidR="00610B6E">
        <w:rPr>
          <w:rFonts w:ascii="Times New Roman" w:eastAsia="Times New Roman" w:hAnsi="Times New Roman" w:cs="Times New Roman"/>
          <w:b/>
          <w:sz w:val="24"/>
          <w:szCs w:val="24"/>
          <w:lang w:eastAsia="ru-RU"/>
        </w:rPr>
        <w:t>9</w:t>
      </w:r>
      <w:r w:rsidRPr="00625923">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ы»</w:t>
      </w:r>
    </w:p>
    <w:p w:rsidR="00BF1D19" w:rsidRPr="001F2D6A" w:rsidRDefault="00BF1D19" w:rsidP="00BF1D19">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BF1D19" w:rsidRPr="0005049C" w:rsidTr="00846286">
        <w:tc>
          <w:tcPr>
            <w:tcW w:w="4962" w:type="dxa"/>
          </w:tcPr>
          <w:p w:rsidR="00BF1D19" w:rsidRPr="0005049C" w:rsidRDefault="00BF1D19" w:rsidP="00981D9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Ответственный исполнитель муниципальной программ</w:t>
            </w:r>
            <w:r>
              <w:rPr>
                <w:rFonts w:ascii="Times New Roman" w:eastAsia="Times New Roman" w:hAnsi="Times New Roman" w:cs="Times New Roman"/>
                <w:sz w:val="24"/>
                <w:szCs w:val="24"/>
                <w:lang w:eastAsia="ru-RU"/>
              </w:rPr>
              <w:t>ы Гаринского городского округа «</w:t>
            </w:r>
            <w:r w:rsidRPr="0005049C">
              <w:rPr>
                <w:rFonts w:ascii="Times New Roman" w:eastAsia="Times New Roman" w:hAnsi="Times New Roman" w:cs="Times New Roman"/>
                <w:sz w:val="24"/>
                <w:szCs w:val="24"/>
                <w:lang w:eastAsia="ru-RU"/>
              </w:rPr>
              <w:t xml:space="preserve">Развитие архивного дела в Гаринском городском округе </w:t>
            </w:r>
            <w:r w:rsidR="00083FB6">
              <w:rPr>
                <w:rFonts w:ascii="Times New Roman" w:eastAsia="Times New Roman" w:hAnsi="Times New Roman" w:cs="Times New Roman"/>
                <w:sz w:val="24"/>
                <w:szCs w:val="24"/>
                <w:lang w:eastAsia="ru-RU"/>
              </w:rPr>
              <w:t>на 20</w:t>
            </w:r>
            <w:r w:rsidR="00981D98">
              <w:rPr>
                <w:rFonts w:ascii="Times New Roman" w:eastAsia="Times New Roman" w:hAnsi="Times New Roman" w:cs="Times New Roman"/>
                <w:sz w:val="24"/>
                <w:szCs w:val="24"/>
                <w:lang w:eastAsia="ru-RU"/>
              </w:rPr>
              <w:t>24</w:t>
            </w:r>
            <w:r w:rsidR="00083FB6">
              <w:rPr>
                <w:rFonts w:ascii="Times New Roman" w:eastAsia="Times New Roman" w:hAnsi="Times New Roman" w:cs="Times New Roman"/>
                <w:sz w:val="24"/>
                <w:szCs w:val="24"/>
                <w:lang w:eastAsia="ru-RU"/>
              </w:rPr>
              <w:t>-</w:t>
            </w:r>
            <w:r w:rsidRPr="0005049C">
              <w:rPr>
                <w:rFonts w:ascii="Times New Roman" w:eastAsia="Times New Roman" w:hAnsi="Times New Roman" w:cs="Times New Roman"/>
                <w:sz w:val="24"/>
                <w:szCs w:val="24"/>
                <w:lang w:eastAsia="ru-RU"/>
              </w:rPr>
              <w:t>202</w:t>
            </w:r>
            <w:r w:rsidR="00981D98">
              <w:rPr>
                <w:rFonts w:ascii="Times New Roman" w:eastAsia="Times New Roman" w:hAnsi="Times New Roman" w:cs="Times New Roman"/>
                <w:sz w:val="24"/>
                <w:szCs w:val="24"/>
                <w:lang w:eastAsia="ru-RU"/>
              </w:rPr>
              <w:t>9</w:t>
            </w:r>
            <w:r w:rsidRPr="0005049C">
              <w:rPr>
                <w:rFonts w:ascii="Times New Roman" w:eastAsia="Times New Roman" w:hAnsi="Times New Roman" w:cs="Times New Roman"/>
                <w:sz w:val="24"/>
                <w:szCs w:val="24"/>
                <w:lang w:eastAsia="ru-RU"/>
              </w:rPr>
              <w:t xml:space="preserve"> год</w:t>
            </w:r>
            <w:r w:rsidR="00083FB6">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r w:rsidRPr="0005049C">
              <w:rPr>
                <w:rFonts w:ascii="Times New Roman" w:eastAsia="Times New Roman" w:hAnsi="Times New Roman" w:cs="Times New Roman"/>
                <w:sz w:val="24"/>
                <w:szCs w:val="24"/>
                <w:lang w:eastAsia="ru-RU"/>
              </w:rPr>
              <w:t xml:space="preserve"> </w:t>
            </w:r>
          </w:p>
        </w:tc>
        <w:tc>
          <w:tcPr>
            <w:tcW w:w="4961" w:type="dxa"/>
          </w:tcPr>
          <w:p w:rsidR="00BF1D19" w:rsidRPr="0005049C" w:rsidRDefault="00BF1D19" w:rsidP="00394035">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CYR" w:eastAsia="Times New Roman" w:hAnsi="Times New Roman CYR" w:cs="Times New Roman"/>
                <w:sz w:val="24"/>
                <w:szCs w:val="24"/>
                <w:lang w:eastAsia="ru-RU"/>
              </w:rPr>
              <w:t>Администрация Гаринского городского округа</w:t>
            </w:r>
          </w:p>
        </w:tc>
      </w:tr>
      <w:tr w:rsidR="00BF1D19" w:rsidRPr="0005049C" w:rsidTr="00846286">
        <w:tc>
          <w:tcPr>
            <w:tcW w:w="4962" w:type="dxa"/>
          </w:tcPr>
          <w:p w:rsidR="00BF1D19" w:rsidRPr="0005049C" w:rsidRDefault="00BF1D19" w:rsidP="00394035">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Сроки реализации муниципальной программы</w:t>
            </w:r>
          </w:p>
        </w:tc>
        <w:tc>
          <w:tcPr>
            <w:tcW w:w="4961" w:type="dxa"/>
          </w:tcPr>
          <w:p w:rsidR="00BF1D19" w:rsidRPr="0005049C" w:rsidRDefault="00610B6E" w:rsidP="00610B6E">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w:sz w:val="24"/>
                <w:szCs w:val="24"/>
                <w:lang w:eastAsia="ru-RU"/>
              </w:rPr>
              <w:t>2024</w:t>
            </w:r>
            <w:r w:rsidR="00BF1D19" w:rsidRPr="0005049C">
              <w:rPr>
                <w:rFonts w:ascii="Times New Roman CYR" w:eastAsia="Times New Roman" w:hAnsi="Times New Roman CYR" w:cs="Times New Roman"/>
                <w:sz w:val="24"/>
                <w:szCs w:val="24"/>
                <w:lang w:eastAsia="ru-RU"/>
              </w:rPr>
              <w:t>–202</w:t>
            </w:r>
            <w:r>
              <w:rPr>
                <w:rFonts w:ascii="Times New Roman CYR" w:eastAsia="Times New Roman" w:hAnsi="Times New Roman CYR" w:cs="Times New Roman"/>
                <w:sz w:val="24"/>
                <w:szCs w:val="24"/>
                <w:lang w:eastAsia="ru-RU"/>
              </w:rPr>
              <w:t>9</w:t>
            </w:r>
            <w:r w:rsidR="00BF1D19" w:rsidRPr="0005049C">
              <w:rPr>
                <w:rFonts w:ascii="Times New Roman CYR" w:eastAsia="Times New Roman" w:hAnsi="Times New Roman CYR" w:cs="Times New Roman"/>
                <w:sz w:val="24"/>
                <w:szCs w:val="24"/>
                <w:lang w:eastAsia="ru-RU"/>
              </w:rPr>
              <w:t xml:space="preserve"> годы</w:t>
            </w:r>
          </w:p>
        </w:tc>
      </w:tr>
      <w:tr w:rsidR="00BF1D19" w:rsidRPr="0005049C" w:rsidTr="00846286">
        <w:tc>
          <w:tcPr>
            <w:tcW w:w="4962" w:type="dxa"/>
          </w:tcPr>
          <w:p w:rsidR="00BF1D19" w:rsidRDefault="00BF1D19" w:rsidP="00394035">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Цели и задачи муниципальной программы</w:t>
            </w:r>
          </w:p>
          <w:p w:rsidR="00BF1D19" w:rsidRPr="0005049C" w:rsidRDefault="00BF1D19" w:rsidP="0039403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BF1D19" w:rsidRPr="007D7BED" w:rsidRDefault="00BF1D19" w:rsidP="00394035">
            <w:pPr>
              <w:shd w:val="clear" w:color="auto" w:fill="FFFFFF"/>
              <w:jc w:val="both"/>
              <w:rPr>
                <w:rFonts w:ascii="Liberation Serif" w:eastAsia="Times New Roman" w:hAnsi="Liberation Serif" w:cs="Times New Roman"/>
                <w:color w:val="FF0000"/>
                <w:sz w:val="24"/>
                <w:szCs w:val="24"/>
                <w:lang w:eastAsia="ru-RU"/>
              </w:rPr>
            </w:pPr>
            <w:r w:rsidRPr="0005049C">
              <w:rPr>
                <w:rFonts w:ascii="Times New Roman" w:eastAsia="Times New Roman" w:hAnsi="Times New Roman" w:cs="Times New Roman"/>
                <w:b/>
                <w:sz w:val="24"/>
                <w:szCs w:val="24"/>
                <w:lang w:eastAsia="ru-RU"/>
              </w:rPr>
              <w:t>Цел</w:t>
            </w:r>
            <w:r>
              <w:rPr>
                <w:rFonts w:ascii="Times New Roman" w:eastAsia="Times New Roman" w:hAnsi="Times New Roman" w:cs="Times New Roman"/>
                <w:b/>
                <w:sz w:val="24"/>
                <w:szCs w:val="24"/>
                <w:lang w:eastAsia="ru-RU"/>
              </w:rPr>
              <w:t>ь</w:t>
            </w:r>
            <w:r w:rsidRPr="0005049C">
              <w:rPr>
                <w:rFonts w:ascii="Times New Roman" w:eastAsia="Times New Roman" w:hAnsi="Times New Roman" w:cs="Times New Roman"/>
                <w:b/>
                <w:sz w:val="24"/>
                <w:szCs w:val="24"/>
                <w:lang w:eastAsia="ru-RU"/>
              </w:rPr>
              <w:t xml:space="preserve"> муниципальной программы:</w:t>
            </w:r>
            <w:r>
              <w:rPr>
                <w:rFonts w:ascii="YS Text" w:hAnsi="YS Text"/>
                <w:color w:val="000000"/>
                <w:sz w:val="23"/>
                <w:szCs w:val="23"/>
              </w:rPr>
              <w:t xml:space="preserve"> </w:t>
            </w:r>
            <w:r w:rsidRPr="001A7082">
              <w:rPr>
                <w:rFonts w:ascii="Liberation Serif" w:eastAsia="Times New Roman" w:hAnsi="Liberation Serif" w:cs="Times New Roman"/>
                <w:color w:val="000000" w:themeColor="text1"/>
                <w:sz w:val="23"/>
                <w:szCs w:val="23"/>
                <w:lang w:eastAsia="ru-RU"/>
              </w:rPr>
              <w:t>Организация хранения, комплектования, учета и использования документов, относящихся к государственной собственности Свердловской области и других архивных документов независимо от их формы собственности</w:t>
            </w:r>
            <w:r w:rsidRPr="00722923">
              <w:rPr>
                <w:rFonts w:ascii="Liberation Serif" w:eastAsia="Times New Roman" w:hAnsi="Liberation Serif" w:cs="Times New Roman"/>
                <w:color w:val="000000" w:themeColor="text1"/>
                <w:sz w:val="23"/>
                <w:szCs w:val="23"/>
                <w:lang w:eastAsia="ru-RU"/>
              </w:rPr>
              <w:t xml:space="preserve"> </w:t>
            </w:r>
          </w:p>
          <w:p w:rsidR="00BF1D19" w:rsidRPr="0005049C" w:rsidRDefault="00BF1D19" w:rsidP="003940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5049C">
              <w:rPr>
                <w:rFonts w:ascii="Times New Roman" w:eastAsia="Times New Roman" w:hAnsi="Times New Roman" w:cs="Times New Roman"/>
                <w:b/>
                <w:sz w:val="24"/>
                <w:szCs w:val="24"/>
                <w:lang w:eastAsia="ru-RU"/>
              </w:rPr>
              <w:t>Задачи муниципальной программы:</w:t>
            </w:r>
          </w:p>
          <w:p w:rsidR="00BF1D19"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1) </w:t>
            </w:r>
            <w:r>
              <w:rPr>
                <w:rFonts w:ascii="Times New Roman CYR" w:eastAsia="Times New Roman" w:hAnsi="Times New Roman CYR" w:cs="Times New Roman"/>
                <w:sz w:val="24"/>
                <w:szCs w:val="24"/>
                <w:lang w:eastAsia="ru-RU"/>
              </w:rPr>
              <w:t>о</w:t>
            </w:r>
            <w:r w:rsidRPr="003E29E5">
              <w:rPr>
                <w:rFonts w:ascii="Times New Roman CYR" w:eastAsia="Times New Roman" w:hAnsi="Times New Roman CYR" w:cs="Times New Roman"/>
                <w:sz w:val="24"/>
                <w:szCs w:val="24"/>
                <w:lang w:eastAsia="ru-RU"/>
              </w:rPr>
              <w:t>существление государственных полномочий по хранению, комплектованию, учёту и исполь</w:t>
            </w:r>
            <w:r>
              <w:rPr>
                <w:rFonts w:ascii="Times New Roman CYR" w:eastAsia="Times New Roman" w:hAnsi="Times New Roman CYR" w:cs="Times New Roman"/>
                <w:sz w:val="24"/>
                <w:szCs w:val="24"/>
                <w:lang w:eastAsia="ru-RU"/>
              </w:rPr>
              <w:t>зованию архивных документов, от</w:t>
            </w:r>
            <w:r w:rsidRPr="003E29E5">
              <w:rPr>
                <w:rFonts w:ascii="Times New Roman CYR" w:eastAsia="Times New Roman" w:hAnsi="Times New Roman CYR" w:cs="Times New Roman"/>
                <w:sz w:val="24"/>
                <w:szCs w:val="24"/>
                <w:lang w:eastAsia="ru-RU"/>
              </w:rPr>
              <w:t>носящихся к государственной собственности Свердловской области</w:t>
            </w:r>
            <w:r w:rsidRPr="0005049C">
              <w:rPr>
                <w:rFonts w:ascii="Times New Roman CYR" w:eastAsia="Times New Roman" w:hAnsi="Times New Roman CYR" w:cs="Times New Roman"/>
                <w:sz w:val="24"/>
                <w:szCs w:val="24"/>
                <w:lang w:eastAsia="ru-RU"/>
              </w:rPr>
              <w:t>.</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5049C">
              <w:rPr>
                <w:rFonts w:ascii="Times New Roman" w:eastAsia="Times New Roman" w:hAnsi="Times New Roman" w:cs="Times New Roman"/>
                <w:sz w:val="24"/>
                <w:szCs w:val="24"/>
                <w:lang w:eastAsia="ru-RU"/>
              </w:rPr>
              <w:t>создание необходимых условий для обеспечения сохранности и безопасности архивных документов в Гаринском городском округе;</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5049C">
              <w:rPr>
                <w:rFonts w:ascii="Times New Roman" w:eastAsia="Times New Roman" w:hAnsi="Times New Roman" w:cs="Times New Roman"/>
                <w:sz w:val="24"/>
                <w:szCs w:val="24"/>
                <w:lang w:eastAsia="ru-RU"/>
              </w:rPr>
              <w:t xml:space="preserve">) обеспечение доступности архивной информации в Гаринском городском округе;                                  </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5049C">
              <w:rPr>
                <w:rFonts w:ascii="Times New Roman" w:eastAsia="Times New Roman" w:hAnsi="Times New Roman" w:cs="Times New Roman"/>
                <w:sz w:val="24"/>
                <w:szCs w:val="24"/>
                <w:lang w:eastAsia="ru-RU"/>
              </w:rPr>
              <w:t>) формирование архивного фонда на территории Гаринского городского округа;</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5049C">
              <w:rPr>
                <w:rFonts w:ascii="Times New Roman" w:eastAsia="Times New Roman" w:hAnsi="Times New Roman" w:cs="Times New Roman"/>
                <w:sz w:val="24"/>
                <w:szCs w:val="24"/>
                <w:lang w:eastAsia="ru-RU"/>
              </w:rPr>
              <w:t>) популяризация архивных документов, организация их использования;</w:t>
            </w:r>
          </w:p>
          <w:p w:rsidR="00BF1D19" w:rsidRPr="0005049C" w:rsidRDefault="00BF1D19" w:rsidP="0039403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w:sz w:val="24"/>
                <w:szCs w:val="24"/>
                <w:lang w:eastAsia="ru-RU"/>
              </w:rPr>
              <w:t>6</w:t>
            </w:r>
            <w:r w:rsidRPr="0005049C">
              <w:rPr>
                <w:rFonts w:ascii="Times New Roman CYR" w:eastAsia="Times New Roman" w:hAnsi="Times New Roman CYR" w:cs="Times New Roman"/>
                <w:sz w:val="24"/>
                <w:szCs w:val="24"/>
                <w:lang w:eastAsia="ru-RU"/>
              </w:rPr>
              <w:t>) обеспечение архивной службы квалифицированными кадрами.</w:t>
            </w:r>
          </w:p>
        </w:tc>
      </w:tr>
      <w:tr w:rsidR="00BF1D19" w:rsidRPr="0005049C" w:rsidTr="00846286">
        <w:tc>
          <w:tcPr>
            <w:tcW w:w="4962" w:type="dxa"/>
          </w:tcPr>
          <w:p w:rsidR="00BF1D19" w:rsidRPr="0005049C" w:rsidRDefault="00BF1D19" w:rsidP="00394035">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Перечень подпрограмм муниципальной программы (при их наличии)</w:t>
            </w:r>
          </w:p>
        </w:tc>
        <w:tc>
          <w:tcPr>
            <w:tcW w:w="4961" w:type="dxa"/>
          </w:tcPr>
          <w:p w:rsidR="00BF1D19" w:rsidRPr="00282E09" w:rsidRDefault="00BF1D19" w:rsidP="00394035">
            <w:pPr>
              <w:widowControl w:val="0"/>
              <w:autoSpaceDE w:val="0"/>
              <w:autoSpaceDN w:val="0"/>
              <w:spacing w:after="0" w:line="240" w:lineRule="auto"/>
              <w:rPr>
                <w:rFonts w:ascii="Times New Roman" w:eastAsia="Times New Roman" w:hAnsi="Times New Roman" w:cs="Times New Roman"/>
                <w:sz w:val="24"/>
                <w:szCs w:val="24"/>
                <w:lang w:eastAsia="ru-RU"/>
              </w:rPr>
            </w:pPr>
            <w:r w:rsidRPr="00282E09">
              <w:rPr>
                <w:rFonts w:ascii="Times New Roman CYR" w:eastAsia="Times New Roman" w:hAnsi="Times New Roman CYR" w:cs="Times New Roman"/>
                <w:sz w:val="24"/>
                <w:szCs w:val="24"/>
                <w:lang w:eastAsia="ru-RU"/>
              </w:rPr>
              <w:t>отсутствует</w:t>
            </w:r>
          </w:p>
        </w:tc>
      </w:tr>
      <w:tr w:rsidR="00BF1D19" w:rsidRPr="0005049C" w:rsidTr="00846286">
        <w:tc>
          <w:tcPr>
            <w:tcW w:w="4962" w:type="dxa"/>
          </w:tcPr>
          <w:p w:rsidR="00BF1D19" w:rsidRPr="0005049C" w:rsidRDefault="00BF1D19" w:rsidP="00394035">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Перечень основных целевых показателей муниципальной программы</w:t>
            </w:r>
          </w:p>
        </w:tc>
        <w:tc>
          <w:tcPr>
            <w:tcW w:w="4961" w:type="dxa"/>
          </w:tcPr>
          <w:p w:rsidR="00E35CAA"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05049C">
              <w:rPr>
                <w:rFonts w:ascii="Times New Roman" w:eastAsia="Times New Roman" w:hAnsi="Times New Roman" w:cs="Times New Roman"/>
                <w:iCs/>
                <w:sz w:val="24"/>
                <w:szCs w:val="24"/>
                <w:lang w:eastAsia="ru-RU"/>
              </w:rPr>
              <w:t xml:space="preserve">1) </w:t>
            </w:r>
            <w:r w:rsidR="00E35CAA">
              <w:rPr>
                <w:rFonts w:ascii="Times New Roman" w:eastAsia="Times New Roman" w:hAnsi="Times New Roman" w:cs="Times New Roman"/>
                <w:sz w:val="24"/>
                <w:szCs w:val="24"/>
                <w:lang w:eastAsia="ru-RU"/>
              </w:rPr>
              <w:t>доля</w:t>
            </w:r>
            <w:r w:rsidR="00E35CAA" w:rsidRPr="00AE65F9">
              <w:rPr>
                <w:rFonts w:ascii="Times New Roman" w:eastAsia="Times New Roman" w:hAnsi="Times New Roman" w:cs="Times New Roman"/>
                <w:sz w:val="24"/>
                <w:szCs w:val="24"/>
                <w:lang w:eastAsia="ru-RU"/>
              </w:rPr>
              <w:t xml:space="preserve"> единиц хранения архивных документов, хранящихся в архивном отделе</w:t>
            </w:r>
            <w:r w:rsidR="00E35CAA">
              <w:rPr>
                <w:rFonts w:ascii="Times New Roman" w:eastAsia="Times New Roman" w:hAnsi="Times New Roman" w:cs="Times New Roman"/>
                <w:sz w:val="24"/>
                <w:lang w:eastAsia="ru-RU"/>
              </w:rPr>
              <w:t xml:space="preserve"> администрации Гаринского городского округа (далее – архивный отдел)</w:t>
            </w:r>
            <w:r w:rsidR="00E35CAA" w:rsidRPr="00AE65F9">
              <w:rPr>
                <w:rFonts w:ascii="Times New Roman" w:eastAsia="Times New Roman" w:hAnsi="Times New Roman" w:cs="Times New Roman"/>
                <w:sz w:val="24"/>
                <w:szCs w:val="24"/>
                <w:lang w:eastAsia="ru-RU"/>
              </w:rPr>
              <w:t xml:space="preserve">, относящихся к государственной собственности Свердловской </w:t>
            </w:r>
            <w:r w:rsidR="00E35CAA" w:rsidRPr="00AE65F9">
              <w:rPr>
                <w:rFonts w:ascii="Times New Roman" w:eastAsia="Times New Roman" w:hAnsi="Times New Roman" w:cs="Times New Roman"/>
                <w:sz w:val="24"/>
                <w:szCs w:val="24"/>
                <w:lang w:eastAsia="ru-RU"/>
              </w:rPr>
              <w:lastRenderedPageBreak/>
              <w:t>области</w:t>
            </w:r>
            <w:r w:rsidR="00E35CAA">
              <w:rPr>
                <w:rFonts w:ascii="Times New Roman" w:eastAsia="Times New Roman" w:hAnsi="Times New Roman" w:cs="Times New Roman"/>
                <w:sz w:val="24"/>
                <w:szCs w:val="24"/>
                <w:lang w:eastAsia="ru-RU"/>
              </w:rPr>
              <w:t xml:space="preserve"> от общего количества единиц хранения,</w:t>
            </w:r>
            <w:r w:rsidR="00E35CAA" w:rsidRPr="00AE65F9">
              <w:rPr>
                <w:rFonts w:ascii="Times New Roman" w:eastAsia="Times New Roman" w:hAnsi="Times New Roman" w:cs="Times New Roman"/>
                <w:sz w:val="24"/>
                <w:szCs w:val="24"/>
                <w:lang w:eastAsia="ru-RU"/>
              </w:rPr>
              <w:t xml:space="preserve"> хранящихся в архивном отделе</w:t>
            </w:r>
            <w:r w:rsidR="00E35CAA">
              <w:rPr>
                <w:rFonts w:ascii="Times New Roman" w:eastAsia="Times New Roman" w:hAnsi="Times New Roman" w:cs="Times New Roman"/>
                <w:sz w:val="24"/>
                <w:szCs w:val="24"/>
                <w:lang w:eastAsia="ru-RU"/>
              </w:rPr>
              <w:t>.</w:t>
            </w:r>
            <w:r w:rsidR="00E35CAA" w:rsidRPr="00AE65F9">
              <w:rPr>
                <w:rFonts w:ascii="Times New Roman" w:eastAsia="Times New Roman" w:hAnsi="Times New Roman" w:cs="Times New Roman"/>
                <w:sz w:val="24"/>
                <w:szCs w:val="24"/>
                <w:vertAlign w:val="superscript"/>
                <w:lang w:eastAsia="ru-RU"/>
              </w:rPr>
              <w:t xml:space="preserve"> </w:t>
            </w:r>
            <w:r w:rsidR="00E35CAA" w:rsidRPr="00AE65F9">
              <w:rPr>
                <w:rFonts w:ascii="Times New Roman" w:eastAsia="Times New Roman" w:hAnsi="Times New Roman" w:cs="Times New Roman"/>
                <w:sz w:val="24"/>
                <w:szCs w:val="24"/>
                <w:vertAlign w:val="superscript"/>
                <w:lang w:eastAsia="ru-RU"/>
              </w:rPr>
              <w:endnoteReference w:id="1"/>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w:t>
            </w:r>
            <w:r w:rsidRPr="000B4C58">
              <w:rPr>
                <w:rFonts w:ascii="Times New Roman" w:eastAsia="Times New Roman" w:hAnsi="Times New Roman" w:cs="Times New Roman"/>
                <w:sz w:val="24"/>
                <w:szCs w:val="24"/>
                <w:lang w:eastAsia="ru-RU"/>
              </w:rPr>
              <w:t>оля муниципальных архивохранилищ, соответствующих нормативным требованиям</w:t>
            </w:r>
            <w:r w:rsidRPr="0005049C">
              <w:rPr>
                <w:rFonts w:ascii="Times New Roman" w:eastAsia="Times New Roman" w:hAnsi="Times New Roman" w:cs="Times New Roman"/>
                <w:sz w:val="24"/>
                <w:szCs w:val="24"/>
                <w:lang w:eastAsia="ru-RU"/>
              </w:rPr>
              <w:t>;</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lang w:eastAsia="ru-RU"/>
              </w:rPr>
              <w:t>д</w:t>
            </w:r>
            <w:r w:rsidRPr="007D7DB2">
              <w:rPr>
                <w:rFonts w:ascii="Times New Roman" w:eastAsia="Times New Roman" w:hAnsi="Times New Roman" w:cs="Times New Roman"/>
                <w:sz w:val="24"/>
                <w:lang w:eastAsia="ru-RU"/>
              </w:rPr>
              <w:t>оля архивных документов, хранящихся в архив</w:t>
            </w:r>
            <w:r>
              <w:rPr>
                <w:rFonts w:ascii="Times New Roman" w:eastAsia="Times New Roman" w:hAnsi="Times New Roman" w:cs="Times New Roman"/>
                <w:sz w:val="24"/>
                <w:lang w:eastAsia="ru-RU"/>
              </w:rPr>
              <w:t xml:space="preserve">ном отделе </w:t>
            </w:r>
            <w:r w:rsidRPr="007D7DB2">
              <w:rPr>
                <w:rFonts w:ascii="Times New Roman" w:eastAsia="Times New Roman" w:hAnsi="Times New Roman" w:cs="Times New Roman"/>
                <w:sz w:val="24"/>
                <w:lang w:eastAsia="ru-RU"/>
              </w:rPr>
              <w:t xml:space="preserve">в соответствии с требованиями нормативов хранения, от общего числа архивных документов, хранящихся в </w:t>
            </w:r>
            <w:r>
              <w:rPr>
                <w:rFonts w:ascii="Times New Roman" w:eastAsia="Times New Roman" w:hAnsi="Times New Roman" w:cs="Times New Roman"/>
                <w:sz w:val="24"/>
                <w:lang w:eastAsia="ru-RU"/>
              </w:rPr>
              <w:t>архивном отделе</w:t>
            </w:r>
            <w:r w:rsidRPr="0005049C">
              <w:rPr>
                <w:rFonts w:ascii="Times New Roman" w:eastAsia="Times New Roman" w:hAnsi="Times New Roman" w:cs="Times New Roman"/>
                <w:sz w:val="24"/>
                <w:szCs w:val="24"/>
                <w:lang w:eastAsia="ru-RU"/>
              </w:rPr>
              <w:t>;</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доля</w:t>
            </w:r>
            <w:r w:rsidR="0076404B">
              <w:rPr>
                <w:rFonts w:ascii="Times New Roman" w:eastAsia="Times New Roman" w:hAnsi="Times New Roman" w:cs="Times New Roman"/>
                <w:sz w:val="24"/>
                <w:szCs w:val="24"/>
                <w:lang w:eastAsia="ru-RU"/>
              </w:rPr>
              <w:t xml:space="preserve"> описей</w:t>
            </w:r>
            <w:r w:rsidRPr="0005049C">
              <w:rPr>
                <w:rFonts w:ascii="Times New Roman" w:eastAsia="SimSun" w:hAnsi="Times New Roman" w:cs="Times New Roman"/>
                <w:sz w:val="24"/>
                <w:szCs w:val="24"/>
                <w:lang w:eastAsia="zh-CN"/>
              </w:rPr>
              <w:t xml:space="preserve">, </w:t>
            </w:r>
            <w:r w:rsidRPr="0005049C">
              <w:rPr>
                <w:rFonts w:ascii="Times New Roman" w:eastAsia="Times New Roman" w:hAnsi="Times New Roman" w:cs="Times New Roman"/>
                <w:sz w:val="24"/>
                <w:szCs w:val="24"/>
                <w:lang w:eastAsia="ru-RU"/>
              </w:rPr>
              <w:t>переведенных в электронную форму, от общего количества описей на документы, находящихся на хранении в архивном отделе;</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p w:rsidR="00BF1D19"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w:t>
            </w:r>
            <w:r w:rsidRPr="00E47662">
              <w:rPr>
                <w:rFonts w:ascii="Times New Roman" w:eastAsia="Times New Roman" w:hAnsi="Times New Roman" w:cs="Times New Roman"/>
                <w:sz w:val="24"/>
                <w:szCs w:val="24"/>
                <w:lang w:eastAsia="ru-RU"/>
              </w:rPr>
              <w:t>оля архивных документов</w:t>
            </w:r>
            <w:r>
              <w:rPr>
                <w:rFonts w:ascii="Times New Roman" w:eastAsia="Times New Roman" w:hAnsi="Times New Roman" w:cs="Times New Roman"/>
                <w:sz w:val="24"/>
                <w:szCs w:val="24"/>
                <w:lang w:eastAsia="ru-RU"/>
              </w:rPr>
              <w:t xml:space="preserve"> государственной собственности</w:t>
            </w:r>
            <w:r w:rsidRPr="00E47662">
              <w:rPr>
                <w:rFonts w:ascii="Times New Roman" w:eastAsia="Times New Roman" w:hAnsi="Times New Roman" w:cs="Times New Roman"/>
                <w:sz w:val="24"/>
                <w:szCs w:val="24"/>
                <w:lang w:eastAsia="ru-RU"/>
              </w:rPr>
              <w:t>, переведенных в электронную форму, от общего количества архивных документов</w:t>
            </w:r>
            <w:r>
              <w:rPr>
                <w:rFonts w:ascii="Times New Roman" w:eastAsia="Times New Roman" w:hAnsi="Times New Roman" w:cs="Times New Roman"/>
                <w:sz w:val="24"/>
                <w:szCs w:val="24"/>
                <w:lang w:eastAsia="ru-RU"/>
              </w:rPr>
              <w:t xml:space="preserve"> государственной собственности</w:t>
            </w:r>
            <w:r w:rsidRPr="00E47662">
              <w:rPr>
                <w:rFonts w:ascii="Times New Roman" w:eastAsia="Times New Roman" w:hAnsi="Times New Roman" w:cs="Times New Roman"/>
                <w:sz w:val="24"/>
                <w:szCs w:val="24"/>
                <w:lang w:eastAsia="ru-RU"/>
              </w:rPr>
              <w:t>, находящихся на хранении в архивном отделе</w:t>
            </w:r>
            <w:r>
              <w:rPr>
                <w:rFonts w:ascii="Times New Roman" w:eastAsia="Times New Roman" w:hAnsi="Times New Roman" w:cs="Times New Roman"/>
                <w:sz w:val="24"/>
                <w:szCs w:val="24"/>
                <w:lang w:eastAsia="ru-RU"/>
              </w:rPr>
              <w:t>;</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доля </w:t>
            </w:r>
            <w:r w:rsidRPr="0005049C">
              <w:rPr>
                <w:rFonts w:ascii="Times New Roman" w:eastAsia="Times New Roman" w:hAnsi="Times New Roman" w:cs="Times New Roman"/>
                <w:sz w:val="24"/>
                <w:szCs w:val="24"/>
                <w:lang w:eastAsia="ru-RU"/>
              </w:rPr>
              <w:t>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числа пользователей архивными документами, удовлетворенных качеством государственных услуг, оказываемых архивным отделом, в сфере архивного дела;</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w:t>
            </w:r>
          </w:p>
          <w:p w:rsidR="00BF1D19" w:rsidRPr="0005049C" w:rsidRDefault="00BF1D19" w:rsidP="00394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архивных документов, поставленных на государственный учёт, от общего количества архивных документов, находящихся на хранении в архивном отделе;</w:t>
            </w:r>
          </w:p>
          <w:p w:rsidR="00BF1D19" w:rsidRPr="0005049C" w:rsidRDefault="00BF1D19" w:rsidP="003940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аудио- и видео документации, имеющейся на муниципальном хранении (к общему количеству дел архивного фонда);</w:t>
            </w:r>
          </w:p>
          <w:p w:rsidR="00BF1D19" w:rsidRPr="0005049C" w:rsidRDefault="00BF1D19" w:rsidP="003940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05049C">
              <w:rPr>
                <w:rFonts w:ascii="Times New Roman" w:eastAsia="Times New Roman" w:hAnsi="Times New Roman" w:cs="Times New Roman"/>
                <w:sz w:val="24"/>
                <w:szCs w:val="24"/>
                <w:lang w:eastAsia="ru-RU"/>
              </w:rPr>
              <w:t xml:space="preserve">) </w:t>
            </w:r>
            <w:r w:rsidR="00F84B98">
              <w:rPr>
                <w:rFonts w:ascii="Times New Roman" w:eastAsia="Times New Roman" w:hAnsi="Times New Roman" w:cs="Times New Roman"/>
                <w:sz w:val="24"/>
                <w:szCs w:val="24"/>
                <w:lang w:eastAsia="ru-RU"/>
              </w:rPr>
              <w:t>доля</w:t>
            </w:r>
            <w:r w:rsidR="00F84B98" w:rsidRPr="00AE65F9">
              <w:rPr>
                <w:rFonts w:ascii="Times New Roman" w:eastAsia="Times New Roman" w:hAnsi="Times New Roman" w:cs="Times New Roman"/>
                <w:sz w:val="24"/>
                <w:szCs w:val="24"/>
                <w:lang w:eastAsia="ru-RU"/>
              </w:rPr>
              <w:t xml:space="preserve"> информационных мероприятий с использованием архивных документов</w:t>
            </w:r>
            <w:r w:rsidR="00F84B98" w:rsidRPr="00AB65B9">
              <w:rPr>
                <w:rFonts w:ascii="Times New Roman" w:eastAsia="Times New Roman" w:hAnsi="Times New Roman" w:cs="Times New Roman"/>
                <w:sz w:val="24"/>
                <w:szCs w:val="24"/>
                <w:lang w:eastAsia="ru-RU"/>
              </w:rPr>
              <w:t xml:space="preserve"> от количества запланированных мероприятий на год</w:t>
            </w:r>
            <w:r w:rsidRPr="0005049C">
              <w:rPr>
                <w:rFonts w:ascii="Times New Roman" w:eastAsia="Times New Roman" w:hAnsi="Times New Roman" w:cs="Times New Roman"/>
                <w:sz w:val="24"/>
                <w:szCs w:val="24"/>
                <w:lang w:eastAsia="ru-RU"/>
              </w:rPr>
              <w:t>;</w:t>
            </w:r>
          </w:p>
          <w:p w:rsidR="00BF1D19" w:rsidRPr="0005049C" w:rsidRDefault="00BF1D19" w:rsidP="003940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5049C">
              <w:rPr>
                <w:rFonts w:ascii="Times New Roman" w:eastAsia="Times New Roman" w:hAnsi="Times New Roman" w:cs="Times New Roman"/>
                <w:sz w:val="24"/>
                <w:szCs w:val="24"/>
                <w:lang w:eastAsia="ru-RU"/>
              </w:rPr>
              <w:t>)</w:t>
            </w:r>
            <w:r w:rsidRPr="0005049C">
              <w:rPr>
                <w:rFonts w:ascii="Times New Roman" w:hAnsi="Times New Roman" w:cs="Times New Roman"/>
                <w:sz w:val="24"/>
                <w:szCs w:val="24"/>
              </w:rPr>
              <w:t xml:space="preserve"> д</w:t>
            </w:r>
            <w:r w:rsidRPr="0005049C">
              <w:rPr>
                <w:rFonts w:ascii="Times New Roman" w:eastAsia="Times New Roman" w:hAnsi="Times New Roman" w:cs="Times New Roman"/>
                <w:sz w:val="24"/>
                <w:szCs w:val="24"/>
                <w:lang w:eastAsia="ru-RU"/>
              </w:rPr>
              <w:t>ол</w:t>
            </w:r>
            <w:r w:rsidR="00F84B98">
              <w:rPr>
                <w:rFonts w:ascii="Times New Roman" w:eastAsia="Times New Roman" w:hAnsi="Times New Roman" w:cs="Times New Roman"/>
                <w:sz w:val="24"/>
                <w:szCs w:val="24"/>
                <w:lang w:eastAsia="ru-RU"/>
              </w:rPr>
              <w:t>я</w:t>
            </w:r>
            <w:r w:rsidRPr="0005049C">
              <w:rPr>
                <w:rFonts w:ascii="Times New Roman" w:eastAsia="Times New Roman" w:hAnsi="Times New Roman" w:cs="Times New Roman"/>
                <w:sz w:val="24"/>
                <w:szCs w:val="24"/>
                <w:lang w:eastAsia="ru-RU"/>
              </w:rPr>
              <w:t xml:space="preserve"> запросов граждан по архивным документам, исполненных в установленные законодательством сроки;</w:t>
            </w:r>
          </w:p>
          <w:p w:rsidR="00BF1D19" w:rsidRPr="0005049C" w:rsidRDefault="00BF1D19" w:rsidP="003940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05049C">
              <w:rPr>
                <w:rFonts w:ascii="Times New Roman" w:eastAsia="Times New Roman" w:hAnsi="Times New Roman" w:cs="Times New Roman"/>
                <w:sz w:val="24"/>
                <w:szCs w:val="24"/>
                <w:lang w:eastAsia="ru-RU"/>
              </w:rPr>
              <w:t>)</w:t>
            </w:r>
            <w:r w:rsidRPr="0005049C">
              <w:rPr>
                <w:rFonts w:ascii="Times New Roman" w:hAnsi="Times New Roman" w:cs="Times New Roman"/>
                <w:sz w:val="24"/>
                <w:szCs w:val="24"/>
              </w:rPr>
              <w:t xml:space="preserve"> </w:t>
            </w:r>
            <w:r w:rsidRPr="0005049C">
              <w:rPr>
                <w:rFonts w:ascii="Times New Roman" w:eastAsia="Times New Roman" w:hAnsi="Times New Roman" w:cs="Times New Roman"/>
                <w:sz w:val="24"/>
                <w:szCs w:val="24"/>
                <w:lang w:eastAsia="ru-RU"/>
              </w:rPr>
              <w:t xml:space="preserve">доля работников архивных учреждений </w:t>
            </w:r>
            <w:r w:rsidRPr="00CB2919">
              <w:rPr>
                <w:rFonts w:ascii="Times New Roman" w:eastAsia="Times New Roman" w:hAnsi="Times New Roman" w:cs="Times New Roman"/>
                <w:sz w:val="24"/>
                <w:szCs w:val="24"/>
                <w:lang w:eastAsia="ru-RU"/>
              </w:rPr>
              <w:t>Гаринского городского округа</w:t>
            </w:r>
            <w:r w:rsidRPr="0005049C">
              <w:rPr>
                <w:rFonts w:ascii="Times New Roman" w:eastAsia="Times New Roman" w:hAnsi="Times New Roman" w:cs="Times New Roman"/>
                <w:sz w:val="24"/>
                <w:szCs w:val="24"/>
                <w:lang w:eastAsia="ru-RU"/>
              </w:rPr>
              <w:t>, прошедших профессиональную переподготовку или повышение квалификации в установленные сроки, о</w:t>
            </w:r>
            <w:r>
              <w:rPr>
                <w:rFonts w:ascii="Times New Roman" w:eastAsia="Times New Roman" w:hAnsi="Times New Roman" w:cs="Times New Roman"/>
                <w:sz w:val="24"/>
                <w:szCs w:val="24"/>
                <w:lang w:eastAsia="ru-RU"/>
              </w:rPr>
              <w:t>т общего количества работников</w:t>
            </w:r>
            <w:r w:rsidRPr="0005049C">
              <w:rPr>
                <w:rFonts w:ascii="Times New Roman" w:eastAsia="Times New Roman" w:hAnsi="Times New Roman" w:cs="Times New Roman"/>
                <w:sz w:val="24"/>
                <w:szCs w:val="24"/>
                <w:lang w:eastAsia="ru-RU"/>
              </w:rPr>
              <w:t>.</w:t>
            </w:r>
          </w:p>
        </w:tc>
      </w:tr>
      <w:tr w:rsidR="00BF1D19" w:rsidRPr="0005049C" w:rsidTr="00846286">
        <w:tc>
          <w:tcPr>
            <w:tcW w:w="4962" w:type="dxa"/>
          </w:tcPr>
          <w:p w:rsidR="00BF1D19" w:rsidRPr="0005049C" w:rsidRDefault="00BF1D19" w:rsidP="00394035">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lastRenderedPageBreak/>
              <w:t>Объемы финансирования муниципальной программы по годам реализации, тыс. рублей</w:t>
            </w:r>
          </w:p>
        </w:tc>
        <w:tc>
          <w:tcPr>
            <w:tcW w:w="4961" w:type="dxa"/>
          </w:tcPr>
          <w:p w:rsidR="002314A1" w:rsidRPr="005528C9" w:rsidRDefault="002314A1"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ВСЕГО: </w:t>
            </w:r>
            <w:r w:rsidR="00D96073" w:rsidRPr="00D96073">
              <w:rPr>
                <w:rFonts w:ascii="Times New Roman" w:eastAsia="Times New Roman" w:hAnsi="Times New Roman" w:cs="Times New Roman"/>
                <w:color w:val="000000" w:themeColor="text1"/>
                <w:sz w:val="24"/>
                <w:szCs w:val="24"/>
                <w:lang w:eastAsia="ru-RU"/>
              </w:rPr>
              <w:t>167</w:t>
            </w:r>
            <w:r w:rsidRPr="00D96073">
              <w:rPr>
                <w:rFonts w:ascii="Times New Roman" w:eastAsia="Times New Roman" w:hAnsi="Times New Roman" w:cs="Times New Roman"/>
                <w:color w:val="000000" w:themeColor="text1"/>
                <w:sz w:val="24"/>
                <w:szCs w:val="24"/>
                <w:lang w:eastAsia="ru-RU"/>
              </w:rPr>
              <w:t>7,</w:t>
            </w:r>
            <w:r w:rsidR="00D96073" w:rsidRPr="00D96073">
              <w:rPr>
                <w:rFonts w:ascii="Times New Roman" w:eastAsia="Times New Roman" w:hAnsi="Times New Roman" w:cs="Times New Roman"/>
                <w:color w:val="000000" w:themeColor="text1"/>
                <w:sz w:val="24"/>
                <w:szCs w:val="24"/>
                <w:lang w:eastAsia="ru-RU"/>
              </w:rPr>
              <w:t>0</w:t>
            </w:r>
            <w:r w:rsidRPr="00D96073">
              <w:rPr>
                <w:rFonts w:ascii="Times New Roman" w:eastAsia="Times New Roman" w:hAnsi="Times New Roman" w:cs="Times New Roman"/>
                <w:color w:val="000000" w:themeColor="text1"/>
                <w:sz w:val="24"/>
                <w:szCs w:val="24"/>
                <w:lang w:eastAsia="ru-RU"/>
              </w:rPr>
              <w:t xml:space="preserve"> </w:t>
            </w:r>
            <w:r w:rsidRPr="005528C9">
              <w:rPr>
                <w:rFonts w:ascii="Times New Roman" w:eastAsia="Times New Roman" w:hAnsi="Times New Roman" w:cs="Times New Roman"/>
                <w:sz w:val="24"/>
                <w:szCs w:val="24"/>
                <w:lang w:eastAsia="ru-RU"/>
              </w:rPr>
              <w:t xml:space="preserve">тыс. рублей, в том числе (по годам реализации): </w:t>
            </w:r>
          </w:p>
          <w:p w:rsidR="002314A1" w:rsidRPr="005528C9" w:rsidRDefault="002314A1"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28C9">
              <w:rPr>
                <w:rFonts w:ascii="Times New Roman" w:eastAsia="Times New Roman" w:hAnsi="Times New Roman" w:cs="Times New Roman"/>
                <w:sz w:val="24"/>
                <w:szCs w:val="24"/>
                <w:lang w:eastAsia="ru-RU"/>
              </w:rPr>
              <w:t>2024 – 2</w:t>
            </w:r>
            <w:r w:rsidR="005B2FEC" w:rsidRPr="00261ED1">
              <w:rPr>
                <w:rFonts w:ascii="Times New Roman" w:eastAsia="Times New Roman" w:hAnsi="Times New Roman" w:cs="Times New Roman"/>
                <w:sz w:val="24"/>
                <w:szCs w:val="24"/>
                <w:lang w:eastAsia="ru-RU"/>
              </w:rPr>
              <w:t>72</w:t>
            </w:r>
            <w:r w:rsidRPr="005528C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тыс. руб.;</w:t>
            </w:r>
          </w:p>
          <w:p w:rsidR="002314A1" w:rsidRDefault="002314A1"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28C9">
              <w:rPr>
                <w:rFonts w:ascii="Times New Roman" w:eastAsia="Times New Roman" w:hAnsi="Times New Roman" w:cs="Times New Roman"/>
                <w:sz w:val="24"/>
                <w:szCs w:val="24"/>
                <w:lang w:eastAsia="ru-RU"/>
              </w:rPr>
              <w:t>2025 – 2</w:t>
            </w:r>
            <w:r w:rsidR="005B2FEC" w:rsidRPr="00261ED1">
              <w:rPr>
                <w:rFonts w:ascii="Times New Roman" w:eastAsia="Times New Roman" w:hAnsi="Times New Roman" w:cs="Times New Roman"/>
                <w:sz w:val="24"/>
                <w:szCs w:val="24"/>
                <w:lang w:eastAsia="ru-RU"/>
              </w:rPr>
              <w:t>81</w:t>
            </w:r>
            <w:r w:rsidRPr="005528C9">
              <w:rPr>
                <w:rFonts w:ascii="Times New Roman" w:eastAsia="Times New Roman" w:hAnsi="Times New Roman" w:cs="Times New Roman"/>
                <w:sz w:val="24"/>
                <w:szCs w:val="24"/>
                <w:lang w:eastAsia="ru-RU"/>
              </w:rPr>
              <w:t>,0</w:t>
            </w:r>
            <w:r w:rsidR="00610B6E">
              <w:rPr>
                <w:rFonts w:ascii="Times New Roman" w:eastAsia="Times New Roman" w:hAnsi="Times New Roman" w:cs="Times New Roman"/>
                <w:sz w:val="24"/>
                <w:szCs w:val="24"/>
                <w:lang w:eastAsia="ru-RU"/>
              </w:rPr>
              <w:t xml:space="preserve"> тыс. руб.;</w:t>
            </w:r>
          </w:p>
          <w:p w:rsidR="00610B6E" w:rsidRDefault="00610B6E"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w:t>
            </w:r>
            <w:r w:rsidR="00D96073">
              <w:rPr>
                <w:rFonts w:ascii="Times New Roman" w:eastAsia="Times New Roman" w:hAnsi="Times New Roman" w:cs="Times New Roman"/>
                <w:sz w:val="24"/>
                <w:szCs w:val="24"/>
                <w:lang w:eastAsia="ru-RU"/>
              </w:rPr>
              <w:t xml:space="preserve"> </w:t>
            </w:r>
            <w:r w:rsidR="00D96073" w:rsidRPr="005528C9">
              <w:rPr>
                <w:rFonts w:ascii="Times New Roman" w:eastAsia="Times New Roman" w:hAnsi="Times New Roman" w:cs="Times New Roman"/>
                <w:sz w:val="24"/>
                <w:szCs w:val="24"/>
                <w:lang w:eastAsia="ru-RU"/>
              </w:rPr>
              <w:t>2</w:t>
            </w:r>
            <w:r w:rsidR="00D96073" w:rsidRPr="00261ED1">
              <w:rPr>
                <w:rFonts w:ascii="Times New Roman" w:eastAsia="Times New Roman" w:hAnsi="Times New Roman" w:cs="Times New Roman"/>
                <w:sz w:val="24"/>
                <w:szCs w:val="24"/>
                <w:lang w:eastAsia="ru-RU"/>
              </w:rPr>
              <w:t>81</w:t>
            </w:r>
            <w:r w:rsidR="00D96073" w:rsidRPr="005528C9">
              <w:rPr>
                <w:rFonts w:ascii="Times New Roman" w:eastAsia="Times New Roman" w:hAnsi="Times New Roman" w:cs="Times New Roman"/>
                <w:sz w:val="24"/>
                <w:szCs w:val="24"/>
                <w:lang w:eastAsia="ru-RU"/>
              </w:rPr>
              <w:t>,0</w:t>
            </w:r>
            <w:r w:rsidR="00D96073">
              <w:rPr>
                <w:rFonts w:ascii="Times New Roman" w:eastAsia="Times New Roman" w:hAnsi="Times New Roman" w:cs="Times New Roman"/>
                <w:sz w:val="24"/>
                <w:szCs w:val="24"/>
                <w:lang w:eastAsia="ru-RU"/>
              </w:rPr>
              <w:t xml:space="preserve"> тыс. руб.;</w:t>
            </w:r>
          </w:p>
          <w:p w:rsidR="00610B6E" w:rsidRDefault="00610B6E"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2027 </w:t>
            </w:r>
            <w:r>
              <w:rPr>
                <w:rFonts w:ascii="Times New Roman" w:eastAsia="Times New Roman" w:hAnsi="Times New Roman" w:cs="Times New Roman"/>
                <w:sz w:val="24"/>
                <w:szCs w:val="24"/>
                <w:lang w:eastAsia="ru-RU"/>
              </w:rPr>
              <w:softHyphen/>
              <w:t>–</w:t>
            </w:r>
            <w:r w:rsidR="00D96073">
              <w:rPr>
                <w:rFonts w:ascii="Times New Roman" w:eastAsia="Times New Roman" w:hAnsi="Times New Roman" w:cs="Times New Roman"/>
                <w:sz w:val="24"/>
                <w:szCs w:val="24"/>
                <w:lang w:eastAsia="ru-RU"/>
              </w:rPr>
              <w:t xml:space="preserve"> </w:t>
            </w:r>
            <w:r w:rsidR="00D96073" w:rsidRPr="005528C9">
              <w:rPr>
                <w:rFonts w:ascii="Times New Roman" w:eastAsia="Times New Roman" w:hAnsi="Times New Roman" w:cs="Times New Roman"/>
                <w:sz w:val="24"/>
                <w:szCs w:val="24"/>
                <w:lang w:eastAsia="ru-RU"/>
              </w:rPr>
              <w:t>2</w:t>
            </w:r>
            <w:r w:rsidR="00D96073" w:rsidRPr="00261ED1">
              <w:rPr>
                <w:rFonts w:ascii="Times New Roman" w:eastAsia="Times New Roman" w:hAnsi="Times New Roman" w:cs="Times New Roman"/>
                <w:sz w:val="24"/>
                <w:szCs w:val="24"/>
                <w:lang w:eastAsia="ru-RU"/>
              </w:rPr>
              <w:t>81</w:t>
            </w:r>
            <w:r w:rsidR="00D96073" w:rsidRPr="005528C9">
              <w:rPr>
                <w:rFonts w:ascii="Times New Roman" w:eastAsia="Times New Roman" w:hAnsi="Times New Roman" w:cs="Times New Roman"/>
                <w:sz w:val="24"/>
                <w:szCs w:val="24"/>
                <w:lang w:eastAsia="ru-RU"/>
              </w:rPr>
              <w:t>,0</w:t>
            </w:r>
            <w:r w:rsidR="00D96073">
              <w:rPr>
                <w:rFonts w:ascii="Times New Roman" w:eastAsia="Times New Roman" w:hAnsi="Times New Roman" w:cs="Times New Roman"/>
                <w:sz w:val="24"/>
                <w:szCs w:val="24"/>
                <w:lang w:eastAsia="ru-RU"/>
              </w:rPr>
              <w:t xml:space="preserve"> тыс. руб.;</w:t>
            </w:r>
          </w:p>
          <w:p w:rsidR="00610B6E" w:rsidRDefault="00610B6E"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2028 –</w:t>
            </w:r>
            <w:r w:rsidR="00D96073">
              <w:rPr>
                <w:rFonts w:ascii="Times New Roman" w:eastAsia="Times New Roman" w:hAnsi="Times New Roman" w:cs="Times New Roman"/>
                <w:sz w:val="24"/>
                <w:szCs w:val="24"/>
                <w:lang w:eastAsia="ru-RU"/>
              </w:rPr>
              <w:t xml:space="preserve"> </w:t>
            </w:r>
            <w:r w:rsidR="00D96073" w:rsidRPr="005528C9">
              <w:rPr>
                <w:rFonts w:ascii="Times New Roman" w:eastAsia="Times New Roman" w:hAnsi="Times New Roman" w:cs="Times New Roman"/>
                <w:sz w:val="24"/>
                <w:szCs w:val="24"/>
                <w:lang w:eastAsia="ru-RU"/>
              </w:rPr>
              <w:t>2</w:t>
            </w:r>
            <w:r w:rsidR="00D96073" w:rsidRPr="00261ED1">
              <w:rPr>
                <w:rFonts w:ascii="Times New Roman" w:eastAsia="Times New Roman" w:hAnsi="Times New Roman" w:cs="Times New Roman"/>
                <w:sz w:val="24"/>
                <w:szCs w:val="24"/>
                <w:lang w:eastAsia="ru-RU"/>
              </w:rPr>
              <w:t>81</w:t>
            </w:r>
            <w:r w:rsidR="00D96073" w:rsidRPr="005528C9">
              <w:rPr>
                <w:rFonts w:ascii="Times New Roman" w:eastAsia="Times New Roman" w:hAnsi="Times New Roman" w:cs="Times New Roman"/>
                <w:sz w:val="24"/>
                <w:szCs w:val="24"/>
                <w:lang w:eastAsia="ru-RU"/>
              </w:rPr>
              <w:t>,0</w:t>
            </w:r>
            <w:r w:rsidR="00D96073">
              <w:rPr>
                <w:rFonts w:ascii="Times New Roman" w:eastAsia="Times New Roman" w:hAnsi="Times New Roman" w:cs="Times New Roman"/>
                <w:sz w:val="24"/>
                <w:szCs w:val="24"/>
                <w:lang w:eastAsia="ru-RU"/>
              </w:rPr>
              <w:t xml:space="preserve"> тыс. руб.;</w:t>
            </w:r>
          </w:p>
          <w:p w:rsidR="00610B6E" w:rsidRDefault="00610B6E"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2029 –</w:t>
            </w:r>
            <w:r w:rsidR="00D96073">
              <w:rPr>
                <w:rFonts w:ascii="Times New Roman" w:eastAsia="Times New Roman" w:hAnsi="Times New Roman" w:cs="Times New Roman"/>
                <w:sz w:val="24"/>
                <w:szCs w:val="24"/>
                <w:lang w:eastAsia="ru-RU"/>
              </w:rPr>
              <w:t xml:space="preserve"> </w:t>
            </w:r>
            <w:r w:rsidR="00D96073" w:rsidRPr="005528C9">
              <w:rPr>
                <w:rFonts w:ascii="Times New Roman" w:eastAsia="Times New Roman" w:hAnsi="Times New Roman" w:cs="Times New Roman"/>
                <w:sz w:val="24"/>
                <w:szCs w:val="24"/>
                <w:lang w:eastAsia="ru-RU"/>
              </w:rPr>
              <w:t>2</w:t>
            </w:r>
            <w:r w:rsidR="00D96073" w:rsidRPr="00261ED1">
              <w:rPr>
                <w:rFonts w:ascii="Times New Roman" w:eastAsia="Times New Roman" w:hAnsi="Times New Roman" w:cs="Times New Roman"/>
                <w:sz w:val="24"/>
                <w:szCs w:val="24"/>
                <w:lang w:eastAsia="ru-RU"/>
              </w:rPr>
              <w:t>81</w:t>
            </w:r>
            <w:r w:rsidR="00D96073" w:rsidRPr="005528C9">
              <w:rPr>
                <w:rFonts w:ascii="Times New Roman" w:eastAsia="Times New Roman" w:hAnsi="Times New Roman" w:cs="Times New Roman"/>
                <w:sz w:val="24"/>
                <w:szCs w:val="24"/>
                <w:lang w:eastAsia="ru-RU"/>
              </w:rPr>
              <w:t>,0</w:t>
            </w:r>
            <w:r w:rsidR="00D96073">
              <w:rPr>
                <w:rFonts w:ascii="Times New Roman" w:eastAsia="Times New Roman" w:hAnsi="Times New Roman" w:cs="Times New Roman"/>
                <w:sz w:val="24"/>
                <w:szCs w:val="24"/>
                <w:lang w:eastAsia="ru-RU"/>
              </w:rPr>
              <w:t xml:space="preserve"> тыс. руб.</w:t>
            </w:r>
          </w:p>
          <w:p w:rsidR="002314A1" w:rsidRPr="005528C9" w:rsidRDefault="002314A1" w:rsidP="002314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8C9">
              <w:rPr>
                <w:rFonts w:ascii="Times New Roman" w:eastAsia="Times New Roman" w:hAnsi="Times New Roman" w:cs="Times New Roman"/>
                <w:sz w:val="24"/>
                <w:szCs w:val="24"/>
                <w:lang w:eastAsia="ru-RU"/>
              </w:rPr>
              <w:t xml:space="preserve">из них: местный бюджет: </w:t>
            </w:r>
            <w:r w:rsidR="00D96073" w:rsidRPr="00D96073">
              <w:rPr>
                <w:rFonts w:ascii="Times New Roman" w:eastAsia="Times New Roman" w:hAnsi="Times New Roman" w:cs="Times New Roman"/>
                <w:color w:val="000000" w:themeColor="text1"/>
                <w:sz w:val="24"/>
                <w:szCs w:val="24"/>
                <w:lang w:eastAsia="ru-RU"/>
              </w:rPr>
              <w:t>300</w:t>
            </w:r>
            <w:r w:rsidRPr="00D96073">
              <w:rPr>
                <w:rFonts w:ascii="Times New Roman" w:eastAsia="Times New Roman" w:hAnsi="Times New Roman" w:cs="Times New Roman"/>
                <w:color w:val="000000" w:themeColor="text1"/>
                <w:sz w:val="24"/>
                <w:szCs w:val="24"/>
                <w:lang w:eastAsia="ru-RU"/>
              </w:rPr>
              <w:t>,</w:t>
            </w:r>
            <w:r w:rsidR="00D96073" w:rsidRPr="00D96073">
              <w:rPr>
                <w:rFonts w:ascii="Times New Roman" w:eastAsia="Times New Roman" w:hAnsi="Times New Roman" w:cs="Times New Roman"/>
                <w:color w:val="000000" w:themeColor="text1"/>
                <w:sz w:val="24"/>
                <w:szCs w:val="24"/>
                <w:lang w:eastAsia="ru-RU"/>
              </w:rPr>
              <w:t>0</w:t>
            </w:r>
            <w:r w:rsidRPr="00D9607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 xml:space="preserve">тыс. руб., </w:t>
            </w:r>
            <w:r w:rsidRPr="005528C9">
              <w:rPr>
                <w:rFonts w:ascii="Times New Roman" w:eastAsia="Times New Roman" w:hAnsi="Times New Roman" w:cs="Times New Roman"/>
                <w:sz w:val="24"/>
                <w:szCs w:val="24"/>
                <w:lang w:eastAsia="ru-RU"/>
              </w:rPr>
              <w:t>в том числе:</w:t>
            </w:r>
          </w:p>
          <w:p w:rsidR="002314A1" w:rsidRPr="005528C9" w:rsidRDefault="002314A1"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28C9">
              <w:rPr>
                <w:rFonts w:ascii="Times New Roman" w:eastAsia="Times New Roman" w:hAnsi="Times New Roman" w:cs="Times New Roman"/>
                <w:sz w:val="24"/>
                <w:szCs w:val="24"/>
                <w:lang w:eastAsia="ru-RU"/>
              </w:rPr>
              <w:t>2024 – 50,0</w:t>
            </w:r>
            <w:r>
              <w:rPr>
                <w:rFonts w:ascii="Times New Roman" w:eastAsia="Times New Roman" w:hAnsi="Times New Roman" w:cs="Times New Roman"/>
                <w:sz w:val="24"/>
                <w:szCs w:val="24"/>
                <w:lang w:eastAsia="ru-RU"/>
              </w:rPr>
              <w:t xml:space="preserve"> тыс. руб.;</w:t>
            </w:r>
          </w:p>
          <w:p w:rsidR="002314A1" w:rsidRDefault="002314A1"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28C9">
              <w:rPr>
                <w:rFonts w:ascii="Times New Roman" w:eastAsia="Times New Roman" w:hAnsi="Times New Roman" w:cs="Times New Roman"/>
                <w:sz w:val="24"/>
                <w:szCs w:val="24"/>
                <w:lang w:eastAsia="ru-RU"/>
              </w:rPr>
              <w:t>2025 – 50,0</w:t>
            </w:r>
            <w:r>
              <w:rPr>
                <w:rFonts w:ascii="Times New Roman" w:eastAsia="Times New Roman" w:hAnsi="Times New Roman" w:cs="Times New Roman"/>
                <w:sz w:val="24"/>
                <w:szCs w:val="24"/>
                <w:lang w:eastAsia="ru-RU"/>
              </w:rPr>
              <w:t xml:space="preserve"> тыс. руб.;</w:t>
            </w:r>
          </w:p>
          <w:p w:rsidR="00610B6E" w:rsidRDefault="00610B6E"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w:t>
            </w:r>
            <w:r w:rsidR="00D96073">
              <w:rPr>
                <w:rFonts w:ascii="Times New Roman" w:eastAsia="Times New Roman" w:hAnsi="Times New Roman" w:cs="Times New Roman"/>
                <w:sz w:val="24"/>
                <w:szCs w:val="24"/>
                <w:lang w:eastAsia="ru-RU"/>
              </w:rPr>
              <w:t xml:space="preserve"> 50,0 тыс. руб.;</w:t>
            </w:r>
          </w:p>
          <w:p w:rsidR="00D96073" w:rsidRDefault="00610B6E" w:rsidP="00D96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 –</w:t>
            </w:r>
            <w:r w:rsidR="00D96073">
              <w:rPr>
                <w:rFonts w:ascii="Times New Roman" w:eastAsia="Times New Roman" w:hAnsi="Times New Roman" w:cs="Times New Roman"/>
                <w:sz w:val="24"/>
                <w:szCs w:val="24"/>
                <w:lang w:eastAsia="ru-RU"/>
              </w:rPr>
              <w:t xml:space="preserve"> 50,0 тыс. руб.;</w:t>
            </w:r>
          </w:p>
          <w:p w:rsidR="00D96073" w:rsidRDefault="00610B6E" w:rsidP="00D96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2028 –</w:t>
            </w:r>
            <w:r w:rsidR="00D96073">
              <w:rPr>
                <w:rFonts w:ascii="Times New Roman" w:eastAsia="Times New Roman" w:hAnsi="Times New Roman" w:cs="Times New Roman"/>
                <w:sz w:val="24"/>
                <w:szCs w:val="24"/>
                <w:lang w:eastAsia="ru-RU"/>
              </w:rPr>
              <w:t xml:space="preserve"> 50,0 тыс. руб.;</w:t>
            </w:r>
          </w:p>
          <w:p w:rsidR="00610B6E" w:rsidRPr="005528C9" w:rsidRDefault="00610B6E"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2029 –</w:t>
            </w:r>
            <w:r w:rsidR="00D96073">
              <w:rPr>
                <w:rFonts w:ascii="Times New Roman" w:eastAsia="Times New Roman" w:hAnsi="Times New Roman" w:cs="Times New Roman"/>
                <w:sz w:val="24"/>
                <w:szCs w:val="24"/>
                <w:lang w:eastAsia="ru-RU"/>
              </w:rPr>
              <w:t xml:space="preserve"> 50,0 тыс. руб.</w:t>
            </w:r>
          </w:p>
          <w:p w:rsidR="002314A1" w:rsidRPr="005528C9" w:rsidRDefault="002314A1"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28C9">
              <w:rPr>
                <w:rFonts w:ascii="Times New Roman" w:eastAsia="Times New Roman" w:hAnsi="Times New Roman" w:cs="Times New Roman"/>
                <w:sz w:val="24"/>
                <w:szCs w:val="24"/>
                <w:lang w:eastAsia="ru-RU"/>
              </w:rPr>
              <w:t xml:space="preserve">субвенции из областного бюджета: </w:t>
            </w:r>
            <w:r w:rsidRPr="00D96073">
              <w:rPr>
                <w:rFonts w:ascii="Times New Roman" w:eastAsia="Times New Roman" w:hAnsi="Times New Roman" w:cs="Times New Roman"/>
                <w:color w:val="000000" w:themeColor="text1"/>
                <w:sz w:val="24"/>
                <w:szCs w:val="24"/>
                <w:lang w:eastAsia="ru-RU"/>
              </w:rPr>
              <w:t>13</w:t>
            </w:r>
            <w:r w:rsidR="00D96073" w:rsidRPr="00D96073">
              <w:rPr>
                <w:rFonts w:ascii="Times New Roman" w:eastAsia="Times New Roman" w:hAnsi="Times New Roman" w:cs="Times New Roman"/>
                <w:color w:val="000000" w:themeColor="text1"/>
                <w:sz w:val="24"/>
                <w:szCs w:val="24"/>
                <w:lang w:eastAsia="ru-RU"/>
              </w:rPr>
              <w:t>77</w:t>
            </w:r>
            <w:r w:rsidRPr="00D96073">
              <w:rPr>
                <w:rFonts w:ascii="Times New Roman" w:eastAsia="Times New Roman" w:hAnsi="Times New Roman" w:cs="Times New Roman"/>
                <w:color w:val="000000" w:themeColor="text1"/>
                <w:sz w:val="24"/>
                <w:szCs w:val="24"/>
                <w:lang w:eastAsia="ru-RU"/>
              </w:rPr>
              <w:t xml:space="preserve">,0 </w:t>
            </w:r>
            <w:r>
              <w:rPr>
                <w:rFonts w:ascii="Times New Roman" w:eastAsia="Times New Roman" w:hAnsi="Times New Roman" w:cs="Times New Roman"/>
                <w:sz w:val="24"/>
                <w:szCs w:val="24"/>
                <w:lang w:eastAsia="ru-RU"/>
              </w:rPr>
              <w:t xml:space="preserve">тыс. руб., </w:t>
            </w:r>
            <w:r w:rsidRPr="005528C9">
              <w:rPr>
                <w:rFonts w:ascii="Times New Roman" w:eastAsia="Times New Roman" w:hAnsi="Times New Roman" w:cs="Times New Roman"/>
                <w:sz w:val="24"/>
                <w:szCs w:val="24"/>
                <w:lang w:eastAsia="ru-RU"/>
              </w:rPr>
              <w:t>в том числе:</w:t>
            </w:r>
          </w:p>
          <w:p w:rsidR="002314A1" w:rsidRPr="005528C9" w:rsidRDefault="002314A1" w:rsidP="00231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28C9">
              <w:rPr>
                <w:rFonts w:ascii="Times New Roman" w:eastAsia="Times New Roman" w:hAnsi="Times New Roman" w:cs="Times New Roman"/>
                <w:sz w:val="24"/>
                <w:szCs w:val="24"/>
                <w:lang w:eastAsia="ru-RU"/>
              </w:rPr>
              <w:t>2024 – 2</w:t>
            </w:r>
            <w:r w:rsidR="00261ED1" w:rsidRPr="00783728">
              <w:rPr>
                <w:rFonts w:ascii="Times New Roman" w:eastAsia="Times New Roman" w:hAnsi="Times New Roman" w:cs="Times New Roman"/>
                <w:sz w:val="24"/>
                <w:szCs w:val="24"/>
                <w:lang w:eastAsia="ru-RU"/>
              </w:rPr>
              <w:t>22</w:t>
            </w:r>
            <w:r w:rsidRPr="005528C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w:t>
            </w:r>
          </w:p>
          <w:p w:rsidR="00BF1D19" w:rsidRDefault="002314A1" w:rsidP="00261E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28C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528C9">
              <w:rPr>
                <w:rFonts w:ascii="Times New Roman" w:eastAsia="Times New Roman" w:hAnsi="Times New Roman" w:cs="Times New Roman"/>
                <w:sz w:val="24"/>
                <w:szCs w:val="24"/>
                <w:lang w:eastAsia="ru-RU"/>
              </w:rPr>
              <w:t xml:space="preserve"> – 2</w:t>
            </w:r>
            <w:r w:rsidR="00261ED1" w:rsidRPr="00783728">
              <w:rPr>
                <w:rFonts w:ascii="Times New Roman" w:eastAsia="Times New Roman" w:hAnsi="Times New Roman" w:cs="Times New Roman"/>
                <w:sz w:val="24"/>
                <w:szCs w:val="24"/>
                <w:lang w:eastAsia="ru-RU"/>
              </w:rPr>
              <w:t>31</w:t>
            </w:r>
            <w:r w:rsidRPr="005528C9">
              <w:rPr>
                <w:rFonts w:ascii="Times New Roman" w:eastAsia="Times New Roman" w:hAnsi="Times New Roman" w:cs="Times New Roman"/>
                <w:sz w:val="24"/>
                <w:szCs w:val="24"/>
                <w:lang w:eastAsia="ru-RU"/>
              </w:rPr>
              <w:t>,0</w:t>
            </w:r>
            <w:r w:rsidR="00610B6E">
              <w:rPr>
                <w:rFonts w:ascii="Times New Roman" w:eastAsia="Times New Roman" w:hAnsi="Times New Roman" w:cs="Times New Roman"/>
                <w:sz w:val="24"/>
                <w:szCs w:val="24"/>
                <w:lang w:eastAsia="ru-RU"/>
              </w:rPr>
              <w:t xml:space="preserve"> тыс. руб.;</w:t>
            </w:r>
          </w:p>
          <w:p w:rsidR="00610B6E" w:rsidRDefault="00610B6E" w:rsidP="00261E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w:t>
            </w:r>
            <w:r w:rsidR="00D96073">
              <w:rPr>
                <w:rFonts w:ascii="Times New Roman" w:eastAsia="Times New Roman" w:hAnsi="Times New Roman" w:cs="Times New Roman"/>
                <w:sz w:val="24"/>
                <w:szCs w:val="24"/>
                <w:lang w:eastAsia="ru-RU"/>
              </w:rPr>
              <w:t xml:space="preserve"> </w:t>
            </w:r>
            <w:r w:rsidR="00D96073" w:rsidRPr="005528C9">
              <w:rPr>
                <w:rFonts w:ascii="Times New Roman" w:eastAsia="Times New Roman" w:hAnsi="Times New Roman" w:cs="Times New Roman"/>
                <w:sz w:val="24"/>
                <w:szCs w:val="24"/>
                <w:lang w:eastAsia="ru-RU"/>
              </w:rPr>
              <w:t>2</w:t>
            </w:r>
            <w:r w:rsidR="00D96073" w:rsidRPr="00783728">
              <w:rPr>
                <w:rFonts w:ascii="Times New Roman" w:eastAsia="Times New Roman" w:hAnsi="Times New Roman" w:cs="Times New Roman"/>
                <w:sz w:val="24"/>
                <w:szCs w:val="24"/>
                <w:lang w:eastAsia="ru-RU"/>
              </w:rPr>
              <w:t>31</w:t>
            </w:r>
            <w:r w:rsidR="00D96073" w:rsidRPr="005528C9">
              <w:rPr>
                <w:rFonts w:ascii="Times New Roman" w:eastAsia="Times New Roman" w:hAnsi="Times New Roman" w:cs="Times New Roman"/>
                <w:sz w:val="24"/>
                <w:szCs w:val="24"/>
                <w:lang w:eastAsia="ru-RU"/>
              </w:rPr>
              <w:t>,0</w:t>
            </w:r>
            <w:r w:rsidR="00D96073">
              <w:rPr>
                <w:rFonts w:ascii="Times New Roman" w:eastAsia="Times New Roman" w:hAnsi="Times New Roman" w:cs="Times New Roman"/>
                <w:sz w:val="24"/>
                <w:szCs w:val="24"/>
                <w:lang w:eastAsia="ru-RU"/>
              </w:rPr>
              <w:t xml:space="preserve"> тыс. руб.;</w:t>
            </w:r>
          </w:p>
          <w:p w:rsidR="00610B6E" w:rsidRDefault="00610B6E" w:rsidP="00261E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 –</w:t>
            </w:r>
            <w:r w:rsidR="00D96073">
              <w:rPr>
                <w:rFonts w:ascii="Times New Roman" w:eastAsia="Times New Roman" w:hAnsi="Times New Roman" w:cs="Times New Roman"/>
                <w:sz w:val="24"/>
                <w:szCs w:val="24"/>
                <w:lang w:eastAsia="ru-RU"/>
              </w:rPr>
              <w:t xml:space="preserve"> </w:t>
            </w:r>
            <w:r w:rsidR="00D96073" w:rsidRPr="005528C9">
              <w:rPr>
                <w:rFonts w:ascii="Times New Roman" w:eastAsia="Times New Roman" w:hAnsi="Times New Roman" w:cs="Times New Roman"/>
                <w:sz w:val="24"/>
                <w:szCs w:val="24"/>
                <w:lang w:eastAsia="ru-RU"/>
              </w:rPr>
              <w:t>2</w:t>
            </w:r>
            <w:r w:rsidR="00D96073" w:rsidRPr="00783728">
              <w:rPr>
                <w:rFonts w:ascii="Times New Roman" w:eastAsia="Times New Roman" w:hAnsi="Times New Roman" w:cs="Times New Roman"/>
                <w:sz w:val="24"/>
                <w:szCs w:val="24"/>
                <w:lang w:eastAsia="ru-RU"/>
              </w:rPr>
              <w:t>31</w:t>
            </w:r>
            <w:r w:rsidR="00D96073" w:rsidRPr="005528C9">
              <w:rPr>
                <w:rFonts w:ascii="Times New Roman" w:eastAsia="Times New Roman" w:hAnsi="Times New Roman" w:cs="Times New Roman"/>
                <w:sz w:val="24"/>
                <w:szCs w:val="24"/>
                <w:lang w:eastAsia="ru-RU"/>
              </w:rPr>
              <w:t>,0</w:t>
            </w:r>
            <w:r w:rsidR="00D96073">
              <w:rPr>
                <w:rFonts w:ascii="Times New Roman" w:eastAsia="Times New Roman" w:hAnsi="Times New Roman" w:cs="Times New Roman"/>
                <w:sz w:val="24"/>
                <w:szCs w:val="24"/>
                <w:lang w:eastAsia="ru-RU"/>
              </w:rPr>
              <w:t xml:space="preserve"> тыс. руб.;</w:t>
            </w:r>
          </w:p>
          <w:p w:rsidR="00610B6E" w:rsidRDefault="00610B6E" w:rsidP="00261E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2028 –</w:t>
            </w:r>
            <w:r w:rsidR="00D96073">
              <w:rPr>
                <w:rFonts w:ascii="Times New Roman" w:eastAsia="Times New Roman" w:hAnsi="Times New Roman" w:cs="Times New Roman"/>
                <w:sz w:val="24"/>
                <w:szCs w:val="24"/>
                <w:lang w:eastAsia="ru-RU"/>
              </w:rPr>
              <w:t xml:space="preserve"> </w:t>
            </w:r>
            <w:r w:rsidR="00D96073" w:rsidRPr="005528C9">
              <w:rPr>
                <w:rFonts w:ascii="Times New Roman" w:eastAsia="Times New Roman" w:hAnsi="Times New Roman" w:cs="Times New Roman"/>
                <w:sz w:val="24"/>
                <w:szCs w:val="24"/>
                <w:lang w:eastAsia="ru-RU"/>
              </w:rPr>
              <w:t>2</w:t>
            </w:r>
            <w:r w:rsidR="00D96073" w:rsidRPr="00783728">
              <w:rPr>
                <w:rFonts w:ascii="Times New Roman" w:eastAsia="Times New Roman" w:hAnsi="Times New Roman" w:cs="Times New Roman"/>
                <w:sz w:val="24"/>
                <w:szCs w:val="24"/>
                <w:lang w:eastAsia="ru-RU"/>
              </w:rPr>
              <w:t>31</w:t>
            </w:r>
            <w:r w:rsidR="00D96073" w:rsidRPr="005528C9">
              <w:rPr>
                <w:rFonts w:ascii="Times New Roman" w:eastAsia="Times New Roman" w:hAnsi="Times New Roman" w:cs="Times New Roman"/>
                <w:sz w:val="24"/>
                <w:szCs w:val="24"/>
                <w:lang w:eastAsia="ru-RU"/>
              </w:rPr>
              <w:t>,0</w:t>
            </w:r>
            <w:r w:rsidR="00D96073">
              <w:rPr>
                <w:rFonts w:ascii="Times New Roman" w:eastAsia="Times New Roman" w:hAnsi="Times New Roman" w:cs="Times New Roman"/>
                <w:sz w:val="24"/>
                <w:szCs w:val="24"/>
                <w:lang w:eastAsia="ru-RU"/>
              </w:rPr>
              <w:t xml:space="preserve"> тыс. руб.;</w:t>
            </w:r>
          </w:p>
          <w:p w:rsidR="00610B6E" w:rsidRPr="0005049C" w:rsidRDefault="00610B6E" w:rsidP="00261E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2029 –</w:t>
            </w:r>
            <w:r w:rsidR="00D96073">
              <w:rPr>
                <w:rFonts w:ascii="Times New Roman" w:eastAsia="Times New Roman" w:hAnsi="Times New Roman" w:cs="Times New Roman"/>
                <w:sz w:val="24"/>
                <w:szCs w:val="24"/>
                <w:lang w:eastAsia="ru-RU"/>
              </w:rPr>
              <w:t xml:space="preserve"> </w:t>
            </w:r>
            <w:r w:rsidR="00D96073" w:rsidRPr="005528C9">
              <w:rPr>
                <w:rFonts w:ascii="Times New Roman" w:eastAsia="Times New Roman" w:hAnsi="Times New Roman" w:cs="Times New Roman"/>
                <w:sz w:val="24"/>
                <w:szCs w:val="24"/>
                <w:lang w:eastAsia="ru-RU"/>
              </w:rPr>
              <w:t>2</w:t>
            </w:r>
            <w:r w:rsidR="00D96073" w:rsidRPr="00783728">
              <w:rPr>
                <w:rFonts w:ascii="Times New Roman" w:eastAsia="Times New Roman" w:hAnsi="Times New Roman" w:cs="Times New Roman"/>
                <w:sz w:val="24"/>
                <w:szCs w:val="24"/>
                <w:lang w:eastAsia="ru-RU"/>
              </w:rPr>
              <w:t>31</w:t>
            </w:r>
            <w:r w:rsidR="00D96073" w:rsidRPr="005528C9">
              <w:rPr>
                <w:rFonts w:ascii="Times New Roman" w:eastAsia="Times New Roman" w:hAnsi="Times New Roman" w:cs="Times New Roman"/>
                <w:sz w:val="24"/>
                <w:szCs w:val="24"/>
                <w:lang w:eastAsia="ru-RU"/>
              </w:rPr>
              <w:t>,0</w:t>
            </w:r>
            <w:r w:rsidR="00D96073">
              <w:rPr>
                <w:rFonts w:ascii="Times New Roman" w:eastAsia="Times New Roman" w:hAnsi="Times New Roman" w:cs="Times New Roman"/>
                <w:sz w:val="24"/>
                <w:szCs w:val="24"/>
                <w:lang w:eastAsia="ru-RU"/>
              </w:rPr>
              <w:t xml:space="preserve"> тыс. руб.</w:t>
            </w:r>
          </w:p>
        </w:tc>
      </w:tr>
      <w:tr w:rsidR="00BF1D19" w:rsidRPr="0005049C" w:rsidTr="00846286">
        <w:tc>
          <w:tcPr>
            <w:tcW w:w="4962" w:type="dxa"/>
          </w:tcPr>
          <w:p w:rsidR="00BF1D19" w:rsidRPr="0005049C" w:rsidRDefault="00BF1D19" w:rsidP="00394035">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Адрес размещения муниципальной программы в сети Интернет</w:t>
            </w:r>
          </w:p>
        </w:tc>
        <w:tc>
          <w:tcPr>
            <w:tcW w:w="4961" w:type="dxa"/>
          </w:tcPr>
          <w:p w:rsidR="00BF1D19" w:rsidRPr="0005049C" w:rsidRDefault="00BD60DB" w:rsidP="00394035">
            <w:pPr>
              <w:widowControl w:val="0"/>
              <w:autoSpaceDE w:val="0"/>
              <w:autoSpaceDN w:val="0"/>
              <w:spacing w:after="0" w:line="240" w:lineRule="auto"/>
              <w:rPr>
                <w:rFonts w:ascii="Times New Roman" w:eastAsia="Times New Roman" w:hAnsi="Times New Roman" w:cs="Times New Roman"/>
                <w:sz w:val="24"/>
                <w:szCs w:val="24"/>
                <w:lang w:eastAsia="ru-RU"/>
              </w:rPr>
            </w:pPr>
            <w:hyperlink r:id="rId9" w:history="1">
              <w:r w:rsidR="00BF1D19" w:rsidRPr="0005049C">
                <w:rPr>
                  <w:rFonts w:ascii="Times New Roman CYR" w:eastAsia="Times New Roman" w:hAnsi="Times New Roman CYR" w:cs="Times New Roman"/>
                  <w:color w:val="3570A8"/>
                  <w:sz w:val="24"/>
                  <w:szCs w:val="24"/>
                  <w:shd w:val="clear" w:color="auto" w:fill="FFFFFF"/>
                  <w:lang w:val="en-US" w:eastAsia="ru-RU"/>
                </w:rPr>
                <w:t>www</w:t>
              </w:r>
              <w:r w:rsidR="00BF1D19" w:rsidRPr="0005049C">
                <w:rPr>
                  <w:rFonts w:ascii="Times New Roman CYR" w:eastAsia="Times New Roman" w:hAnsi="Times New Roman CYR" w:cs="Times New Roman"/>
                  <w:color w:val="3570A8"/>
                  <w:sz w:val="24"/>
                  <w:szCs w:val="24"/>
                  <w:shd w:val="clear" w:color="auto" w:fill="FFFFFF"/>
                  <w:lang w:eastAsia="ru-RU"/>
                </w:rPr>
                <w:t>.</w:t>
              </w:r>
              <w:r w:rsidR="00BF1D19" w:rsidRPr="0005049C">
                <w:rPr>
                  <w:rFonts w:ascii="Times New Roman CYR" w:eastAsia="Times New Roman" w:hAnsi="Times New Roman CYR" w:cs="Times New Roman"/>
                  <w:color w:val="3570A8"/>
                  <w:sz w:val="24"/>
                  <w:szCs w:val="24"/>
                  <w:shd w:val="clear" w:color="auto" w:fill="FFFFFF"/>
                  <w:lang w:val="en-US" w:eastAsia="ru-RU"/>
                </w:rPr>
                <w:t>a</w:t>
              </w:r>
              <w:proofErr w:type="spellStart"/>
              <w:r w:rsidR="00BF1D19" w:rsidRPr="0005049C">
                <w:rPr>
                  <w:rFonts w:ascii="Times New Roman CYR" w:eastAsia="Times New Roman" w:hAnsi="Times New Roman CYR" w:cs="Times New Roman"/>
                  <w:color w:val="3570A8"/>
                  <w:sz w:val="24"/>
                  <w:szCs w:val="24"/>
                  <w:shd w:val="clear" w:color="auto" w:fill="FFFFFF"/>
                  <w:lang w:eastAsia="ru-RU"/>
                </w:rPr>
                <w:t>dm</w:t>
              </w:r>
              <w:r w:rsidR="00BF1D19" w:rsidRPr="0005049C">
                <w:rPr>
                  <w:rFonts w:ascii="Times New Roman CYR" w:eastAsia="Times New Roman" w:hAnsi="Times New Roman CYR" w:cs="Times New Roman"/>
                  <w:color w:val="3570A8"/>
                  <w:sz w:val="24"/>
                  <w:szCs w:val="24"/>
                  <w:shd w:val="clear" w:color="auto" w:fill="FFFFFF"/>
                  <w:lang w:val="en-US" w:eastAsia="ru-RU"/>
                </w:rPr>
                <w:t>gari</w:t>
              </w:r>
              <w:proofErr w:type="spellEnd"/>
              <w:r w:rsidR="00BF1D19" w:rsidRPr="0005049C">
                <w:rPr>
                  <w:rFonts w:ascii="Times New Roman CYR" w:eastAsia="Times New Roman" w:hAnsi="Times New Roman CYR" w:cs="Times New Roman"/>
                  <w:color w:val="3570A8"/>
                  <w:sz w:val="24"/>
                  <w:szCs w:val="24"/>
                  <w:shd w:val="clear" w:color="auto" w:fill="FFFFFF"/>
                  <w:lang w:eastAsia="ru-RU"/>
                </w:rPr>
                <w:t>-</w:t>
              </w:r>
              <w:r w:rsidR="00BF1D19" w:rsidRPr="0005049C">
                <w:rPr>
                  <w:rFonts w:ascii="Times New Roman CYR" w:eastAsia="Times New Roman" w:hAnsi="Times New Roman CYR" w:cs="Times New Roman"/>
                  <w:color w:val="3570A8"/>
                  <w:sz w:val="24"/>
                  <w:szCs w:val="24"/>
                  <w:shd w:val="clear" w:color="auto" w:fill="FFFFFF"/>
                  <w:lang w:val="en-US" w:eastAsia="ru-RU"/>
                </w:rPr>
                <w:t>sever.</w:t>
              </w:r>
              <w:proofErr w:type="spellStart"/>
              <w:r w:rsidR="00BF1D19" w:rsidRPr="0005049C">
                <w:rPr>
                  <w:rFonts w:ascii="Times New Roman CYR" w:eastAsia="Times New Roman" w:hAnsi="Times New Roman CYR" w:cs="Times New Roman"/>
                  <w:color w:val="3570A8"/>
                  <w:sz w:val="24"/>
                  <w:szCs w:val="24"/>
                  <w:shd w:val="clear" w:color="auto" w:fill="FFFFFF"/>
                  <w:lang w:eastAsia="ru-RU"/>
                </w:rPr>
                <w:t>ru</w:t>
              </w:r>
              <w:proofErr w:type="spellEnd"/>
            </w:hyperlink>
          </w:p>
        </w:tc>
      </w:tr>
    </w:tbl>
    <w:p w:rsidR="00BF1D19" w:rsidRPr="0005049C" w:rsidRDefault="00BF1D19" w:rsidP="00BF1D19">
      <w:pPr>
        <w:rPr>
          <w:sz w:val="24"/>
          <w:szCs w:val="24"/>
        </w:rPr>
      </w:pPr>
    </w:p>
    <w:p w:rsidR="00846286" w:rsidRPr="00846286" w:rsidRDefault="00846286" w:rsidP="00846286">
      <w:pPr>
        <w:pStyle w:val="a5"/>
        <w:ind w:left="-851" w:right="-285"/>
        <w:jc w:val="both"/>
        <w:rPr>
          <w:rFonts w:ascii="Times New Roman" w:eastAsia="Times New Roman" w:hAnsi="Times New Roman" w:cs="Times New Roman"/>
          <w:lang w:eastAsia="ru-RU"/>
        </w:rPr>
      </w:pPr>
      <w:r>
        <w:rPr>
          <w:rStyle w:val="a7"/>
        </w:rPr>
        <w:footnoteRef/>
      </w:r>
      <w:r>
        <w:t xml:space="preserve"> </w:t>
      </w:r>
      <w:r w:rsidRPr="00846286">
        <w:rPr>
          <w:rFonts w:ascii="Times New Roman" w:eastAsia="Times New Roman" w:hAnsi="Times New Roman" w:cs="Times New Roman"/>
          <w:lang w:eastAsia="ru-RU"/>
        </w:rPr>
        <w:t>Значение показателя указывается в соответствии с данными учетного документа «Сведения о количестве единиц хранения, относящихся к государственной собственности Свердловской области и хранящихся в архивном отделе администрации Гаринского городского округа» (форма к Порядку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утвержденному постановлением Правительства Свердловской области от 05.11.2009 № 1604-ПП «Об утверждении Порядка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и Порядка заполнения отчетной формы о деятельности органов местного самоуправления муниципальных образований, расположенных на территории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BF1D19" w:rsidRDefault="00BF1D19" w:rsidP="00BF1D19">
      <w:pPr>
        <w:tabs>
          <w:tab w:val="left" w:pos="851"/>
        </w:tabs>
        <w:spacing w:after="0" w:line="240" w:lineRule="auto"/>
        <w:ind w:firstLine="567"/>
        <w:jc w:val="both"/>
        <w:rPr>
          <w:rFonts w:ascii="Times New Roman CYR" w:eastAsia="Times New Roman" w:hAnsi="Times New Roman CYR" w:cs="Times New Roman"/>
          <w:sz w:val="26"/>
          <w:szCs w:val="26"/>
          <w:lang w:eastAsia="ru-RU"/>
        </w:rPr>
        <w:sectPr w:rsidR="00BF1D19" w:rsidSect="00846286">
          <w:endnotePr>
            <w:numFmt w:val="decimal"/>
          </w:endnotePr>
          <w:pgSz w:w="11906" w:h="16838"/>
          <w:pgMar w:top="1134" w:right="991" w:bottom="1134" w:left="1701" w:header="709" w:footer="709" w:gutter="0"/>
          <w:cols w:space="708"/>
          <w:docGrid w:linePitch="360"/>
        </w:sectPr>
      </w:pPr>
    </w:p>
    <w:p w:rsidR="00637C1D" w:rsidRPr="00637C1D" w:rsidRDefault="00637C1D" w:rsidP="00637C1D">
      <w:pPr>
        <w:pStyle w:val="a8"/>
        <w:ind w:firstLine="567"/>
        <w:jc w:val="center"/>
        <w:rPr>
          <w:rFonts w:ascii="Liberation Serif" w:hAnsi="Liberation Serif"/>
          <w:b/>
          <w:sz w:val="28"/>
          <w:szCs w:val="28"/>
          <w:lang w:eastAsia="ru-RU"/>
        </w:rPr>
      </w:pPr>
      <w:r w:rsidRPr="00637C1D">
        <w:rPr>
          <w:rFonts w:ascii="Liberation Serif" w:hAnsi="Liberation Serif"/>
          <w:b/>
          <w:sz w:val="28"/>
          <w:szCs w:val="28"/>
          <w:lang w:eastAsia="ru-RU"/>
        </w:rPr>
        <w:lastRenderedPageBreak/>
        <w:t xml:space="preserve">РАЗДЕЛ </w:t>
      </w:r>
      <w:r w:rsidRPr="00637C1D">
        <w:rPr>
          <w:rFonts w:ascii="Liberation Serif" w:hAnsi="Liberation Serif"/>
          <w:b/>
          <w:sz w:val="28"/>
          <w:szCs w:val="28"/>
          <w:lang w:val="en-US" w:eastAsia="ru-RU"/>
        </w:rPr>
        <w:t>I</w:t>
      </w:r>
    </w:p>
    <w:p w:rsidR="00637C1D" w:rsidRPr="00637C1D" w:rsidRDefault="00637C1D" w:rsidP="00637C1D">
      <w:pPr>
        <w:pStyle w:val="a8"/>
        <w:ind w:firstLine="567"/>
        <w:jc w:val="center"/>
        <w:rPr>
          <w:rFonts w:ascii="Liberation Serif" w:hAnsi="Liberation Serif"/>
          <w:b/>
          <w:sz w:val="28"/>
          <w:szCs w:val="28"/>
          <w:lang w:eastAsia="ru-RU"/>
        </w:rPr>
      </w:pPr>
      <w:r w:rsidRPr="00637C1D">
        <w:rPr>
          <w:rFonts w:ascii="Liberation Serif" w:eastAsia="Calibri" w:hAnsi="Liberation Serif"/>
          <w:b/>
          <w:sz w:val="28"/>
          <w:szCs w:val="28"/>
        </w:rPr>
        <w:t>«Характеристика и анализ текущего состояния сферы социально-экономического развития Гаринского городского округа»</w:t>
      </w:r>
    </w:p>
    <w:p w:rsidR="00637C1D" w:rsidRPr="00637C1D" w:rsidRDefault="00637C1D" w:rsidP="00637C1D">
      <w:pPr>
        <w:pStyle w:val="a8"/>
        <w:ind w:firstLine="567"/>
        <w:jc w:val="center"/>
        <w:rPr>
          <w:rFonts w:ascii="Liberation Serif" w:hAnsi="Liberation Serif"/>
          <w:b/>
          <w:sz w:val="28"/>
          <w:szCs w:val="28"/>
          <w:lang w:eastAsia="ru-RU"/>
        </w:rPr>
      </w:pP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В программе используются следующие термины и понятия:</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1) архивное дело в Российской Федерации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2) архивный фонд - совокупность архивных документов, исторически или логически связанных между собой;</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3) архивный фонд Гаринского городского округа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Гаринского городского округа, относящихся к информационным ресурсам и подлежащих постоянному хранению;</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4)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носителя и информации для граждан, общества и государства;</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5)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7) постоянное хранение документов Архивного фонда Российской Федерации - хранение документов Архивного фонда Российской Федерации без ограничения срока (бессрочное);</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8) документы по личному составу - архивные документы, отражающие трудовые отношения работника с работодателем;</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9) ведомственный архив - архив организации, осуществляющий хранение документов только данной организации и ее предшественников;</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10) муниципальный архив (архивный отдел) - структурное подразделение органа местного самоуправления городского округа, которое осуществляет хранение, комплектование, учет и использование документов Архивного фонда Российской Федерации, а также других архивных документов;</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11) временное хранение документов Архивного фонда Российской Федерации – это хранение в организации документов Архивного фонда РФ до их передачи на постоянное хранение в порядке, установленном Федеральным законодательством;</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12) упорядочение архивных документов - комплекс работ по формированию архивных документов в единицы хранения (дела), описанию и </w:t>
      </w:r>
      <w:r w:rsidRPr="00637C1D">
        <w:rPr>
          <w:rFonts w:ascii="Liberation Serif" w:hAnsi="Liberation Serif"/>
          <w:sz w:val="28"/>
          <w:szCs w:val="28"/>
          <w:lang w:eastAsia="ru-RU"/>
        </w:rPr>
        <w:lastRenderedPageBreak/>
        <w:t>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13) пользователь архивной информацией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Архивный отдел является хранителем большого, многоаспектного, многоотраслевого комплекса, который предназначен для использования в интересах общества и государства. На хранении находятся фонды местных органов власти и управления Гаринского района, в том числе фонды  районного, поселкового и сельских Советов и их исполнительных комитетов, органов финансирования, планирования, статистики, управления сельским хозяйством, образованием, культурой, здравоохранением, социальным обеспечением, жилищно-коммунальным хозяйством, колхозов, машинотракторных станций, совхозов, а также фонды промышленных предприятий п. Гари, средств массовой информации – районной газеты, территориальной избирательной комиссии, ликвидированных предприятий различных форм собственности Гаринского района и другие. Часть фондов советского периода исполкомов Советов всех уровней по 1974 год передана в 1980 году в филиал Областного государственного архива в г. Серове.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Сохраняя документацию, имеющую историческое, научное, социальное, экономическое, политическое и культурное значение, архивный отдел выступает гарантом социальной защищенности граждан и их пенсионного обеспечения.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 обеспечению сохранности Архивного фонда Гаринского городского округа.</w:t>
      </w:r>
    </w:p>
    <w:p w:rsidR="00545C93"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Архивный информационный потенциал Гаринского городского округа хранится в архивном отделе и ведомственных архивах организаций, предприятий, учреждений городского округа. Архивный фонд Гаринского городского округа на 01.01.20</w:t>
      </w:r>
      <w:r>
        <w:rPr>
          <w:rFonts w:ascii="Liberation Serif" w:hAnsi="Liberation Serif"/>
          <w:sz w:val="28"/>
          <w:szCs w:val="28"/>
          <w:lang w:eastAsia="ru-RU"/>
        </w:rPr>
        <w:t>23</w:t>
      </w:r>
      <w:r w:rsidRPr="00637C1D">
        <w:rPr>
          <w:rFonts w:ascii="Liberation Serif" w:hAnsi="Liberation Serif"/>
          <w:sz w:val="28"/>
          <w:szCs w:val="28"/>
          <w:lang w:eastAsia="ru-RU"/>
        </w:rPr>
        <w:t xml:space="preserve"> года насчитывает </w:t>
      </w:r>
      <w:r>
        <w:rPr>
          <w:rFonts w:ascii="Liberation Serif" w:hAnsi="Liberation Serif"/>
          <w:sz w:val="28"/>
          <w:szCs w:val="28"/>
          <w:lang w:eastAsia="ru-RU"/>
        </w:rPr>
        <w:t>12 799</w:t>
      </w:r>
      <w:r w:rsidRPr="00637C1D">
        <w:rPr>
          <w:rFonts w:ascii="Liberation Serif" w:hAnsi="Liberation Serif"/>
          <w:sz w:val="28"/>
          <w:szCs w:val="28"/>
          <w:lang w:eastAsia="ru-RU"/>
        </w:rPr>
        <w:t xml:space="preserve"> единиц хранения.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Для дальнейшего развития архивного дела необходимо решение вопросов прогнозирования комплектования Архивного фонда. Архивный отдел осуществляет в пределах своей компетенции организационно-методическое руководство деятельностью ведомственных архивов учреждений, организаций и предприятий – источников комплектования Архивного фонда городского округа, контролирует </w:t>
      </w:r>
      <w:r>
        <w:rPr>
          <w:rFonts w:ascii="Liberation Serif" w:hAnsi="Liberation Serif"/>
          <w:sz w:val="28"/>
          <w:szCs w:val="28"/>
          <w:lang w:eastAsia="ru-RU"/>
        </w:rPr>
        <w:t>организацию</w:t>
      </w:r>
      <w:r w:rsidRPr="00637C1D">
        <w:rPr>
          <w:rFonts w:ascii="Liberation Serif" w:hAnsi="Liberation Serif"/>
          <w:sz w:val="28"/>
          <w:szCs w:val="28"/>
          <w:lang w:eastAsia="ru-RU"/>
        </w:rPr>
        <w:t xml:space="preserve"> делопроизводства в рамках документационного обеспечения управления. Приоритетным направлением при комплектовании архивного отдела является комплектование документами постоянного хранения. По состоянию на 1 января 20</w:t>
      </w:r>
      <w:r>
        <w:rPr>
          <w:rFonts w:ascii="Liberation Serif" w:hAnsi="Liberation Serif"/>
          <w:sz w:val="28"/>
          <w:szCs w:val="28"/>
          <w:lang w:eastAsia="ru-RU"/>
        </w:rPr>
        <w:t>23</w:t>
      </w:r>
      <w:r w:rsidRPr="00637C1D">
        <w:rPr>
          <w:rFonts w:ascii="Liberation Serif" w:hAnsi="Liberation Serif"/>
          <w:sz w:val="28"/>
          <w:szCs w:val="28"/>
          <w:lang w:eastAsia="ru-RU"/>
        </w:rPr>
        <w:t xml:space="preserve"> года источниками комплектования архивного отдела являются 1</w:t>
      </w:r>
      <w:r>
        <w:rPr>
          <w:rFonts w:ascii="Liberation Serif" w:hAnsi="Liberation Serif"/>
          <w:sz w:val="28"/>
          <w:szCs w:val="28"/>
          <w:lang w:eastAsia="ru-RU"/>
        </w:rPr>
        <w:t>3</w:t>
      </w:r>
      <w:r w:rsidRPr="00637C1D">
        <w:rPr>
          <w:rFonts w:ascii="Liberation Serif" w:hAnsi="Liberation Serif"/>
          <w:sz w:val="28"/>
          <w:szCs w:val="28"/>
          <w:lang w:eastAsia="ru-RU"/>
        </w:rPr>
        <w:t xml:space="preserve"> организаций муниципальной, государственной областной, государственной федеральной и негосударственной формы собственности, создающие документы постоянного </w:t>
      </w:r>
      <w:r w:rsidRPr="00637C1D">
        <w:rPr>
          <w:rFonts w:ascii="Liberation Serif" w:hAnsi="Liberation Serif"/>
          <w:sz w:val="28"/>
          <w:szCs w:val="28"/>
          <w:lang w:eastAsia="ru-RU"/>
        </w:rPr>
        <w:lastRenderedPageBreak/>
        <w:t xml:space="preserve">хранения, имеющие социальное, экономическое и культурное значение и являющиеся составной частью Архивного фонда Российской Федерации. Документы этих организаций ежегодно пополняют Архивный фонд Гаринского городского округа. На ведомственном хранении в этих организациях хранится </w:t>
      </w:r>
      <w:r w:rsidR="000D79B7">
        <w:rPr>
          <w:rFonts w:ascii="Liberation Serif" w:hAnsi="Liberation Serif"/>
          <w:sz w:val="28"/>
          <w:szCs w:val="28"/>
          <w:lang w:eastAsia="ru-RU"/>
        </w:rPr>
        <w:t>4604</w:t>
      </w:r>
      <w:r w:rsidRPr="00637C1D">
        <w:rPr>
          <w:rFonts w:ascii="Liberation Serif" w:hAnsi="Liberation Serif"/>
          <w:sz w:val="28"/>
          <w:szCs w:val="28"/>
          <w:lang w:eastAsia="ru-RU"/>
        </w:rPr>
        <w:t xml:space="preserve"> единиц</w:t>
      </w:r>
      <w:r w:rsidR="000D79B7">
        <w:rPr>
          <w:rFonts w:ascii="Liberation Serif" w:hAnsi="Liberation Serif"/>
          <w:sz w:val="28"/>
          <w:szCs w:val="28"/>
          <w:lang w:eastAsia="ru-RU"/>
        </w:rPr>
        <w:t>а</w:t>
      </w:r>
      <w:r w:rsidRPr="00637C1D">
        <w:rPr>
          <w:rFonts w:ascii="Liberation Serif" w:hAnsi="Liberation Serif"/>
          <w:sz w:val="28"/>
          <w:szCs w:val="28"/>
          <w:lang w:eastAsia="ru-RU"/>
        </w:rPr>
        <w:t xml:space="preserve"> хранения, из которых </w:t>
      </w:r>
      <w:r w:rsidR="000D79B7">
        <w:rPr>
          <w:rFonts w:ascii="Liberation Serif" w:hAnsi="Liberation Serif"/>
          <w:sz w:val="28"/>
          <w:szCs w:val="28"/>
          <w:lang w:eastAsia="ru-RU"/>
        </w:rPr>
        <w:t>2541</w:t>
      </w:r>
      <w:r w:rsidRPr="00637C1D">
        <w:rPr>
          <w:rFonts w:ascii="Liberation Serif" w:hAnsi="Liberation Serif"/>
          <w:sz w:val="28"/>
          <w:szCs w:val="28"/>
          <w:lang w:eastAsia="ru-RU"/>
        </w:rPr>
        <w:t xml:space="preserve"> дел управленческой документации ожидают передачи в муниципальный архив. Оставшиеся 2</w:t>
      </w:r>
      <w:r w:rsidR="000D79B7">
        <w:rPr>
          <w:rFonts w:ascii="Liberation Serif" w:hAnsi="Liberation Serif"/>
          <w:sz w:val="28"/>
          <w:szCs w:val="28"/>
          <w:lang w:eastAsia="ru-RU"/>
        </w:rPr>
        <w:t>063</w:t>
      </w:r>
      <w:r w:rsidRPr="00637C1D">
        <w:rPr>
          <w:rFonts w:ascii="Liberation Serif" w:hAnsi="Liberation Serif"/>
          <w:sz w:val="28"/>
          <w:szCs w:val="28"/>
          <w:lang w:eastAsia="ru-RU"/>
        </w:rPr>
        <w:t xml:space="preserve"> единиц хранения по личному составу поступят на муниципальное хранение в случае ликвидации этих организаций. В архивном отделе для этого имеется небольшой запас свободных площадей</w:t>
      </w:r>
      <w:r w:rsidR="000249CB">
        <w:rPr>
          <w:rFonts w:ascii="Liberation Serif" w:hAnsi="Liberation Serif"/>
          <w:sz w:val="28"/>
          <w:szCs w:val="28"/>
          <w:lang w:eastAsia="ru-RU"/>
        </w:rPr>
        <w:t xml:space="preserve"> и стеллажных полок</w:t>
      </w:r>
      <w:r w:rsidRPr="00637C1D">
        <w:rPr>
          <w:rFonts w:ascii="Liberation Serif" w:hAnsi="Liberation Serif"/>
          <w:sz w:val="28"/>
          <w:szCs w:val="28"/>
          <w:lang w:eastAsia="ru-RU"/>
        </w:rPr>
        <w:t>.</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bCs/>
          <w:sz w:val="28"/>
          <w:szCs w:val="28"/>
          <w:lang w:eastAsia="ru-RU"/>
        </w:rPr>
        <w:t>В соответствии с существующим законодательством т</w:t>
      </w:r>
      <w:r w:rsidRPr="00637C1D">
        <w:rPr>
          <w:rFonts w:ascii="Liberation Serif" w:hAnsi="Liberation Serif"/>
          <w:sz w:val="28"/>
          <w:szCs w:val="28"/>
          <w:lang w:eastAsia="ru-RU"/>
        </w:rPr>
        <w:t xml:space="preserve">екущее финансирование и материально-техническое обеспечение архивного отдела, в том числе, и обеспечение помещениями, его содержание, техническое оснащение, оборудование пожарно-охранной сигнализацией, комплектование документами и их использование, обеспечение сохранности документов и создание необходимых условий труда работников осуществляется за счет средств бюджета городского округа. Существенную помощь играет выделение местному бюджету субвенций из областного бюджета Свердловской области на исполнение полномочий по хранению, комплектованию, учёту и использованию архивных документов, относящихся к государственной собственности Свердловской области.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Архивохранилище оборудовано системой охранно-пожарной сигнализации (находится на обслуживании ООО «</w:t>
      </w:r>
      <w:proofErr w:type="spellStart"/>
      <w:r w:rsidRPr="00637C1D">
        <w:rPr>
          <w:rFonts w:ascii="Liberation Serif" w:hAnsi="Liberation Serif"/>
          <w:sz w:val="28"/>
          <w:szCs w:val="28"/>
          <w:lang w:eastAsia="ru-RU"/>
        </w:rPr>
        <w:t>Монтажно</w:t>
      </w:r>
      <w:proofErr w:type="spellEnd"/>
      <w:r w:rsidRPr="00637C1D">
        <w:rPr>
          <w:rFonts w:ascii="Liberation Serif" w:hAnsi="Liberation Serif"/>
          <w:sz w:val="28"/>
          <w:szCs w:val="28"/>
          <w:lang w:eastAsia="ru-RU"/>
        </w:rPr>
        <w:t xml:space="preserve"> Проектная Компания» г. Серова); имеется </w:t>
      </w:r>
      <w:proofErr w:type="spellStart"/>
      <w:r w:rsidRPr="00637C1D">
        <w:rPr>
          <w:rFonts w:ascii="Liberation Serif" w:hAnsi="Liberation Serif"/>
          <w:sz w:val="28"/>
          <w:szCs w:val="28"/>
          <w:lang w:eastAsia="ru-RU"/>
        </w:rPr>
        <w:t>термовлагомер</w:t>
      </w:r>
      <w:proofErr w:type="spellEnd"/>
      <w:r w:rsidRPr="00637C1D">
        <w:rPr>
          <w:rFonts w:ascii="Liberation Serif" w:hAnsi="Liberation Serif"/>
          <w:sz w:val="28"/>
          <w:szCs w:val="28"/>
          <w:lang w:eastAsia="ru-RU"/>
        </w:rPr>
        <w:t xml:space="preserve">; установлены пластиковые окна, оборудованные железными решетками, металлические двери; кондиционер имеются четыре огнетушителя. В архивохранилище документы размещаются </w:t>
      </w:r>
      <w:proofErr w:type="gramStart"/>
      <w:r w:rsidRPr="00637C1D">
        <w:rPr>
          <w:rFonts w:ascii="Liberation Serif" w:hAnsi="Liberation Serif"/>
          <w:sz w:val="28"/>
          <w:szCs w:val="28"/>
          <w:lang w:eastAsia="ru-RU"/>
        </w:rPr>
        <w:t>на стеллажа</w:t>
      </w:r>
      <w:proofErr w:type="gramEnd"/>
      <w:r w:rsidRPr="00637C1D">
        <w:rPr>
          <w:rFonts w:ascii="Liberation Serif" w:hAnsi="Liberation Serif"/>
          <w:sz w:val="28"/>
          <w:szCs w:val="28"/>
          <w:lang w:eastAsia="ru-RU"/>
        </w:rPr>
        <w:t xml:space="preserve">, протяженность стеллажных полок составляет </w:t>
      </w:r>
      <w:r w:rsidR="000249CB" w:rsidRPr="000249CB">
        <w:rPr>
          <w:rFonts w:ascii="Liberation Serif" w:hAnsi="Liberation Serif"/>
          <w:color w:val="000000"/>
          <w:sz w:val="28"/>
          <w:szCs w:val="28"/>
        </w:rPr>
        <w:t>264,2</w:t>
      </w:r>
      <w:r w:rsidR="000249CB">
        <w:rPr>
          <w:b/>
          <w:color w:val="000000"/>
        </w:rPr>
        <w:t xml:space="preserve"> </w:t>
      </w:r>
      <w:r w:rsidRPr="00637C1D">
        <w:rPr>
          <w:rFonts w:ascii="Liberation Serif" w:hAnsi="Liberation Serif"/>
          <w:sz w:val="28"/>
          <w:szCs w:val="28"/>
          <w:lang w:eastAsia="ru-RU"/>
        </w:rPr>
        <w:t xml:space="preserve">погонных метра. Степень загруженности архивохранилища составляет </w:t>
      </w:r>
      <w:r w:rsidR="000249CB">
        <w:rPr>
          <w:rFonts w:ascii="Liberation Serif" w:hAnsi="Liberation Serif"/>
          <w:sz w:val="28"/>
          <w:szCs w:val="28"/>
          <w:lang w:eastAsia="ru-RU"/>
        </w:rPr>
        <w:t>70,8</w:t>
      </w:r>
      <w:r w:rsidRPr="00637C1D">
        <w:rPr>
          <w:rFonts w:ascii="Liberation Serif" w:hAnsi="Liberation Serif"/>
          <w:sz w:val="28"/>
          <w:szCs w:val="28"/>
          <w:lang w:eastAsia="ru-RU"/>
        </w:rPr>
        <w:t>%, исходя из 70 ед. хр. на 1 погонный метр.</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bCs/>
          <w:sz w:val="28"/>
          <w:szCs w:val="28"/>
          <w:lang w:eastAsia="ru-RU"/>
        </w:rPr>
        <w:t>В рамках настоящей Программы следует провести мероприятия по обеспечению</w:t>
      </w:r>
      <w:r w:rsidRPr="00637C1D">
        <w:rPr>
          <w:rFonts w:ascii="Liberation Serif" w:hAnsi="Liberation Serif"/>
          <w:sz w:val="28"/>
          <w:szCs w:val="28"/>
          <w:lang w:eastAsia="ru-RU"/>
        </w:rPr>
        <w:t xml:space="preserve"> сохранности,</w:t>
      </w:r>
      <w:r w:rsidRPr="00637C1D">
        <w:rPr>
          <w:rFonts w:ascii="Liberation Serif" w:hAnsi="Liberation Serif"/>
          <w:bCs/>
          <w:sz w:val="28"/>
          <w:szCs w:val="28"/>
          <w:lang w:eastAsia="ru-RU"/>
        </w:rPr>
        <w:t xml:space="preserve"> предотвращения повреждения и утраты документов Архивного фонда Гаринского городского округа.</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 - архивохранилище не имеет автоматической системы пожаротушения. Установка системы автоматического пожаротушения в помещениях архива, где хранятся или длительно находятся архивные документы, значительно повысит уровень пожарной безопасности архивохранилища;</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 необходимо финансирование на систематическое обеспечение технического обслуживания охранно-пожарной сигнализации, устранение случающихся неполадок в работе системы;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Имеется необходимость решения вопросов материально-технического оснащения архивного отдела:</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 использование устаревшей множительной техники тормозит внедрение автоматизированных архивных технологий, снижает оперативность и качество </w:t>
      </w:r>
      <w:r w:rsidRPr="00637C1D">
        <w:rPr>
          <w:rFonts w:ascii="Liberation Serif" w:hAnsi="Liberation Serif"/>
          <w:sz w:val="28"/>
          <w:szCs w:val="28"/>
          <w:lang w:eastAsia="ru-RU"/>
        </w:rPr>
        <w:lastRenderedPageBreak/>
        <w:t xml:space="preserve">информационного обслуживания муниципальных органов государственной власти, исследователей и граждан, обращающихся в архив. Недостаточная степень технической оснащенности архива средствами множительной техники не позволяет начать создание фонда пользования наиболее востребованных документов, совершенствовать создание электронного научно-справочного аппарата;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Введение новых автоматизированных архивных технологий предполагает внедрение специализированных программных продуктов по архивному делу и приобретение технических средств для перевода документов на бумажном носителе в цифровой формат и хранения этой информации.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Одним из самых актуальных мероприятий является перевод архивных документов на электронные носители.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2011–2020 гг.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 Для архивных учреждений Стратегией определен показатель оцифровки в 20% фондов, находящихся на хранении. Применительно к архивному отделу администрации Гаринского городского округа указанный показатель составляет 1,9 тысячи дел (в это количество не входят личные дела и документы по заработной плате, не подлежащие оцифровке). Осуществление оцифровки архивных документов неразрывно связано с переводом в электронный вид и научно-справочного аппарата (описей фондов) к ним.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Совершенствование архивного дела в первую очередь связано с расширением доступа граждан к архивной информации, интенсивным использованием архивных документов. Современное динамично развивающееся общество требует обновления традиционных форм использования архивных документов. В этих целях муниципальный архив практикует организацию выставок архивных документов, изготовление буклетов, публикацию статей в периодической печати. В целях сохранения большого информационного материала о жизнедеятельности Гаринского района необходима подписка на районную газету «Вести севера».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При наличии средств для развития издательской деятельности у архивного отдела появится возможность издавать календарь знаменательных и памятных дат, который ежегодно разрабатывается в отделе.</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Выполнение этих мероприятий будут способствовать пополнению архивных фондов, популяризации архивных документов и повышению исторической грамотности жителей городского округа.</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Архивные документы активно используются как при принятии управленческих решений, так и для подтверждения прав собственности на землю, недвижимость, а также в целях составления исторических справок и исследовательских работ.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В функции архивного отдела входит такой важный вид оказания услуг населению, как исполнение социально-правовых запросов граждан путем </w:t>
      </w:r>
      <w:r w:rsidRPr="00637C1D">
        <w:rPr>
          <w:rFonts w:ascii="Liberation Serif" w:hAnsi="Liberation Serif"/>
          <w:sz w:val="28"/>
          <w:szCs w:val="28"/>
          <w:lang w:eastAsia="ru-RU"/>
        </w:rPr>
        <w:lastRenderedPageBreak/>
        <w:t xml:space="preserve">оформления и выдачи архивных справок для подтверждения трудового стажа и размера заработной платы, социальных льгот. Ежегодно архив исполняет 100 и более социально-правовых запросов. Растет отношение запросов, исполненных с положительным результатом к общему числу запросов.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Осуществляет архивный отдел и инициативное (без запросов) информирование органов власти, организаций, учреждений, предприятий, СМИ. Специалисты архива, ориентируясь на календарь знаменательных дат и событий, готовят подборки документов и направляют их в организации.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Проявившийся за последнее время широкий интерес общественности к прошлому, документальному наследию, хранящемуся в архивах необходимо закрепить и всесторонне развивать, как важнейший фактор нравственного воспитания и духовного обновления общества.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Читального, экспозиционно-выставочного зала и оборудованного компьютером места для пользователей у архивного отдела нет. Информационный материал, подготовленный архивный отделом, размещается на сайте администрации Гаринского городского округа. </w:t>
      </w:r>
    </w:p>
    <w:p w:rsidR="00637C1D" w:rsidRPr="00637C1D" w:rsidRDefault="00637C1D" w:rsidP="00637C1D">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Актуальность разработки Программы обусловлена назревшей необходимостью совершенствования сферы архивного дела в Гаринском городском округе,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w:t>
      </w:r>
    </w:p>
    <w:p w:rsidR="00637C1D" w:rsidRPr="00637C1D" w:rsidRDefault="00637C1D" w:rsidP="00637C1D">
      <w:pPr>
        <w:pStyle w:val="a8"/>
        <w:ind w:firstLine="567"/>
        <w:jc w:val="both"/>
        <w:rPr>
          <w:rFonts w:ascii="Liberation Serif" w:hAnsi="Liberation Serif"/>
          <w:bCs/>
          <w:sz w:val="28"/>
          <w:szCs w:val="28"/>
          <w:lang w:eastAsia="ru-RU"/>
        </w:rPr>
      </w:pPr>
      <w:r w:rsidRPr="00637C1D">
        <w:rPr>
          <w:rFonts w:ascii="Liberation Serif" w:hAnsi="Liberation Serif"/>
          <w:sz w:val="28"/>
          <w:szCs w:val="28"/>
          <w:lang w:eastAsia="ru-RU"/>
        </w:rPr>
        <w:t>Результатом реализации Программы станет сохранение исторического наследия Гаринского района, повышение качества обслуживания жителей и организаций Гаринского городского округа и других пользователей, улучшение условий обеспечения сохранности и безопасности архивного фонда, повышение профессионального уровня работников архивного отдела и делопроизводственных служб городского округа.</w:t>
      </w:r>
    </w:p>
    <w:p w:rsidR="00700F10" w:rsidRDefault="00700F10" w:rsidP="00700F10">
      <w:pPr>
        <w:spacing w:after="0" w:line="288" w:lineRule="auto"/>
        <w:ind w:firstLine="567"/>
        <w:jc w:val="center"/>
        <w:rPr>
          <w:rFonts w:ascii="Liberation Serif" w:eastAsia="Times New Roman" w:hAnsi="Liberation Serif" w:cs="Times New Roman"/>
          <w:b/>
          <w:sz w:val="28"/>
          <w:szCs w:val="28"/>
          <w:lang w:eastAsia="ru-RU"/>
        </w:rPr>
      </w:pPr>
    </w:p>
    <w:p w:rsidR="00700F10" w:rsidRPr="00700F10" w:rsidRDefault="00700F10" w:rsidP="00700F10">
      <w:pPr>
        <w:spacing w:after="0" w:line="288" w:lineRule="auto"/>
        <w:ind w:firstLine="567"/>
        <w:jc w:val="center"/>
        <w:rPr>
          <w:rFonts w:ascii="Liberation Serif" w:eastAsia="Times New Roman" w:hAnsi="Liberation Serif" w:cs="Times New Roman"/>
          <w:b/>
          <w:sz w:val="28"/>
          <w:szCs w:val="28"/>
          <w:lang w:eastAsia="ru-RU"/>
        </w:rPr>
      </w:pPr>
      <w:r w:rsidRPr="00700F10">
        <w:rPr>
          <w:rFonts w:ascii="Liberation Serif" w:eastAsia="Times New Roman" w:hAnsi="Liberation Serif" w:cs="Times New Roman"/>
          <w:b/>
          <w:sz w:val="28"/>
          <w:szCs w:val="28"/>
          <w:lang w:eastAsia="ru-RU"/>
        </w:rPr>
        <w:t xml:space="preserve">РАЗДЕЛ </w:t>
      </w:r>
      <w:r w:rsidRPr="00700F10">
        <w:rPr>
          <w:rFonts w:ascii="Liberation Serif" w:eastAsia="Times New Roman" w:hAnsi="Liberation Serif" w:cs="Times New Roman"/>
          <w:b/>
          <w:sz w:val="28"/>
          <w:szCs w:val="28"/>
          <w:lang w:val="en-US" w:eastAsia="ru-RU"/>
        </w:rPr>
        <w:t>II</w:t>
      </w:r>
    </w:p>
    <w:p w:rsidR="00700F10" w:rsidRPr="00700F10" w:rsidRDefault="00700F10" w:rsidP="00700F10">
      <w:pPr>
        <w:pStyle w:val="a8"/>
        <w:jc w:val="center"/>
        <w:rPr>
          <w:rFonts w:ascii="Liberation Serif" w:hAnsi="Liberation Serif" w:cs="Times New Roman"/>
          <w:b/>
          <w:sz w:val="28"/>
          <w:szCs w:val="28"/>
          <w:lang w:eastAsia="ru-RU"/>
        </w:rPr>
      </w:pPr>
      <w:r w:rsidRPr="00700F10">
        <w:rPr>
          <w:rFonts w:ascii="Liberation Serif" w:hAnsi="Liberation Serif" w:cs="Times New Roman"/>
          <w:b/>
          <w:sz w:val="28"/>
          <w:szCs w:val="28"/>
          <w:lang w:eastAsia="ru-RU"/>
        </w:rPr>
        <w:t>Цели и задачи муниципальной программы,</w:t>
      </w:r>
    </w:p>
    <w:p w:rsidR="00700F10" w:rsidRPr="00700F10" w:rsidRDefault="00700F10" w:rsidP="00700F10">
      <w:pPr>
        <w:pStyle w:val="a8"/>
        <w:jc w:val="center"/>
        <w:rPr>
          <w:rFonts w:ascii="Liberation Serif" w:hAnsi="Liberation Serif" w:cs="Times New Roman"/>
          <w:b/>
          <w:sz w:val="28"/>
          <w:szCs w:val="28"/>
          <w:lang w:eastAsia="ru-RU"/>
        </w:rPr>
      </w:pPr>
      <w:r w:rsidRPr="00700F10">
        <w:rPr>
          <w:rFonts w:ascii="Liberation Serif" w:hAnsi="Liberation Serif" w:cs="Times New Roman"/>
          <w:b/>
          <w:sz w:val="28"/>
          <w:szCs w:val="28"/>
          <w:lang w:eastAsia="ru-RU"/>
        </w:rPr>
        <w:t>целевые показатели реализации муниципальной программы</w:t>
      </w:r>
    </w:p>
    <w:p w:rsidR="00700F10" w:rsidRDefault="00700F10" w:rsidP="00700F10">
      <w:pPr>
        <w:pStyle w:val="a8"/>
        <w:jc w:val="center"/>
        <w:rPr>
          <w:rFonts w:ascii="Liberation Serif" w:eastAsia="Times New Roman" w:hAnsi="Liberation Serif" w:cs="Times New Roman"/>
          <w:b/>
          <w:sz w:val="28"/>
          <w:szCs w:val="28"/>
          <w:lang w:eastAsia="ru-RU"/>
        </w:rPr>
      </w:pPr>
      <w:r w:rsidRPr="00700F10">
        <w:rPr>
          <w:rFonts w:ascii="Liberation Serif" w:eastAsia="Times New Roman" w:hAnsi="Liberation Serif" w:cs="Times New Roman"/>
          <w:b/>
          <w:sz w:val="28"/>
          <w:szCs w:val="28"/>
          <w:lang w:eastAsia="ru-RU"/>
        </w:rPr>
        <w:t>«Развитие архивного дела в Гаринском городском округе на 2024-2025 годы»</w:t>
      </w:r>
    </w:p>
    <w:p w:rsidR="00700F10" w:rsidRPr="00700F10" w:rsidRDefault="00700F10" w:rsidP="00700F10">
      <w:pPr>
        <w:pStyle w:val="a8"/>
        <w:jc w:val="center"/>
        <w:rPr>
          <w:rFonts w:ascii="Liberation Serif" w:eastAsia="Times New Roman" w:hAnsi="Liberation Serif" w:cs="Times New Roman"/>
          <w:b/>
          <w:sz w:val="28"/>
          <w:szCs w:val="28"/>
          <w:lang w:eastAsia="ru-RU"/>
        </w:rPr>
      </w:pPr>
    </w:p>
    <w:p w:rsidR="000E31EB" w:rsidRPr="000E31EB" w:rsidRDefault="000E31EB" w:rsidP="00545C93">
      <w:pPr>
        <w:shd w:val="clear" w:color="auto" w:fill="FFFFFF"/>
        <w:ind w:firstLine="567"/>
        <w:jc w:val="both"/>
        <w:rPr>
          <w:rFonts w:ascii="Liberation Serif" w:eastAsia="Times New Roman" w:hAnsi="Liberation Serif" w:cs="Times New Roman"/>
          <w:color w:val="FF0000"/>
          <w:sz w:val="28"/>
          <w:szCs w:val="28"/>
          <w:lang w:eastAsia="ru-RU"/>
        </w:rPr>
      </w:pPr>
      <w:r w:rsidRPr="000E31EB">
        <w:rPr>
          <w:rFonts w:ascii="Liberation Serif" w:eastAsia="Times New Roman" w:hAnsi="Liberation Serif" w:cs="Times New Roman"/>
          <w:b/>
          <w:sz w:val="28"/>
          <w:szCs w:val="28"/>
          <w:lang w:eastAsia="ru-RU"/>
        </w:rPr>
        <w:t>Цель муниципальной программы:</w:t>
      </w:r>
      <w:r w:rsidRPr="000E31EB">
        <w:rPr>
          <w:rFonts w:ascii="Liberation Serif" w:hAnsi="Liberation Serif"/>
          <w:color w:val="000000"/>
          <w:sz w:val="28"/>
          <w:szCs w:val="28"/>
        </w:rPr>
        <w:t xml:space="preserve"> </w:t>
      </w:r>
      <w:r w:rsidRPr="000E31EB">
        <w:rPr>
          <w:rFonts w:ascii="Liberation Serif" w:eastAsia="Times New Roman" w:hAnsi="Liberation Serif" w:cs="Times New Roman"/>
          <w:color w:val="000000" w:themeColor="text1"/>
          <w:sz w:val="28"/>
          <w:szCs w:val="28"/>
          <w:lang w:eastAsia="ru-RU"/>
        </w:rPr>
        <w:t xml:space="preserve">Организация хранения, комплектования, учета и использования документов, относящихся к государственной собственности Свердловской области и других архивных документов независимо от их формы собственности </w:t>
      </w:r>
    </w:p>
    <w:p w:rsidR="000E31EB" w:rsidRPr="000E31EB" w:rsidRDefault="000E31EB" w:rsidP="00545C93">
      <w:pPr>
        <w:widowControl w:val="0"/>
        <w:autoSpaceDE w:val="0"/>
        <w:autoSpaceDN w:val="0"/>
        <w:adjustRightInd w:val="0"/>
        <w:spacing w:after="0" w:line="240" w:lineRule="auto"/>
        <w:ind w:firstLine="567"/>
        <w:rPr>
          <w:rFonts w:ascii="Liberation Serif" w:eastAsia="Times New Roman" w:hAnsi="Liberation Serif" w:cs="Times New Roman"/>
          <w:b/>
          <w:sz w:val="28"/>
          <w:szCs w:val="28"/>
          <w:lang w:eastAsia="ru-RU"/>
        </w:rPr>
      </w:pPr>
      <w:r w:rsidRPr="000E31EB">
        <w:rPr>
          <w:rFonts w:ascii="Liberation Serif" w:eastAsia="Times New Roman" w:hAnsi="Liberation Serif" w:cs="Times New Roman"/>
          <w:b/>
          <w:sz w:val="28"/>
          <w:szCs w:val="28"/>
          <w:lang w:eastAsia="ru-RU"/>
        </w:rPr>
        <w:t>Задачи муниципальной программы:</w:t>
      </w:r>
    </w:p>
    <w:p w:rsidR="000E31EB" w:rsidRPr="000E31EB" w:rsidRDefault="000E31EB" w:rsidP="00545C93">
      <w:pPr>
        <w:widowControl w:val="0"/>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0E31EB">
        <w:rPr>
          <w:rFonts w:ascii="Liberation Serif" w:eastAsia="Times New Roman" w:hAnsi="Liberation Serif" w:cs="Times New Roman"/>
          <w:sz w:val="28"/>
          <w:szCs w:val="28"/>
          <w:lang w:eastAsia="ru-RU"/>
        </w:rPr>
        <w:t>1) 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p w:rsidR="000E31EB" w:rsidRPr="000E31EB" w:rsidRDefault="000E31EB" w:rsidP="00545C93">
      <w:pPr>
        <w:widowControl w:val="0"/>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0E31EB">
        <w:rPr>
          <w:rFonts w:ascii="Liberation Serif" w:eastAsia="Times New Roman" w:hAnsi="Liberation Serif" w:cs="Times New Roman"/>
          <w:sz w:val="28"/>
          <w:szCs w:val="28"/>
          <w:lang w:eastAsia="ru-RU"/>
        </w:rPr>
        <w:t>2) создание необходимых условий для обеспечения сохранности и безопасности архивных документов в Гаринском городском округе;</w:t>
      </w:r>
    </w:p>
    <w:p w:rsidR="000E31EB" w:rsidRPr="000E31EB" w:rsidRDefault="000E31EB" w:rsidP="00545C93">
      <w:pPr>
        <w:widowControl w:val="0"/>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0E31EB">
        <w:rPr>
          <w:rFonts w:ascii="Liberation Serif" w:eastAsia="Times New Roman" w:hAnsi="Liberation Serif" w:cs="Times New Roman"/>
          <w:sz w:val="28"/>
          <w:szCs w:val="28"/>
          <w:lang w:eastAsia="ru-RU"/>
        </w:rPr>
        <w:t xml:space="preserve">3) обеспечение доступности архивной информации в Гаринском </w:t>
      </w:r>
      <w:r w:rsidRPr="000E31EB">
        <w:rPr>
          <w:rFonts w:ascii="Liberation Serif" w:eastAsia="Times New Roman" w:hAnsi="Liberation Serif" w:cs="Times New Roman"/>
          <w:sz w:val="28"/>
          <w:szCs w:val="28"/>
          <w:lang w:eastAsia="ru-RU"/>
        </w:rPr>
        <w:lastRenderedPageBreak/>
        <w:t xml:space="preserve">городском округе;                                  </w:t>
      </w:r>
    </w:p>
    <w:p w:rsidR="000E31EB" w:rsidRPr="000E31EB" w:rsidRDefault="000E31EB" w:rsidP="00545C93">
      <w:pPr>
        <w:widowControl w:val="0"/>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0E31EB">
        <w:rPr>
          <w:rFonts w:ascii="Liberation Serif" w:eastAsia="Times New Roman" w:hAnsi="Liberation Serif" w:cs="Times New Roman"/>
          <w:sz w:val="28"/>
          <w:szCs w:val="28"/>
          <w:lang w:eastAsia="ru-RU"/>
        </w:rPr>
        <w:t>4) формирование архивного фонда на территории Гаринского городского округа;</w:t>
      </w:r>
    </w:p>
    <w:p w:rsidR="000E31EB" w:rsidRDefault="000E31EB" w:rsidP="00545C93">
      <w:pPr>
        <w:widowControl w:val="0"/>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0E31EB">
        <w:rPr>
          <w:rFonts w:ascii="Liberation Serif" w:eastAsia="Times New Roman" w:hAnsi="Liberation Serif" w:cs="Times New Roman"/>
          <w:sz w:val="28"/>
          <w:szCs w:val="28"/>
          <w:lang w:eastAsia="ru-RU"/>
        </w:rPr>
        <w:t>5) популяризация архивных документов, организация их использования;</w:t>
      </w:r>
    </w:p>
    <w:p w:rsidR="000E31EB" w:rsidRDefault="000E31EB" w:rsidP="00545C93">
      <w:pPr>
        <w:widowControl w:val="0"/>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0E31EB">
        <w:rPr>
          <w:rFonts w:ascii="Liberation Serif" w:eastAsia="Times New Roman" w:hAnsi="Liberation Serif" w:cs="Times New Roman"/>
          <w:sz w:val="28"/>
          <w:szCs w:val="28"/>
          <w:lang w:eastAsia="ru-RU"/>
        </w:rPr>
        <w:t>6) обеспечение архивной службы квалифицированными кадрами.</w:t>
      </w:r>
    </w:p>
    <w:p w:rsidR="00637C1D" w:rsidRDefault="00637C1D" w:rsidP="000E31EB">
      <w:pPr>
        <w:pStyle w:val="a8"/>
        <w:ind w:firstLine="567"/>
        <w:jc w:val="both"/>
        <w:rPr>
          <w:rFonts w:ascii="Liberation Serif" w:hAnsi="Liberation Serif"/>
          <w:sz w:val="28"/>
          <w:szCs w:val="28"/>
          <w:lang w:eastAsia="ru-RU"/>
        </w:rPr>
      </w:pPr>
      <w:r w:rsidRPr="00637C1D">
        <w:rPr>
          <w:rFonts w:ascii="Liberation Serif" w:hAnsi="Liberation Serif"/>
          <w:sz w:val="28"/>
          <w:szCs w:val="28"/>
          <w:lang w:eastAsia="ru-RU"/>
        </w:rPr>
        <w:t xml:space="preserve">Решать указанные задачи планируется в рамках муниципальной целевой программы «Развитие архивного дела в Гаринском городском округе </w:t>
      </w:r>
      <w:r w:rsidR="00D87B93">
        <w:rPr>
          <w:rFonts w:ascii="Liberation Serif" w:hAnsi="Liberation Serif"/>
          <w:sz w:val="28"/>
          <w:szCs w:val="28"/>
          <w:lang w:eastAsia="ru-RU"/>
        </w:rPr>
        <w:t>на 2024-2029годы»</w:t>
      </w:r>
      <w:r w:rsidRPr="00637C1D">
        <w:rPr>
          <w:rFonts w:ascii="Liberation Serif" w:hAnsi="Liberation Serif"/>
          <w:sz w:val="28"/>
          <w:szCs w:val="28"/>
          <w:lang w:eastAsia="ru-RU"/>
        </w:rPr>
        <w:t xml:space="preserve"> за счет средств бюджета Гаринского городского округа и субвенций из областно</w:t>
      </w:r>
      <w:r w:rsidR="00D87B93">
        <w:rPr>
          <w:rFonts w:ascii="Liberation Serif" w:hAnsi="Liberation Serif"/>
          <w:sz w:val="28"/>
          <w:szCs w:val="28"/>
          <w:lang w:eastAsia="ru-RU"/>
        </w:rPr>
        <w:t>го бюджета Свердловской области</w:t>
      </w:r>
      <w:r w:rsidRPr="00637C1D">
        <w:rPr>
          <w:rFonts w:ascii="Liberation Serif" w:hAnsi="Liberation Serif"/>
          <w:sz w:val="28"/>
          <w:szCs w:val="28"/>
          <w:lang w:eastAsia="ru-RU"/>
        </w:rPr>
        <w:t>.</w:t>
      </w:r>
    </w:p>
    <w:p w:rsidR="00700F10" w:rsidRDefault="00700F10" w:rsidP="00700F10">
      <w:pPr>
        <w:spacing w:after="0" w:line="240" w:lineRule="auto"/>
        <w:ind w:firstLine="426"/>
        <w:jc w:val="both"/>
        <w:rPr>
          <w:rFonts w:ascii="Liberation Serif" w:eastAsia="Times New Roman" w:hAnsi="Liberation Serif" w:cs="Times New Roman"/>
          <w:sz w:val="28"/>
          <w:szCs w:val="28"/>
          <w:lang w:eastAsia="ru-RU"/>
        </w:rPr>
      </w:pPr>
      <w:r>
        <w:rPr>
          <w:rFonts w:ascii="Liberation Serif" w:hAnsi="Liberation Serif"/>
          <w:sz w:val="28"/>
          <w:szCs w:val="28"/>
          <w:lang w:eastAsia="ru-RU"/>
        </w:rPr>
        <w:t xml:space="preserve">Целевые показатели реализации мероприятий муниципальной программы приведены в приложении № 1 к муниципальной программе </w:t>
      </w:r>
      <w:r w:rsidRPr="00700F10">
        <w:rPr>
          <w:rFonts w:ascii="Liberation Serif" w:eastAsia="Times New Roman" w:hAnsi="Liberation Serif" w:cs="Times New Roman"/>
          <w:sz w:val="28"/>
          <w:szCs w:val="28"/>
          <w:lang w:eastAsia="ru-RU"/>
        </w:rPr>
        <w:t>«Развитие архивного дела в Гаринском городском округе на 2024-2029 годы»</w:t>
      </w:r>
      <w:r>
        <w:rPr>
          <w:rFonts w:ascii="Liberation Serif" w:eastAsia="Times New Roman" w:hAnsi="Liberation Serif" w:cs="Times New Roman"/>
          <w:sz w:val="28"/>
          <w:szCs w:val="28"/>
          <w:lang w:eastAsia="ru-RU"/>
        </w:rPr>
        <w:t>.</w:t>
      </w:r>
    </w:p>
    <w:p w:rsidR="00700F10" w:rsidRDefault="00700F10" w:rsidP="00700F10">
      <w:pPr>
        <w:spacing w:after="0" w:line="240" w:lineRule="auto"/>
        <w:ind w:firstLine="426"/>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Методика расчета значений целевых показателей приведена в приложении № 3 </w:t>
      </w:r>
      <w:r>
        <w:rPr>
          <w:rFonts w:ascii="Liberation Serif" w:hAnsi="Liberation Serif"/>
          <w:sz w:val="28"/>
          <w:szCs w:val="28"/>
          <w:lang w:eastAsia="ru-RU"/>
        </w:rPr>
        <w:t xml:space="preserve">к муниципальной программе </w:t>
      </w:r>
      <w:r w:rsidRPr="00700F10">
        <w:rPr>
          <w:rFonts w:ascii="Liberation Serif" w:eastAsia="Times New Roman" w:hAnsi="Liberation Serif" w:cs="Times New Roman"/>
          <w:sz w:val="28"/>
          <w:szCs w:val="28"/>
          <w:lang w:eastAsia="ru-RU"/>
        </w:rPr>
        <w:t>«Развитие архивного дела в Гаринском городском округе на 2024-2029 годы»</w:t>
      </w:r>
      <w:r>
        <w:rPr>
          <w:rFonts w:ascii="Liberation Serif" w:eastAsia="Times New Roman" w:hAnsi="Liberation Serif" w:cs="Times New Roman"/>
          <w:sz w:val="28"/>
          <w:szCs w:val="28"/>
          <w:lang w:eastAsia="ru-RU"/>
        </w:rPr>
        <w:t>.</w:t>
      </w:r>
    </w:p>
    <w:p w:rsidR="00637C1D" w:rsidRDefault="00637C1D" w:rsidP="003A5E5F">
      <w:pPr>
        <w:tabs>
          <w:tab w:val="left" w:pos="851"/>
          <w:tab w:val="left" w:pos="9214"/>
        </w:tabs>
        <w:spacing w:after="0" w:line="240" w:lineRule="auto"/>
        <w:ind w:left="9072"/>
        <w:jc w:val="both"/>
        <w:rPr>
          <w:rFonts w:ascii="Times New Roman CYR" w:eastAsia="Times New Roman" w:hAnsi="Times New Roman CYR" w:cs="Times New Roman"/>
          <w:sz w:val="24"/>
          <w:szCs w:val="24"/>
          <w:lang w:eastAsia="ru-RU"/>
        </w:rPr>
      </w:pPr>
    </w:p>
    <w:p w:rsidR="00700F10" w:rsidRPr="00700F10" w:rsidRDefault="00700F10" w:rsidP="00700F10">
      <w:pPr>
        <w:spacing w:after="0" w:line="288" w:lineRule="auto"/>
        <w:ind w:firstLine="567"/>
        <w:jc w:val="center"/>
        <w:rPr>
          <w:rFonts w:ascii="Liberation Serif" w:eastAsia="Times New Roman" w:hAnsi="Liberation Serif" w:cs="Times New Roman"/>
          <w:b/>
          <w:sz w:val="28"/>
          <w:szCs w:val="28"/>
          <w:lang w:eastAsia="ru-RU"/>
        </w:rPr>
      </w:pPr>
      <w:r w:rsidRPr="00700F10">
        <w:rPr>
          <w:rFonts w:ascii="Liberation Serif" w:eastAsia="Times New Roman" w:hAnsi="Liberation Serif" w:cs="Times New Roman"/>
          <w:b/>
          <w:sz w:val="28"/>
          <w:szCs w:val="28"/>
          <w:lang w:eastAsia="ru-RU"/>
        </w:rPr>
        <w:t xml:space="preserve">РАЗДЕЛ </w:t>
      </w:r>
      <w:r w:rsidRPr="00700F10">
        <w:rPr>
          <w:rFonts w:ascii="Liberation Serif" w:eastAsia="Times New Roman" w:hAnsi="Liberation Serif" w:cs="Times New Roman"/>
          <w:b/>
          <w:sz w:val="28"/>
          <w:szCs w:val="28"/>
          <w:lang w:val="en-US" w:eastAsia="ru-RU"/>
        </w:rPr>
        <w:t>III</w:t>
      </w:r>
    </w:p>
    <w:p w:rsidR="00700F10" w:rsidRPr="00700F10" w:rsidRDefault="00700F10" w:rsidP="00700F10">
      <w:pPr>
        <w:spacing w:after="0" w:line="240" w:lineRule="auto"/>
        <w:ind w:firstLine="426"/>
        <w:jc w:val="center"/>
        <w:rPr>
          <w:rFonts w:ascii="Liberation Serif" w:eastAsia="Times New Roman" w:hAnsi="Liberation Serif" w:cs="Times New Roman"/>
          <w:b/>
          <w:sz w:val="28"/>
          <w:szCs w:val="28"/>
          <w:lang w:eastAsia="ru-RU"/>
        </w:rPr>
      </w:pPr>
      <w:r w:rsidRPr="00700F10">
        <w:rPr>
          <w:rFonts w:ascii="Liberation Serif" w:eastAsia="Times New Roman" w:hAnsi="Liberation Serif" w:cs="Times New Roman"/>
          <w:b/>
          <w:sz w:val="28"/>
          <w:szCs w:val="28"/>
          <w:lang w:eastAsia="ru-RU"/>
        </w:rPr>
        <w:t>План мероприятий по выполнению муниципальной программы</w:t>
      </w:r>
    </w:p>
    <w:p w:rsidR="00700F10" w:rsidRPr="00700F10" w:rsidRDefault="00700F10" w:rsidP="00700F10">
      <w:pPr>
        <w:spacing w:after="0" w:line="240" w:lineRule="auto"/>
        <w:ind w:firstLine="426"/>
        <w:jc w:val="center"/>
        <w:rPr>
          <w:rFonts w:ascii="Liberation Serif" w:eastAsia="Times New Roman" w:hAnsi="Liberation Serif" w:cs="Times New Roman"/>
          <w:b/>
          <w:sz w:val="28"/>
          <w:szCs w:val="28"/>
          <w:lang w:eastAsia="ru-RU"/>
        </w:rPr>
      </w:pPr>
      <w:r w:rsidRPr="00700F10">
        <w:rPr>
          <w:rFonts w:ascii="Liberation Serif" w:eastAsia="Times New Roman" w:hAnsi="Liberation Serif" w:cs="Times New Roman"/>
          <w:b/>
          <w:sz w:val="28"/>
          <w:szCs w:val="28"/>
          <w:lang w:eastAsia="ru-RU"/>
        </w:rPr>
        <w:t xml:space="preserve">«Развитие архивного дела в Гаринском городском округе </w:t>
      </w:r>
      <w:r>
        <w:rPr>
          <w:rFonts w:ascii="Liberation Serif" w:eastAsia="Times New Roman" w:hAnsi="Liberation Serif" w:cs="Times New Roman"/>
          <w:b/>
          <w:sz w:val="28"/>
          <w:szCs w:val="28"/>
          <w:lang w:eastAsia="ru-RU"/>
        </w:rPr>
        <w:t>на 2024</w:t>
      </w:r>
      <w:r w:rsidRPr="00700F10">
        <w:rPr>
          <w:rFonts w:ascii="Liberation Serif" w:eastAsia="Times New Roman" w:hAnsi="Liberation Serif" w:cs="Times New Roman"/>
          <w:b/>
          <w:sz w:val="28"/>
          <w:szCs w:val="28"/>
          <w:lang w:eastAsia="ru-RU"/>
        </w:rPr>
        <w:t>-2029 годы»</w:t>
      </w:r>
    </w:p>
    <w:p w:rsidR="00700F10" w:rsidRPr="00700F10" w:rsidRDefault="00700F10" w:rsidP="00700F10">
      <w:pPr>
        <w:spacing w:after="0" w:line="240" w:lineRule="auto"/>
        <w:ind w:firstLine="426"/>
        <w:jc w:val="center"/>
        <w:rPr>
          <w:rFonts w:ascii="Liberation Serif" w:eastAsia="Times New Roman" w:hAnsi="Liberation Serif" w:cs="Times New Roman"/>
          <w:b/>
          <w:sz w:val="28"/>
          <w:szCs w:val="28"/>
          <w:lang w:eastAsia="ru-RU"/>
        </w:rPr>
      </w:pPr>
    </w:p>
    <w:p w:rsidR="00700F10" w:rsidRPr="00700F10" w:rsidRDefault="00700F10" w:rsidP="00700F10">
      <w:pPr>
        <w:spacing w:after="0" w:line="240" w:lineRule="auto"/>
        <w:ind w:firstLine="567"/>
        <w:jc w:val="both"/>
        <w:rPr>
          <w:rFonts w:ascii="Liberation Serif" w:hAnsi="Liberation Serif" w:cs="Times New Roman"/>
          <w:sz w:val="28"/>
          <w:szCs w:val="28"/>
          <w:lang w:eastAsia="ru-RU"/>
        </w:rPr>
      </w:pPr>
      <w:r w:rsidRPr="00700F10">
        <w:rPr>
          <w:rFonts w:ascii="Liberation Serif" w:hAnsi="Liberation Serif" w:cs="Times New Roman"/>
          <w:sz w:val="28"/>
          <w:szCs w:val="28"/>
          <w:lang w:eastAsia="ru-RU"/>
        </w:rPr>
        <w:t>Внедрение методов программно-целевого планирования позволит повысить эффективность вложения финансовых средств в мероприятия, предусмотренные Программой, обеспечить оптимальное решение поставленных задач. Долгосрочный период позволяет реально спрогнозировать мероприятия Программы и объемы их финансирования, а также показатели, позволяющие оценить итоги ее реализации</w:t>
      </w:r>
    </w:p>
    <w:p w:rsidR="00700F10" w:rsidRPr="00700F10" w:rsidRDefault="00700F10" w:rsidP="00700F10">
      <w:pPr>
        <w:spacing w:after="0" w:line="240" w:lineRule="auto"/>
        <w:ind w:firstLine="567"/>
        <w:jc w:val="both"/>
        <w:rPr>
          <w:rFonts w:ascii="Liberation Serif" w:eastAsia="Times New Roman" w:hAnsi="Liberation Serif" w:cs="Times New Roman"/>
          <w:sz w:val="28"/>
          <w:szCs w:val="28"/>
          <w:lang w:eastAsia="ru-RU"/>
        </w:rPr>
      </w:pPr>
      <w:r w:rsidRPr="00700F10">
        <w:rPr>
          <w:rFonts w:ascii="Liberation Serif" w:eastAsia="Times New Roman" w:hAnsi="Liberation Serif" w:cs="Times New Roman"/>
          <w:sz w:val="28"/>
          <w:szCs w:val="28"/>
          <w:lang w:eastAsia="ru-RU"/>
        </w:rPr>
        <w:t>Для достижения целей настоящей 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700F10" w:rsidRPr="00700F10" w:rsidRDefault="00700F10" w:rsidP="00700F10">
      <w:pPr>
        <w:ind w:firstLine="567"/>
        <w:jc w:val="both"/>
        <w:rPr>
          <w:rFonts w:ascii="Liberation Serif" w:hAnsi="Liberation Serif" w:cs="Times New Roman"/>
          <w:sz w:val="28"/>
          <w:szCs w:val="28"/>
          <w:lang w:eastAsia="ru-RU"/>
        </w:rPr>
      </w:pPr>
      <w:r w:rsidRPr="00700F10">
        <w:rPr>
          <w:rFonts w:ascii="Liberation Serif" w:eastAsia="Times New Roman" w:hAnsi="Liberation Serif" w:cs="Times New Roman"/>
          <w:sz w:val="28"/>
          <w:szCs w:val="28"/>
          <w:lang w:eastAsia="ru-RU"/>
        </w:rPr>
        <w:t xml:space="preserve">Ответственным исполнителем муниципальной программы Гаринского городского округа «Развитие архивного дела в Гаринском городском округе </w:t>
      </w:r>
      <w:r>
        <w:rPr>
          <w:rFonts w:ascii="Liberation Serif" w:eastAsia="Times New Roman" w:hAnsi="Liberation Serif" w:cs="Times New Roman"/>
          <w:sz w:val="28"/>
          <w:szCs w:val="28"/>
          <w:lang w:eastAsia="ru-RU"/>
        </w:rPr>
        <w:t>на</w:t>
      </w:r>
      <w:r w:rsidRPr="00700F10">
        <w:rPr>
          <w:rFonts w:ascii="Liberation Serif" w:eastAsia="Times New Roman" w:hAnsi="Liberation Serif" w:cs="Times New Roman"/>
          <w:sz w:val="28"/>
          <w:szCs w:val="28"/>
          <w:lang w:eastAsia="ru-RU"/>
        </w:rPr>
        <w:t xml:space="preserve"> 2024-2029 годы</w:t>
      </w:r>
      <w:r>
        <w:rPr>
          <w:rFonts w:ascii="Liberation Serif" w:eastAsia="Times New Roman" w:hAnsi="Liberation Serif" w:cs="Times New Roman"/>
          <w:sz w:val="28"/>
          <w:szCs w:val="28"/>
          <w:lang w:eastAsia="ru-RU"/>
        </w:rPr>
        <w:t>» является А</w:t>
      </w:r>
      <w:r w:rsidRPr="00700F10">
        <w:rPr>
          <w:rFonts w:ascii="Liberation Serif" w:eastAsia="Times New Roman" w:hAnsi="Liberation Serif" w:cs="Times New Roman"/>
          <w:sz w:val="28"/>
          <w:szCs w:val="28"/>
          <w:lang w:eastAsia="ru-RU"/>
        </w:rPr>
        <w:t>дминистрация Гаринского городского округа.</w:t>
      </w:r>
    </w:p>
    <w:p w:rsidR="00700F10" w:rsidRPr="00700F10" w:rsidRDefault="00700F10" w:rsidP="00700F10">
      <w:pPr>
        <w:ind w:firstLine="567"/>
        <w:jc w:val="both"/>
        <w:rPr>
          <w:rFonts w:ascii="Liberation Serif" w:hAnsi="Liberation Serif" w:cs="Times New Roman"/>
          <w:sz w:val="28"/>
          <w:szCs w:val="28"/>
          <w:lang w:eastAsia="ru-RU"/>
        </w:rPr>
      </w:pPr>
    </w:p>
    <w:p w:rsidR="00637C1D" w:rsidRDefault="00637C1D" w:rsidP="003A5E5F">
      <w:pPr>
        <w:tabs>
          <w:tab w:val="left" w:pos="851"/>
          <w:tab w:val="left" w:pos="9214"/>
        </w:tabs>
        <w:spacing w:after="0" w:line="240" w:lineRule="auto"/>
        <w:ind w:left="9072"/>
        <w:jc w:val="both"/>
        <w:rPr>
          <w:rFonts w:ascii="Times New Roman CYR" w:eastAsia="Times New Roman" w:hAnsi="Times New Roman CYR" w:cs="Times New Roman"/>
          <w:sz w:val="24"/>
          <w:szCs w:val="24"/>
          <w:lang w:eastAsia="ru-RU"/>
        </w:rPr>
      </w:pPr>
    </w:p>
    <w:p w:rsidR="00637C1D" w:rsidRDefault="00637C1D" w:rsidP="003A5E5F">
      <w:pPr>
        <w:tabs>
          <w:tab w:val="left" w:pos="851"/>
          <w:tab w:val="left" w:pos="9214"/>
        </w:tabs>
        <w:spacing w:after="0" w:line="240" w:lineRule="auto"/>
        <w:ind w:left="9072"/>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br w:type="page"/>
      </w:r>
    </w:p>
    <w:p w:rsidR="00545C93" w:rsidRDefault="00545C93" w:rsidP="003A5E5F">
      <w:pPr>
        <w:tabs>
          <w:tab w:val="left" w:pos="851"/>
          <w:tab w:val="left" w:pos="9214"/>
        </w:tabs>
        <w:spacing w:after="0" w:line="240" w:lineRule="auto"/>
        <w:ind w:left="9072"/>
        <w:jc w:val="both"/>
        <w:rPr>
          <w:rFonts w:ascii="Times New Roman CYR" w:eastAsia="Times New Roman" w:hAnsi="Times New Roman CYR" w:cs="Times New Roman"/>
          <w:sz w:val="24"/>
          <w:szCs w:val="24"/>
          <w:lang w:eastAsia="ru-RU"/>
        </w:rPr>
        <w:sectPr w:rsidR="00545C93" w:rsidSect="00637C1D">
          <w:endnotePr>
            <w:numFmt w:val="decimal"/>
          </w:endnotePr>
          <w:pgSz w:w="11906" w:h="16838"/>
          <w:pgMar w:top="1134" w:right="851" w:bottom="1134" w:left="1560" w:header="709" w:footer="709" w:gutter="0"/>
          <w:cols w:space="708"/>
          <w:docGrid w:linePitch="360"/>
        </w:sectPr>
      </w:pPr>
    </w:p>
    <w:p w:rsidR="00846286" w:rsidRDefault="00846286" w:rsidP="003A5E5F">
      <w:pPr>
        <w:tabs>
          <w:tab w:val="left" w:pos="851"/>
          <w:tab w:val="left" w:pos="9214"/>
        </w:tabs>
        <w:spacing w:after="0" w:line="240" w:lineRule="auto"/>
        <w:ind w:left="9072"/>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 xml:space="preserve">Приложение № </w:t>
      </w:r>
      <w:r w:rsidR="00700F10">
        <w:rPr>
          <w:rFonts w:ascii="Times New Roman CYR" w:eastAsia="Times New Roman" w:hAnsi="Times New Roman CYR" w:cs="Times New Roman"/>
          <w:sz w:val="24"/>
          <w:szCs w:val="24"/>
          <w:lang w:eastAsia="ru-RU"/>
        </w:rPr>
        <w:t>1</w:t>
      </w:r>
    </w:p>
    <w:p w:rsidR="003A5E5F" w:rsidRPr="00A5736A" w:rsidRDefault="00BF1D19" w:rsidP="003A5E5F">
      <w:pPr>
        <w:tabs>
          <w:tab w:val="left" w:pos="851"/>
          <w:tab w:val="left" w:pos="9214"/>
        </w:tabs>
        <w:spacing w:after="0" w:line="240" w:lineRule="auto"/>
        <w:ind w:left="9072"/>
        <w:jc w:val="both"/>
        <w:rPr>
          <w:rFonts w:ascii="Times New Roman" w:eastAsia="Times New Roman" w:hAnsi="Times New Roman" w:cs="Times New Roman"/>
          <w:lang w:eastAsia="ru-RU"/>
        </w:rPr>
      </w:pPr>
      <w:r w:rsidRPr="004B3813">
        <w:rPr>
          <w:rFonts w:ascii="Times New Roman CYR" w:eastAsia="Times New Roman" w:hAnsi="Times New Roman CYR" w:cs="Times New Roman"/>
          <w:sz w:val="24"/>
          <w:szCs w:val="24"/>
          <w:lang w:eastAsia="ru-RU"/>
        </w:rPr>
        <w:t>к муниципальной программе Гаринского городского округа «Развитие архивного дела в Гаринском городском округе на 20</w:t>
      </w:r>
      <w:r w:rsidR="00610B6E">
        <w:rPr>
          <w:rFonts w:ascii="Times New Roman CYR" w:eastAsia="Times New Roman" w:hAnsi="Times New Roman CYR" w:cs="Times New Roman"/>
          <w:sz w:val="24"/>
          <w:szCs w:val="24"/>
          <w:lang w:eastAsia="ru-RU"/>
        </w:rPr>
        <w:t>24</w:t>
      </w:r>
      <w:r w:rsidRPr="004B3813">
        <w:rPr>
          <w:rFonts w:ascii="Times New Roman CYR" w:eastAsia="Times New Roman" w:hAnsi="Times New Roman CYR" w:cs="Times New Roman"/>
          <w:sz w:val="24"/>
          <w:szCs w:val="24"/>
          <w:lang w:eastAsia="ru-RU"/>
        </w:rPr>
        <w:t>-202</w:t>
      </w:r>
      <w:r w:rsidR="00610B6E">
        <w:rPr>
          <w:rFonts w:ascii="Times New Roman CYR" w:eastAsia="Times New Roman" w:hAnsi="Times New Roman CYR" w:cs="Times New Roman"/>
          <w:sz w:val="24"/>
          <w:szCs w:val="24"/>
          <w:lang w:eastAsia="ru-RU"/>
        </w:rPr>
        <w:t>9</w:t>
      </w:r>
      <w:r w:rsidR="001A7082">
        <w:rPr>
          <w:rFonts w:ascii="Times New Roman CYR" w:eastAsia="Times New Roman" w:hAnsi="Times New Roman CYR" w:cs="Times New Roman"/>
          <w:sz w:val="24"/>
          <w:szCs w:val="24"/>
          <w:lang w:eastAsia="ru-RU"/>
        </w:rPr>
        <w:t xml:space="preserve"> </w:t>
      </w:r>
      <w:r w:rsidRPr="004B3813">
        <w:rPr>
          <w:rFonts w:ascii="Times New Roman CYR" w:eastAsia="Times New Roman" w:hAnsi="Times New Roman CYR" w:cs="Times New Roman"/>
          <w:sz w:val="24"/>
          <w:szCs w:val="24"/>
          <w:lang w:eastAsia="ru-RU"/>
        </w:rPr>
        <w:t>годы»</w:t>
      </w:r>
      <w:r w:rsidR="003A5E5F" w:rsidRPr="003A5E5F">
        <w:rPr>
          <w:rFonts w:ascii="Times New Roman" w:eastAsia="Times New Roman" w:hAnsi="Times New Roman" w:cs="Times New Roman"/>
          <w:lang w:eastAsia="ru-RU"/>
        </w:rPr>
        <w:t xml:space="preserve"> </w:t>
      </w:r>
    </w:p>
    <w:p w:rsidR="00BF1D19" w:rsidRDefault="00BF1D19" w:rsidP="00BF1D19">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BF1D19" w:rsidRPr="00634369" w:rsidRDefault="00BF1D19" w:rsidP="00BF1D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 xml:space="preserve">РАЗДЕЛ </w:t>
      </w:r>
      <w:r w:rsidRPr="004B3813">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w:t>
      </w:r>
    </w:p>
    <w:p w:rsidR="00BF1D19" w:rsidRPr="004B3813" w:rsidRDefault="00BF1D19" w:rsidP="00BF1D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ЦЕЛИ, ЗАДАЧИ И ЦЕЛЕВЫЕ ПОКАЗАТЕЛИ</w:t>
      </w:r>
    </w:p>
    <w:p w:rsidR="00BF1D19" w:rsidRPr="004B3813" w:rsidRDefault="00BF1D19" w:rsidP="00BF1D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РЕАЛИЗАЦИИ МУНИЦИПАЛЬНОЙ ПРОГРАММЫ</w:t>
      </w:r>
    </w:p>
    <w:p w:rsidR="00BF1D19" w:rsidRPr="004B3813" w:rsidRDefault="00BF1D19" w:rsidP="00BF1D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«Развитие архивного дела в Гаринском городском округе на 20</w:t>
      </w:r>
      <w:r w:rsidR="00610B6E">
        <w:rPr>
          <w:rFonts w:ascii="Times New Roman" w:eastAsia="Times New Roman" w:hAnsi="Times New Roman" w:cs="Times New Roman"/>
          <w:b/>
          <w:sz w:val="24"/>
          <w:szCs w:val="24"/>
          <w:lang w:eastAsia="ru-RU"/>
        </w:rPr>
        <w:t>24</w:t>
      </w:r>
      <w:r w:rsidRPr="004B3813">
        <w:rPr>
          <w:rFonts w:ascii="Times New Roman" w:eastAsia="Times New Roman" w:hAnsi="Times New Roman" w:cs="Times New Roman"/>
          <w:b/>
          <w:sz w:val="24"/>
          <w:szCs w:val="24"/>
          <w:lang w:eastAsia="ru-RU"/>
        </w:rPr>
        <w:t>-202</w:t>
      </w:r>
      <w:r w:rsidR="00610B6E">
        <w:rPr>
          <w:rFonts w:ascii="Times New Roman" w:eastAsia="Times New Roman" w:hAnsi="Times New Roman" w:cs="Times New Roman"/>
          <w:b/>
          <w:sz w:val="24"/>
          <w:szCs w:val="24"/>
          <w:lang w:eastAsia="ru-RU"/>
        </w:rPr>
        <w:t>9</w:t>
      </w:r>
      <w:r w:rsidRPr="004B3813">
        <w:rPr>
          <w:rFonts w:ascii="Times New Roman" w:eastAsia="Times New Roman" w:hAnsi="Times New Roman" w:cs="Times New Roman"/>
          <w:b/>
          <w:sz w:val="24"/>
          <w:szCs w:val="24"/>
          <w:lang w:eastAsia="ru-RU"/>
        </w:rPr>
        <w:t xml:space="preserve"> годы»</w:t>
      </w:r>
    </w:p>
    <w:p w:rsidR="00BF1D19" w:rsidRPr="004B3813" w:rsidRDefault="00BF1D19" w:rsidP="00BF1D1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BF1D19" w:rsidRPr="00AE65F9" w:rsidRDefault="00BF1D19" w:rsidP="00BF1D19">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1276"/>
        <w:gridCol w:w="3002"/>
        <w:gridCol w:w="21"/>
        <w:gridCol w:w="1088"/>
        <w:gridCol w:w="1134"/>
        <w:gridCol w:w="1139"/>
        <w:gridCol w:w="1134"/>
        <w:gridCol w:w="71"/>
        <w:gridCol w:w="1204"/>
        <w:gridCol w:w="46"/>
        <w:gridCol w:w="1181"/>
        <w:gridCol w:w="39"/>
        <w:gridCol w:w="1139"/>
        <w:gridCol w:w="7"/>
        <w:gridCol w:w="75"/>
        <w:gridCol w:w="1903"/>
      </w:tblGrid>
      <w:tr w:rsidR="00BF1D19" w:rsidRPr="00AE65F9" w:rsidTr="00610B6E">
        <w:tc>
          <w:tcPr>
            <w:tcW w:w="851" w:type="dxa"/>
            <w:vMerge w:val="restart"/>
          </w:tcPr>
          <w:p w:rsidR="00BF1D19" w:rsidRPr="00AE65F9"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N строки</w:t>
            </w:r>
          </w:p>
        </w:tc>
        <w:tc>
          <w:tcPr>
            <w:tcW w:w="1276" w:type="dxa"/>
            <w:vMerge w:val="restart"/>
          </w:tcPr>
          <w:p w:rsidR="00BF1D19" w:rsidRPr="00AE65F9"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N</w:t>
            </w:r>
            <w:r>
              <w:rPr>
                <w:rFonts w:ascii="Times New Roman" w:eastAsia="Times New Roman" w:hAnsi="Times New Roman" w:cs="Times New Roman"/>
                <w:sz w:val="24"/>
                <w:szCs w:val="24"/>
                <w:lang w:eastAsia="ru-RU"/>
              </w:rPr>
              <w:t xml:space="preserve"> цели, задачи, целевого показателя</w:t>
            </w:r>
          </w:p>
        </w:tc>
        <w:tc>
          <w:tcPr>
            <w:tcW w:w="3023" w:type="dxa"/>
            <w:gridSpan w:val="2"/>
            <w:vMerge w:val="restart"/>
          </w:tcPr>
          <w:p w:rsidR="00BF1D19" w:rsidRPr="00AE65F9"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Наименование цели (целей) и задач, целевых показателей</w:t>
            </w:r>
          </w:p>
        </w:tc>
        <w:tc>
          <w:tcPr>
            <w:tcW w:w="1088" w:type="dxa"/>
            <w:vMerge w:val="restart"/>
          </w:tcPr>
          <w:p w:rsidR="00BF1D19" w:rsidRPr="00AE65F9"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Единица измерения</w:t>
            </w:r>
          </w:p>
        </w:tc>
        <w:tc>
          <w:tcPr>
            <w:tcW w:w="7087" w:type="dxa"/>
            <w:gridSpan w:val="9"/>
          </w:tcPr>
          <w:p w:rsidR="00BF1D19" w:rsidRPr="00AE65F9"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Значение целевого показателя реализации муниципальной программы</w:t>
            </w:r>
          </w:p>
        </w:tc>
        <w:tc>
          <w:tcPr>
            <w:tcW w:w="1985" w:type="dxa"/>
            <w:gridSpan w:val="3"/>
            <w:vMerge w:val="restart"/>
          </w:tcPr>
          <w:p w:rsidR="00BF1D19" w:rsidRPr="00AE65F9"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Источник значений показателей</w:t>
            </w:r>
          </w:p>
        </w:tc>
      </w:tr>
      <w:tr w:rsidR="00610B6E" w:rsidRPr="00AE65F9" w:rsidTr="00610B6E">
        <w:tc>
          <w:tcPr>
            <w:tcW w:w="851" w:type="dxa"/>
            <w:vMerge/>
          </w:tcPr>
          <w:p w:rsidR="00610B6E" w:rsidRPr="00AE65F9" w:rsidRDefault="00610B6E" w:rsidP="00394035">
            <w:pPr>
              <w:rPr>
                <w:rFonts w:ascii="Times New Roman" w:eastAsia="Calibri" w:hAnsi="Times New Roman" w:cs="Times New Roman"/>
                <w:sz w:val="24"/>
                <w:szCs w:val="24"/>
              </w:rPr>
            </w:pPr>
          </w:p>
        </w:tc>
        <w:tc>
          <w:tcPr>
            <w:tcW w:w="1276" w:type="dxa"/>
            <w:vMerge/>
          </w:tcPr>
          <w:p w:rsidR="00610B6E" w:rsidRPr="00AE65F9" w:rsidRDefault="00610B6E" w:rsidP="00394035">
            <w:pPr>
              <w:rPr>
                <w:rFonts w:ascii="Times New Roman" w:eastAsia="Calibri" w:hAnsi="Times New Roman" w:cs="Times New Roman"/>
                <w:sz w:val="24"/>
                <w:szCs w:val="24"/>
              </w:rPr>
            </w:pPr>
          </w:p>
        </w:tc>
        <w:tc>
          <w:tcPr>
            <w:tcW w:w="3023" w:type="dxa"/>
            <w:gridSpan w:val="2"/>
            <w:vMerge/>
          </w:tcPr>
          <w:p w:rsidR="00610B6E" w:rsidRPr="00AE65F9" w:rsidRDefault="00610B6E" w:rsidP="00394035">
            <w:pPr>
              <w:rPr>
                <w:rFonts w:ascii="Times New Roman" w:eastAsia="Calibri" w:hAnsi="Times New Roman" w:cs="Times New Roman"/>
                <w:sz w:val="24"/>
                <w:szCs w:val="24"/>
              </w:rPr>
            </w:pPr>
          </w:p>
        </w:tc>
        <w:tc>
          <w:tcPr>
            <w:tcW w:w="1088" w:type="dxa"/>
            <w:vMerge/>
          </w:tcPr>
          <w:p w:rsidR="00610B6E" w:rsidRPr="00AE65F9" w:rsidRDefault="00610B6E" w:rsidP="00394035">
            <w:pPr>
              <w:rPr>
                <w:rFonts w:ascii="Times New Roman" w:eastAsia="Calibri" w:hAnsi="Times New Roman" w:cs="Times New Roman"/>
                <w:sz w:val="24"/>
                <w:szCs w:val="24"/>
              </w:rPr>
            </w:pPr>
          </w:p>
        </w:tc>
        <w:tc>
          <w:tcPr>
            <w:tcW w:w="1134" w:type="dxa"/>
          </w:tcPr>
          <w:p w:rsidR="00610B6E" w:rsidRPr="00AE65F9" w:rsidRDefault="00610B6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первый год</w:t>
            </w:r>
          </w:p>
          <w:p w:rsidR="00610B6E" w:rsidRPr="00AE65F9" w:rsidRDefault="00610B6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139" w:type="dxa"/>
          </w:tcPr>
          <w:p w:rsidR="00610B6E" w:rsidRPr="00AE65F9" w:rsidRDefault="00610B6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второй год</w:t>
            </w:r>
          </w:p>
          <w:p w:rsidR="00610B6E" w:rsidRPr="00610B6E"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5</w:t>
            </w:r>
          </w:p>
        </w:tc>
        <w:tc>
          <w:tcPr>
            <w:tcW w:w="1134" w:type="dxa"/>
          </w:tcPr>
          <w:p w:rsidR="00610B6E" w:rsidRPr="00AE65F9" w:rsidRDefault="00610B6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третий год</w:t>
            </w:r>
          </w:p>
          <w:p w:rsidR="00610B6E" w:rsidRPr="00610B6E"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6</w:t>
            </w:r>
          </w:p>
        </w:tc>
        <w:tc>
          <w:tcPr>
            <w:tcW w:w="1275" w:type="dxa"/>
            <w:gridSpan w:val="2"/>
            <w:shd w:val="clear" w:color="auto" w:fill="auto"/>
          </w:tcPr>
          <w:p w:rsidR="00610B6E" w:rsidRPr="001A7082" w:rsidRDefault="00610B6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четвертый год</w:t>
            </w:r>
          </w:p>
          <w:p w:rsidR="00610B6E" w:rsidRPr="00610B6E"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7</w:t>
            </w:r>
          </w:p>
        </w:tc>
        <w:tc>
          <w:tcPr>
            <w:tcW w:w="1266" w:type="dxa"/>
            <w:gridSpan w:val="3"/>
            <w:shd w:val="clear" w:color="auto" w:fill="auto"/>
          </w:tcPr>
          <w:p w:rsidR="00F6304C" w:rsidRDefault="00610B6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 xml:space="preserve">пятый </w:t>
            </w:r>
          </w:p>
          <w:p w:rsidR="00610B6E" w:rsidRPr="001A7082" w:rsidRDefault="00610B6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год</w:t>
            </w:r>
          </w:p>
          <w:p w:rsidR="00610B6E" w:rsidRPr="00610B6E"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8</w:t>
            </w:r>
          </w:p>
        </w:tc>
        <w:tc>
          <w:tcPr>
            <w:tcW w:w="1139" w:type="dxa"/>
            <w:shd w:val="clear" w:color="auto" w:fill="auto"/>
          </w:tcPr>
          <w:p w:rsidR="00610B6E" w:rsidRPr="001A7082" w:rsidRDefault="00610B6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шестой год</w:t>
            </w:r>
          </w:p>
          <w:p w:rsidR="00610B6E" w:rsidRPr="001A7082" w:rsidRDefault="00610B6E" w:rsidP="00394035">
            <w:pPr>
              <w:pStyle w:val="a8"/>
              <w:jc w:val="center"/>
            </w:pPr>
            <w:r w:rsidRPr="001A7082">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9</w:t>
            </w:r>
          </w:p>
        </w:tc>
        <w:tc>
          <w:tcPr>
            <w:tcW w:w="1985" w:type="dxa"/>
            <w:gridSpan w:val="3"/>
            <w:vMerge/>
          </w:tcPr>
          <w:p w:rsidR="00610B6E" w:rsidRPr="00AE65F9" w:rsidRDefault="00610B6E" w:rsidP="00394035">
            <w:pPr>
              <w:rPr>
                <w:rFonts w:ascii="Times New Roman" w:eastAsia="Calibri" w:hAnsi="Times New Roman" w:cs="Times New Roman"/>
                <w:sz w:val="24"/>
                <w:szCs w:val="24"/>
              </w:rPr>
            </w:pPr>
          </w:p>
        </w:tc>
      </w:tr>
      <w:tr w:rsidR="00610B6E" w:rsidRPr="00AE65F9" w:rsidTr="00610B6E">
        <w:tc>
          <w:tcPr>
            <w:tcW w:w="851" w:type="dxa"/>
          </w:tcPr>
          <w:p w:rsidR="00610B6E" w:rsidRPr="004B3813" w:rsidRDefault="00610B6E" w:rsidP="00394035">
            <w:pPr>
              <w:pStyle w:val="ac"/>
              <w:widowControl w:val="0"/>
              <w:numPr>
                <w:ilvl w:val="0"/>
                <w:numId w:val="3"/>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610B6E" w:rsidRPr="004B3813" w:rsidRDefault="00610B6E" w:rsidP="00394035">
            <w:pPr>
              <w:pStyle w:val="ac"/>
              <w:widowControl w:val="0"/>
              <w:numPr>
                <w:ilvl w:val="0"/>
                <w:numId w:val="3"/>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23" w:type="dxa"/>
            <w:gridSpan w:val="2"/>
          </w:tcPr>
          <w:p w:rsidR="00610B6E" w:rsidRPr="004B3813" w:rsidRDefault="00610B6E" w:rsidP="00394035">
            <w:pPr>
              <w:pStyle w:val="ac"/>
              <w:widowControl w:val="0"/>
              <w:numPr>
                <w:ilvl w:val="0"/>
                <w:numId w:val="3"/>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088" w:type="dxa"/>
          </w:tcPr>
          <w:p w:rsidR="00610B6E" w:rsidRPr="004B3813" w:rsidRDefault="00610B6E" w:rsidP="00394035">
            <w:pPr>
              <w:pStyle w:val="ac"/>
              <w:widowControl w:val="0"/>
              <w:numPr>
                <w:ilvl w:val="0"/>
                <w:numId w:val="3"/>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610B6E" w:rsidRPr="004B3813" w:rsidRDefault="00610B6E" w:rsidP="00394035">
            <w:pPr>
              <w:pStyle w:val="ac"/>
              <w:widowControl w:val="0"/>
              <w:numPr>
                <w:ilvl w:val="0"/>
                <w:numId w:val="3"/>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139" w:type="dxa"/>
          </w:tcPr>
          <w:p w:rsidR="00610B6E" w:rsidRPr="004B3813" w:rsidRDefault="00610B6E" w:rsidP="00394035">
            <w:pPr>
              <w:pStyle w:val="ac"/>
              <w:widowControl w:val="0"/>
              <w:numPr>
                <w:ilvl w:val="0"/>
                <w:numId w:val="3"/>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610B6E" w:rsidRPr="004B3813" w:rsidRDefault="00610B6E" w:rsidP="00394035">
            <w:pPr>
              <w:pStyle w:val="ac"/>
              <w:widowControl w:val="0"/>
              <w:numPr>
                <w:ilvl w:val="0"/>
                <w:numId w:val="3"/>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5" w:type="dxa"/>
            <w:gridSpan w:val="2"/>
            <w:shd w:val="clear" w:color="auto" w:fill="auto"/>
          </w:tcPr>
          <w:p w:rsidR="00610B6E" w:rsidRPr="001A7082" w:rsidRDefault="00610B6E" w:rsidP="00394035">
            <w:pPr>
              <w:pStyle w:val="ac"/>
              <w:widowControl w:val="0"/>
              <w:numPr>
                <w:ilvl w:val="0"/>
                <w:numId w:val="3"/>
              </w:num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1266" w:type="dxa"/>
            <w:gridSpan w:val="3"/>
            <w:shd w:val="clear" w:color="auto" w:fill="auto"/>
          </w:tcPr>
          <w:p w:rsidR="00610B6E" w:rsidRPr="001A7082" w:rsidRDefault="00610B6E" w:rsidP="00394035">
            <w:pPr>
              <w:pStyle w:val="ac"/>
              <w:widowControl w:val="0"/>
              <w:numPr>
                <w:ilvl w:val="0"/>
                <w:numId w:val="3"/>
              </w:num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1139" w:type="dxa"/>
            <w:shd w:val="clear" w:color="auto" w:fill="auto"/>
          </w:tcPr>
          <w:p w:rsidR="00610B6E" w:rsidRPr="00610B6E" w:rsidRDefault="00610B6E" w:rsidP="00610B6E">
            <w:pPr>
              <w:widowControl w:val="0"/>
              <w:autoSpaceDE w:val="0"/>
              <w:autoSpaceDN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85" w:type="dxa"/>
            <w:gridSpan w:val="3"/>
          </w:tcPr>
          <w:p w:rsidR="00610B6E" w:rsidRPr="003A5E5F" w:rsidRDefault="00610B6E" w:rsidP="00610B6E">
            <w:pPr>
              <w:pStyle w:val="ac"/>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BF1D19" w:rsidRPr="00AE65F9" w:rsidTr="00610B6E">
        <w:tc>
          <w:tcPr>
            <w:tcW w:w="851" w:type="dxa"/>
          </w:tcPr>
          <w:p w:rsidR="00BF1D19" w:rsidRPr="004B3813" w:rsidRDefault="00BF1D19" w:rsidP="00394035">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BF1D19" w:rsidRPr="00AE65F9"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p>
        </w:tc>
        <w:tc>
          <w:tcPr>
            <w:tcW w:w="13183" w:type="dxa"/>
            <w:gridSpan w:val="15"/>
            <w:shd w:val="clear" w:color="auto" w:fill="auto"/>
          </w:tcPr>
          <w:p w:rsidR="00BF1D19" w:rsidRPr="001A7082" w:rsidRDefault="00BF1D19" w:rsidP="007077F7">
            <w:pPr>
              <w:shd w:val="clear" w:color="auto" w:fill="FFFFFF"/>
              <w:jc w:val="both"/>
              <w:rPr>
                <w:rFonts w:ascii="Times New Roman" w:eastAsia="Times New Roman" w:hAnsi="Times New Roman" w:cs="Times New Roman"/>
                <w:color w:val="000000" w:themeColor="text1"/>
                <w:sz w:val="24"/>
                <w:szCs w:val="24"/>
                <w:lang w:eastAsia="ru-RU"/>
              </w:rPr>
            </w:pPr>
            <w:r w:rsidRPr="001A7082">
              <w:rPr>
                <w:rFonts w:ascii="Times New Roman" w:eastAsia="Times New Roman" w:hAnsi="Times New Roman" w:cs="Times New Roman"/>
                <w:b/>
                <w:color w:val="000000" w:themeColor="text1"/>
                <w:sz w:val="24"/>
                <w:szCs w:val="24"/>
                <w:lang w:eastAsia="ru-RU"/>
              </w:rPr>
              <w:t xml:space="preserve">Цель 1. </w:t>
            </w:r>
            <w:r w:rsidR="007077F7" w:rsidRPr="007077F7">
              <w:rPr>
                <w:rFonts w:ascii="Liberation Serif" w:eastAsia="Times New Roman" w:hAnsi="Liberation Serif" w:cs="Times New Roman"/>
                <w:b/>
                <w:color w:val="000000" w:themeColor="text1"/>
                <w:sz w:val="24"/>
                <w:szCs w:val="24"/>
                <w:lang w:eastAsia="ru-RU"/>
              </w:rPr>
              <w:t xml:space="preserve">Организация хранения, комплектования, учета и использования документов, относящихся к государственной собственности Свердловской области и других архивных документов независимо от их формы собственности </w:t>
            </w:r>
          </w:p>
        </w:tc>
      </w:tr>
      <w:tr w:rsidR="00BF1D19" w:rsidRPr="00AE65F9" w:rsidTr="00610B6E">
        <w:tc>
          <w:tcPr>
            <w:tcW w:w="851" w:type="dxa"/>
          </w:tcPr>
          <w:p w:rsidR="00BF1D19" w:rsidRPr="004B3813" w:rsidRDefault="00BF1D19" w:rsidP="00394035">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BF1D19" w:rsidRPr="00AE65F9"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3183" w:type="dxa"/>
            <w:gridSpan w:val="15"/>
            <w:shd w:val="clear" w:color="auto" w:fill="auto"/>
          </w:tcPr>
          <w:p w:rsidR="00BF1D19" w:rsidRPr="001A7082" w:rsidRDefault="00BF1D19" w:rsidP="00394035">
            <w:pPr>
              <w:widowControl w:val="0"/>
              <w:autoSpaceDE w:val="0"/>
              <w:autoSpaceDN w:val="0"/>
              <w:spacing w:after="0" w:line="240" w:lineRule="auto"/>
              <w:outlineLvl w:val="3"/>
              <w:rPr>
                <w:rFonts w:ascii="Times New Roman" w:eastAsia="Times New Roman" w:hAnsi="Times New Roman" w:cs="Times New Roman"/>
                <w:b/>
                <w:color w:val="000000" w:themeColor="text1"/>
                <w:sz w:val="24"/>
                <w:szCs w:val="24"/>
                <w:lang w:eastAsia="ru-RU"/>
              </w:rPr>
            </w:pPr>
            <w:r w:rsidRPr="001A7082">
              <w:rPr>
                <w:rFonts w:ascii="Times New Roman" w:eastAsia="Times New Roman" w:hAnsi="Times New Roman" w:cs="Times New Roman"/>
                <w:b/>
                <w:color w:val="000000" w:themeColor="text1"/>
                <w:sz w:val="24"/>
                <w:szCs w:val="24"/>
                <w:lang w:eastAsia="ru-RU"/>
              </w:rPr>
              <w:t>Задача 1. Осуществление государственных</w:t>
            </w:r>
            <w:r w:rsidRPr="001A7082">
              <w:rPr>
                <w:rFonts w:ascii="Times New Roman" w:eastAsia="Times New Roman" w:hAnsi="Times New Roman" w:cs="Times New Roman"/>
                <w:color w:val="000000" w:themeColor="text1"/>
                <w:sz w:val="24"/>
                <w:szCs w:val="24"/>
                <w:lang w:eastAsia="ru-RU"/>
              </w:rPr>
              <w:t xml:space="preserve"> </w:t>
            </w:r>
            <w:r w:rsidRPr="001A7082">
              <w:rPr>
                <w:rFonts w:ascii="Times New Roman" w:eastAsia="Times New Roman" w:hAnsi="Times New Roman" w:cs="Times New Roman"/>
                <w:b/>
                <w:color w:val="000000" w:themeColor="text1"/>
                <w:sz w:val="24"/>
                <w:szCs w:val="24"/>
                <w:lang w:eastAsia="ru-RU"/>
              </w:rPr>
              <w:t>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tc>
      </w:tr>
      <w:tr w:rsidR="00283CAE" w:rsidRPr="00AE65F9" w:rsidTr="00283CAE">
        <w:tc>
          <w:tcPr>
            <w:tcW w:w="851" w:type="dxa"/>
          </w:tcPr>
          <w:p w:rsidR="00283CAE" w:rsidRPr="004B3813" w:rsidRDefault="00283CAE" w:rsidP="00283CA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283CAE" w:rsidRPr="00AE65F9" w:rsidRDefault="00283CAE" w:rsidP="00283C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E65F9">
              <w:rPr>
                <w:rFonts w:ascii="Times New Roman" w:eastAsia="Times New Roman" w:hAnsi="Times New Roman" w:cs="Times New Roman"/>
                <w:sz w:val="24"/>
                <w:szCs w:val="24"/>
                <w:lang w:eastAsia="ru-RU"/>
              </w:rPr>
              <w:t>.1.</w:t>
            </w:r>
          </w:p>
        </w:tc>
        <w:tc>
          <w:tcPr>
            <w:tcW w:w="3002" w:type="dxa"/>
          </w:tcPr>
          <w:p w:rsidR="00283CAE" w:rsidRPr="004B3813" w:rsidRDefault="00283CAE" w:rsidP="00283CAE">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Целевой показатель 1.</w:t>
            </w:r>
          </w:p>
          <w:p w:rsidR="00283CAE" w:rsidRPr="00AE65F9" w:rsidRDefault="00283CAE" w:rsidP="00283C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w:t>
            </w:r>
            <w:r w:rsidRPr="00AE65F9">
              <w:rPr>
                <w:rFonts w:ascii="Times New Roman" w:eastAsia="Times New Roman" w:hAnsi="Times New Roman" w:cs="Times New Roman"/>
                <w:sz w:val="24"/>
                <w:szCs w:val="24"/>
                <w:lang w:eastAsia="ru-RU"/>
              </w:rPr>
              <w:t xml:space="preserve"> единиц хранения архивных документов, хранящихся в архивном отделе, относящихся к государственной собственности </w:t>
            </w:r>
            <w:r w:rsidRPr="00AE65F9">
              <w:rPr>
                <w:rFonts w:ascii="Times New Roman" w:eastAsia="Times New Roman" w:hAnsi="Times New Roman" w:cs="Times New Roman"/>
                <w:sz w:val="24"/>
                <w:szCs w:val="24"/>
                <w:lang w:eastAsia="ru-RU"/>
              </w:rPr>
              <w:lastRenderedPageBreak/>
              <w:t>Свердловской области</w:t>
            </w:r>
            <w:r>
              <w:rPr>
                <w:rFonts w:ascii="Times New Roman" w:eastAsia="Times New Roman" w:hAnsi="Times New Roman" w:cs="Times New Roman"/>
                <w:sz w:val="24"/>
                <w:szCs w:val="24"/>
                <w:lang w:eastAsia="ru-RU"/>
              </w:rPr>
              <w:t xml:space="preserve"> от общего количества единиц хранения,</w:t>
            </w:r>
            <w:r w:rsidRPr="00AE65F9">
              <w:rPr>
                <w:rFonts w:ascii="Times New Roman" w:eastAsia="Times New Roman" w:hAnsi="Times New Roman" w:cs="Times New Roman"/>
                <w:sz w:val="24"/>
                <w:szCs w:val="24"/>
                <w:lang w:eastAsia="ru-RU"/>
              </w:rPr>
              <w:t xml:space="preserve"> хранящихся в архивном отделе</w:t>
            </w:r>
            <w:r>
              <w:rPr>
                <w:rFonts w:ascii="Times New Roman" w:eastAsia="Times New Roman" w:hAnsi="Times New Roman" w:cs="Times New Roman"/>
                <w:sz w:val="24"/>
                <w:szCs w:val="24"/>
                <w:lang w:eastAsia="ru-RU"/>
              </w:rPr>
              <w:t>.</w:t>
            </w:r>
            <w:r w:rsidRPr="00AE65F9">
              <w:rPr>
                <w:rFonts w:ascii="Times New Roman" w:eastAsia="Times New Roman" w:hAnsi="Times New Roman" w:cs="Times New Roman"/>
                <w:sz w:val="24"/>
                <w:szCs w:val="24"/>
                <w:vertAlign w:val="superscript"/>
                <w:lang w:eastAsia="ru-RU"/>
              </w:rPr>
              <w:t xml:space="preserve"> </w:t>
            </w:r>
            <w:r w:rsidRPr="00AE65F9">
              <w:rPr>
                <w:rFonts w:ascii="Times New Roman" w:eastAsia="Times New Roman" w:hAnsi="Times New Roman" w:cs="Times New Roman"/>
                <w:sz w:val="24"/>
                <w:szCs w:val="24"/>
                <w:vertAlign w:val="superscript"/>
                <w:lang w:eastAsia="ru-RU"/>
              </w:rPr>
              <w:endnoteReference w:id="2"/>
            </w:r>
          </w:p>
        </w:tc>
        <w:tc>
          <w:tcPr>
            <w:tcW w:w="1109" w:type="dxa"/>
            <w:gridSpan w:val="2"/>
            <w:shd w:val="clear" w:color="auto" w:fill="auto"/>
          </w:tcPr>
          <w:p w:rsidR="00283CAE" w:rsidRPr="00AE65F9" w:rsidRDefault="00283CAE" w:rsidP="00283CAE">
            <w:pPr>
              <w:jc w:val="center"/>
              <w:rPr>
                <w:rFonts w:ascii="Times New Roman" w:hAnsi="Times New Roman" w:cs="Times New Roman"/>
                <w:sz w:val="24"/>
                <w:szCs w:val="24"/>
              </w:rPr>
            </w:pPr>
            <w:r w:rsidRPr="00AE65F9">
              <w:rPr>
                <w:rFonts w:ascii="Times New Roman" w:hAnsi="Times New Roman" w:cs="Times New Roman"/>
                <w:sz w:val="24"/>
                <w:szCs w:val="24"/>
              </w:rPr>
              <w:lastRenderedPageBreak/>
              <w:t>Процентов</w:t>
            </w:r>
          </w:p>
        </w:tc>
        <w:tc>
          <w:tcPr>
            <w:tcW w:w="1134" w:type="dxa"/>
            <w:shd w:val="clear" w:color="auto" w:fill="auto"/>
          </w:tcPr>
          <w:p w:rsidR="00283CAE" w:rsidRPr="00283CAE" w:rsidRDefault="00283CAE" w:rsidP="00283CAE">
            <w:pPr>
              <w:jc w:val="center"/>
              <w:rPr>
                <w:rFonts w:ascii="Liberation Serif" w:hAnsi="Liberation Serif"/>
                <w:color w:val="000000"/>
                <w:sz w:val="24"/>
                <w:szCs w:val="24"/>
              </w:rPr>
            </w:pPr>
            <w:r>
              <w:rPr>
                <w:rFonts w:ascii="Liberation Serif" w:hAnsi="Liberation Serif"/>
                <w:color w:val="000000"/>
                <w:sz w:val="24"/>
                <w:szCs w:val="24"/>
              </w:rPr>
              <w:t>22,8</w:t>
            </w:r>
          </w:p>
        </w:tc>
        <w:tc>
          <w:tcPr>
            <w:tcW w:w="1139" w:type="dxa"/>
            <w:shd w:val="clear" w:color="auto" w:fill="auto"/>
          </w:tcPr>
          <w:p w:rsidR="00283CAE" w:rsidRPr="00283CAE" w:rsidRDefault="00283CAE" w:rsidP="00283CAE">
            <w:pPr>
              <w:jc w:val="center"/>
              <w:rPr>
                <w:rFonts w:ascii="Liberation Serif" w:hAnsi="Liberation Serif"/>
                <w:color w:val="000000"/>
                <w:sz w:val="24"/>
                <w:szCs w:val="24"/>
              </w:rPr>
            </w:pPr>
            <w:r w:rsidRPr="00283CAE">
              <w:rPr>
                <w:rFonts w:ascii="Liberation Serif" w:hAnsi="Liberation Serif"/>
                <w:color w:val="000000"/>
                <w:sz w:val="24"/>
                <w:szCs w:val="24"/>
              </w:rPr>
              <w:t>22,8</w:t>
            </w:r>
          </w:p>
        </w:tc>
        <w:tc>
          <w:tcPr>
            <w:tcW w:w="1205" w:type="dxa"/>
            <w:gridSpan w:val="2"/>
            <w:shd w:val="clear" w:color="auto" w:fill="auto"/>
          </w:tcPr>
          <w:p w:rsidR="00283CAE" w:rsidRPr="00283CAE" w:rsidRDefault="00283CAE" w:rsidP="00283CAE">
            <w:pPr>
              <w:jc w:val="center"/>
              <w:rPr>
                <w:rFonts w:ascii="Liberation Serif" w:hAnsi="Liberation Serif"/>
                <w:color w:val="000000"/>
                <w:sz w:val="24"/>
                <w:szCs w:val="24"/>
              </w:rPr>
            </w:pPr>
            <w:r w:rsidRPr="00283CAE">
              <w:rPr>
                <w:rFonts w:ascii="Liberation Serif" w:hAnsi="Liberation Serif"/>
                <w:color w:val="000000"/>
                <w:sz w:val="24"/>
                <w:szCs w:val="24"/>
              </w:rPr>
              <w:t>22,</w:t>
            </w:r>
            <w:r>
              <w:rPr>
                <w:rFonts w:ascii="Liberation Serif" w:hAnsi="Liberation Serif"/>
                <w:color w:val="000000"/>
                <w:sz w:val="24"/>
                <w:szCs w:val="24"/>
              </w:rPr>
              <w:t>9</w:t>
            </w:r>
          </w:p>
        </w:tc>
        <w:tc>
          <w:tcPr>
            <w:tcW w:w="1204" w:type="dxa"/>
            <w:shd w:val="clear" w:color="auto" w:fill="auto"/>
          </w:tcPr>
          <w:p w:rsidR="00283CAE" w:rsidRPr="00283CAE" w:rsidRDefault="00283CAE" w:rsidP="00283CAE">
            <w:pPr>
              <w:jc w:val="center"/>
              <w:rPr>
                <w:rFonts w:ascii="Liberation Serif" w:hAnsi="Liberation Serif"/>
                <w:color w:val="000000"/>
                <w:sz w:val="24"/>
                <w:szCs w:val="24"/>
              </w:rPr>
            </w:pPr>
            <w:r w:rsidRPr="00283CAE">
              <w:rPr>
                <w:rFonts w:ascii="Liberation Serif" w:hAnsi="Liberation Serif"/>
                <w:color w:val="000000"/>
                <w:sz w:val="24"/>
                <w:szCs w:val="24"/>
              </w:rPr>
              <w:t>23,2</w:t>
            </w:r>
          </w:p>
        </w:tc>
        <w:tc>
          <w:tcPr>
            <w:tcW w:w="1227" w:type="dxa"/>
            <w:gridSpan w:val="2"/>
            <w:shd w:val="clear" w:color="auto" w:fill="auto"/>
          </w:tcPr>
          <w:p w:rsidR="00283CAE" w:rsidRPr="00283CAE" w:rsidRDefault="00283CAE" w:rsidP="00283CAE">
            <w:pPr>
              <w:jc w:val="center"/>
              <w:rPr>
                <w:rFonts w:ascii="Liberation Serif" w:hAnsi="Liberation Serif"/>
                <w:color w:val="000000"/>
                <w:sz w:val="24"/>
                <w:szCs w:val="24"/>
              </w:rPr>
            </w:pPr>
            <w:r w:rsidRPr="00283CAE">
              <w:rPr>
                <w:rFonts w:ascii="Liberation Serif" w:hAnsi="Liberation Serif"/>
                <w:color w:val="000000"/>
                <w:sz w:val="24"/>
                <w:szCs w:val="24"/>
              </w:rPr>
              <w:t>23,4</w:t>
            </w:r>
          </w:p>
        </w:tc>
        <w:tc>
          <w:tcPr>
            <w:tcW w:w="1260" w:type="dxa"/>
            <w:gridSpan w:val="4"/>
            <w:shd w:val="clear" w:color="auto" w:fill="auto"/>
          </w:tcPr>
          <w:p w:rsidR="00283CAE" w:rsidRPr="00283CAE" w:rsidRDefault="00283CAE" w:rsidP="00283CAE">
            <w:pPr>
              <w:jc w:val="center"/>
              <w:rPr>
                <w:rFonts w:ascii="Liberation Serif" w:hAnsi="Liberation Serif"/>
                <w:color w:val="000000"/>
                <w:sz w:val="24"/>
                <w:szCs w:val="24"/>
              </w:rPr>
            </w:pPr>
            <w:r w:rsidRPr="00283CAE">
              <w:rPr>
                <w:rFonts w:ascii="Liberation Serif" w:hAnsi="Liberation Serif"/>
                <w:color w:val="000000"/>
                <w:sz w:val="24"/>
                <w:szCs w:val="24"/>
              </w:rPr>
              <w:t>23,5</w:t>
            </w:r>
          </w:p>
        </w:tc>
        <w:tc>
          <w:tcPr>
            <w:tcW w:w="1903" w:type="dxa"/>
            <w:shd w:val="clear" w:color="auto" w:fill="auto"/>
          </w:tcPr>
          <w:p w:rsidR="00283CAE" w:rsidRPr="00AE65F9" w:rsidRDefault="00283CAE" w:rsidP="00283CA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Закон Свердловской области от 19 ноября 2008 года № 104-ОЗ</w:t>
            </w:r>
            <w:r w:rsidRPr="00AE65F9">
              <w:rPr>
                <w:rFonts w:ascii="Times New Roman" w:eastAsia="Times New Roman" w:hAnsi="Times New Roman" w:cs="Times New Roman"/>
                <w:sz w:val="24"/>
                <w:szCs w:val="24"/>
                <w:vertAlign w:val="superscript"/>
                <w:lang w:eastAsia="ru-RU"/>
              </w:rPr>
              <w:endnoteReference w:id="3"/>
            </w:r>
          </w:p>
        </w:tc>
      </w:tr>
      <w:tr w:rsidR="00610B6E" w:rsidRPr="00AE65F9" w:rsidTr="00610B6E">
        <w:tc>
          <w:tcPr>
            <w:tcW w:w="851" w:type="dxa"/>
          </w:tcPr>
          <w:p w:rsidR="00610B6E" w:rsidRPr="004B3813" w:rsidRDefault="00610B6E"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AE65F9">
              <w:rPr>
                <w:rFonts w:ascii="Times New Roman" w:eastAsia="Times New Roman" w:hAnsi="Times New Roman" w:cs="Times New Roman"/>
                <w:sz w:val="24"/>
                <w:szCs w:val="24"/>
                <w:lang w:eastAsia="ru-RU"/>
              </w:rPr>
              <w:t>.</w:t>
            </w:r>
          </w:p>
        </w:tc>
        <w:tc>
          <w:tcPr>
            <w:tcW w:w="13183" w:type="dxa"/>
            <w:gridSpan w:val="15"/>
          </w:tcPr>
          <w:p w:rsidR="00610B6E" w:rsidRPr="00AE65F9" w:rsidRDefault="00610B6E" w:rsidP="00610B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65F9">
              <w:rPr>
                <w:rFonts w:ascii="Times New Roman" w:eastAsia="SimSun" w:hAnsi="Times New Roman" w:cs="Times New Roman"/>
                <w:b/>
                <w:sz w:val="24"/>
                <w:szCs w:val="24"/>
                <w:lang w:eastAsia="zh-CN"/>
              </w:rPr>
              <w:t xml:space="preserve">Задача </w:t>
            </w:r>
            <w:r>
              <w:rPr>
                <w:rFonts w:ascii="Times New Roman" w:eastAsia="SimSun" w:hAnsi="Times New Roman" w:cs="Times New Roman"/>
                <w:b/>
                <w:sz w:val="24"/>
                <w:szCs w:val="24"/>
                <w:lang w:eastAsia="zh-CN"/>
              </w:rPr>
              <w:t>2</w:t>
            </w:r>
            <w:r w:rsidRPr="00AE65F9">
              <w:rPr>
                <w:rFonts w:ascii="Times New Roman" w:eastAsia="SimSun" w:hAnsi="Times New Roman" w:cs="Times New Roman"/>
                <w:b/>
                <w:sz w:val="24"/>
                <w:szCs w:val="24"/>
                <w:lang w:eastAsia="zh-CN"/>
              </w:rPr>
              <w:t xml:space="preserve">. Создание необходимых условий для обеспечения сохранности и безопасности архивных документов </w:t>
            </w:r>
            <w:r w:rsidRPr="00AE65F9">
              <w:rPr>
                <w:rFonts w:ascii="Times New Roman" w:eastAsia="Times New Roman" w:hAnsi="Times New Roman" w:cs="Times New Roman"/>
                <w:b/>
                <w:sz w:val="24"/>
                <w:szCs w:val="24"/>
                <w:lang w:eastAsia="ru-RU"/>
              </w:rPr>
              <w:t>в Гаринском городском округе</w:t>
            </w:r>
          </w:p>
        </w:tc>
      </w:tr>
      <w:tr w:rsidR="00610B6E" w:rsidRPr="00AE65F9" w:rsidTr="00610B6E">
        <w:tc>
          <w:tcPr>
            <w:tcW w:w="851" w:type="dxa"/>
          </w:tcPr>
          <w:p w:rsidR="00610B6E" w:rsidRPr="004B3813" w:rsidRDefault="00610B6E"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AE65F9">
              <w:rPr>
                <w:rFonts w:ascii="Times New Roman" w:eastAsia="Times New Roman" w:hAnsi="Times New Roman" w:cs="Times New Roman"/>
                <w:sz w:val="24"/>
                <w:szCs w:val="24"/>
                <w:lang w:eastAsia="ru-RU"/>
              </w:rPr>
              <w:t>.1.</w:t>
            </w:r>
          </w:p>
        </w:tc>
        <w:tc>
          <w:tcPr>
            <w:tcW w:w="3023" w:type="dxa"/>
            <w:gridSpan w:val="2"/>
          </w:tcPr>
          <w:p w:rsidR="00610B6E" w:rsidRPr="004B3813" w:rsidRDefault="00610B6E" w:rsidP="00610B6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 xml:space="preserve">Целевой показатель 1 </w:t>
            </w:r>
          </w:p>
          <w:p w:rsidR="00610B6E" w:rsidRPr="00AE65F9" w:rsidRDefault="00610B6E" w:rsidP="00610B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муниципальных архивохранилищ, соответствующих нормативным требованиям.</w:t>
            </w:r>
          </w:p>
        </w:tc>
        <w:tc>
          <w:tcPr>
            <w:tcW w:w="1088" w:type="dxa"/>
          </w:tcPr>
          <w:p w:rsidR="00610B6E" w:rsidRPr="00AE65F9" w:rsidRDefault="00610B6E"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134"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139" w:type="dxa"/>
          </w:tcPr>
          <w:p w:rsidR="00610B6E" w:rsidRPr="00AE65F9" w:rsidRDefault="00610B6E" w:rsidP="00610B6E">
            <w:pPr>
              <w:jc w:val="center"/>
            </w:pPr>
            <w:r w:rsidRPr="00AE65F9">
              <w:rPr>
                <w:rFonts w:ascii="Times New Roman" w:eastAsia="Times New Roman" w:hAnsi="Times New Roman" w:cs="Times New Roman"/>
                <w:sz w:val="24"/>
                <w:szCs w:val="24"/>
                <w:lang w:eastAsia="ru-RU"/>
              </w:rPr>
              <w:t>100</w:t>
            </w:r>
          </w:p>
        </w:tc>
        <w:tc>
          <w:tcPr>
            <w:tcW w:w="1134" w:type="dxa"/>
          </w:tcPr>
          <w:p w:rsidR="00610B6E" w:rsidRPr="00AE65F9" w:rsidRDefault="00610B6E" w:rsidP="00610B6E">
            <w:pPr>
              <w:jc w:val="center"/>
            </w:pPr>
            <w:r w:rsidRPr="00AE65F9">
              <w:rPr>
                <w:rFonts w:ascii="Times New Roman" w:eastAsia="Times New Roman" w:hAnsi="Times New Roman" w:cs="Times New Roman"/>
                <w:sz w:val="24"/>
                <w:szCs w:val="24"/>
                <w:lang w:eastAsia="ru-RU"/>
              </w:rPr>
              <w:t>100</w:t>
            </w:r>
          </w:p>
        </w:tc>
        <w:tc>
          <w:tcPr>
            <w:tcW w:w="1275" w:type="dxa"/>
            <w:gridSpan w:val="2"/>
          </w:tcPr>
          <w:p w:rsidR="00610B6E" w:rsidRPr="00AE65F9" w:rsidRDefault="00610B6E" w:rsidP="00610B6E">
            <w:pPr>
              <w:jc w:val="center"/>
            </w:pPr>
            <w:r w:rsidRPr="00AE65F9">
              <w:rPr>
                <w:rFonts w:ascii="Times New Roman" w:eastAsia="Times New Roman" w:hAnsi="Times New Roman" w:cs="Times New Roman"/>
                <w:sz w:val="24"/>
                <w:szCs w:val="24"/>
                <w:lang w:eastAsia="ru-RU"/>
              </w:rPr>
              <w:t>100</w:t>
            </w:r>
          </w:p>
        </w:tc>
        <w:tc>
          <w:tcPr>
            <w:tcW w:w="1266" w:type="dxa"/>
            <w:gridSpan w:val="3"/>
          </w:tcPr>
          <w:p w:rsidR="00610B6E" w:rsidRPr="00AE65F9" w:rsidRDefault="00610B6E" w:rsidP="00610B6E">
            <w:pPr>
              <w:jc w:val="center"/>
            </w:pPr>
            <w:r w:rsidRPr="00AE65F9">
              <w:rPr>
                <w:rFonts w:ascii="Times New Roman" w:eastAsia="Times New Roman" w:hAnsi="Times New Roman" w:cs="Times New Roman"/>
                <w:sz w:val="24"/>
                <w:szCs w:val="24"/>
                <w:lang w:eastAsia="ru-RU"/>
              </w:rPr>
              <w:t>100</w:t>
            </w:r>
          </w:p>
        </w:tc>
        <w:tc>
          <w:tcPr>
            <w:tcW w:w="1139" w:type="dxa"/>
          </w:tcPr>
          <w:p w:rsidR="00610B6E" w:rsidRPr="00AE65F9" w:rsidRDefault="00610B6E" w:rsidP="00610B6E">
            <w:pPr>
              <w:autoSpaceDE w:val="0"/>
              <w:autoSpaceDN w:val="0"/>
              <w:adjustRightInd w:val="0"/>
              <w:spacing w:after="0" w:line="240" w:lineRule="auto"/>
              <w:ind w:firstLine="21"/>
              <w:jc w:val="center"/>
              <w:rPr>
                <w:rFonts w:ascii="Times New Roman" w:eastAsia="SimSun" w:hAnsi="Times New Roman" w:cs="Times New Roman"/>
                <w:sz w:val="24"/>
                <w:szCs w:val="24"/>
                <w:lang w:eastAsia="zh-CN"/>
              </w:rPr>
            </w:pPr>
            <w:r w:rsidRPr="00AE65F9">
              <w:rPr>
                <w:rFonts w:ascii="Times New Roman" w:eastAsia="Times New Roman" w:hAnsi="Times New Roman" w:cs="Times New Roman"/>
                <w:sz w:val="24"/>
                <w:szCs w:val="24"/>
                <w:lang w:eastAsia="ru-RU"/>
              </w:rPr>
              <w:t>100</w:t>
            </w:r>
          </w:p>
        </w:tc>
        <w:tc>
          <w:tcPr>
            <w:tcW w:w="1985" w:type="dxa"/>
            <w:gridSpan w:val="3"/>
          </w:tcPr>
          <w:p w:rsidR="00610B6E" w:rsidRPr="001A7082" w:rsidRDefault="00610B6E" w:rsidP="00610B6E">
            <w:pPr>
              <w:autoSpaceDE w:val="0"/>
              <w:autoSpaceDN w:val="0"/>
              <w:adjustRightInd w:val="0"/>
              <w:spacing w:after="0" w:line="240" w:lineRule="auto"/>
              <w:ind w:firstLine="21"/>
              <w:rPr>
                <w:rFonts w:ascii="Times New Roman" w:eastAsia="SimSun" w:hAnsi="Times New Roman" w:cs="Times New Roman"/>
                <w:color w:val="000000" w:themeColor="text1"/>
                <w:sz w:val="24"/>
                <w:szCs w:val="24"/>
                <w:lang w:eastAsia="zh-CN"/>
              </w:rPr>
            </w:pPr>
            <w:r w:rsidRPr="001A7082">
              <w:rPr>
                <w:rFonts w:ascii="Times New Roman" w:eastAsia="SimSun" w:hAnsi="Times New Roman" w:cs="Times New Roman"/>
                <w:color w:val="000000" w:themeColor="text1"/>
                <w:sz w:val="24"/>
                <w:szCs w:val="24"/>
                <w:lang w:eastAsia="zh-CN"/>
              </w:rPr>
              <w:t xml:space="preserve">Глава </w:t>
            </w:r>
            <w:r w:rsidRPr="001A7082">
              <w:rPr>
                <w:rFonts w:ascii="Times New Roman" w:eastAsia="SimSun" w:hAnsi="Times New Roman" w:cs="Times New Roman"/>
                <w:color w:val="000000" w:themeColor="text1"/>
                <w:sz w:val="24"/>
                <w:szCs w:val="24"/>
                <w:lang w:val="en-US" w:eastAsia="zh-CN"/>
              </w:rPr>
              <w:t>V</w:t>
            </w:r>
            <w:r w:rsidRPr="001A7082">
              <w:rPr>
                <w:rFonts w:ascii="Times New Roman" w:eastAsia="SimSun" w:hAnsi="Times New Roman" w:cs="Times New Roman"/>
                <w:color w:val="000000" w:themeColor="text1"/>
                <w:sz w:val="24"/>
                <w:szCs w:val="24"/>
                <w:lang w:eastAsia="zh-CN"/>
              </w:rPr>
              <w:t>. Правил 20</w:t>
            </w:r>
            <w:bookmarkStart w:id="0" w:name="_Ref516070508"/>
            <w:r w:rsidRPr="001A7082">
              <w:rPr>
                <w:rFonts w:ascii="Times New Roman" w:eastAsia="SimSun" w:hAnsi="Times New Roman" w:cs="Times New Roman"/>
                <w:color w:val="000000" w:themeColor="text1"/>
                <w:sz w:val="24"/>
                <w:szCs w:val="24"/>
                <w:lang w:eastAsia="zh-CN"/>
              </w:rPr>
              <w:t>20</w:t>
            </w:r>
            <w:r w:rsidRPr="001A7082">
              <w:rPr>
                <w:rFonts w:ascii="Times New Roman" w:eastAsia="SimSun" w:hAnsi="Times New Roman" w:cs="Times New Roman"/>
                <w:color w:val="000000" w:themeColor="text1"/>
                <w:sz w:val="24"/>
                <w:szCs w:val="24"/>
                <w:vertAlign w:val="superscript"/>
                <w:lang w:eastAsia="zh-CN"/>
              </w:rPr>
              <w:endnoteReference w:id="4"/>
            </w:r>
            <w:bookmarkEnd w:id="0"/>
          </w:p>
          <w:p w:rsidR="00610B6E" w:rsidRPr="001A7082" w:rsidRDefault="00610B6E" w:rsidP="00610B6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610B6E" w:rsidRPr="00AE65F9" w:rsidTr="00610B6E">
        <w:tc>
          <w:tcPr>
            <w:tcW w:w="851" w:type="dxa"/>
          </w:tcPr>
          <w:p w:rsidR="00610B6E" w:rsidRPr="004B3813" w:rsidRDefault="00610B6E"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AE65F9">
              <w:rPr>
                <w:rFonts w:ascii="Times New Roman" w:eastAsia="Times New Roman" w:hAnsi="Times New Roman" w:cs="Times New Roman"/>
                <w:sz w:val="24"/>
                <w:szCs w:val="24"/>
                <w:lang w:eastAsia="ru-RU"/>
              </w:rPr>
              <w:t>.2.</w:t>
            </w:r>
          </w:p>
        </w:tc>
        <w:tc>
          <w:tcPr>
            <w:tcW w:w="3023" w:type="dxa"/>
            <w:gridSpan w:val="2"/>
          </w:tcPr>
          <w:p w:rsidR="00610B6E" w:rsidRPr="004B3813" w:rsidRDefault="00610B6E" w:rsidP="00610B6E">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 xml:space="preserve">Целевой показатель 2 </w:t>
            </w:r>
          </w:p>
          <w:p w:rsidR="00610B6E" w:rsidRPr="00AE65F9" w:rsidRDefault="00610B6E" w:rsidP="00610B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lang w:eastAsia="ru-RU"/>
              </w:rPr>
              <w:t>Доля архивных документов, хранящихся в архивном отделе администрации Гаринского городского округа (далее</w:t>
            </w:r>
            <w:r>
              <w:rPr>
                <w:rFonts w:ascii="Times New Roman" w:eastAsia="Times New Roman" w:hAnsi="Times New Roman" w:cs="Times New Roman"/>
                <w:sz w:val="24"/>
                <w:lang w:eastAsia="ru-RU"/>
              </w:rPr>
              <w:t xml:space="preserve"> – </w:t>
            </w:r>
            <w:r w:rsidRPr="00AE65F9">
              <w:rPr>
                <w:rFonts w:ascii="Times New Roman" w:eastAsia="Times New Roman" w:hAnsi="Times New Roman" w:cs="Times New Roman"/>
                <w:sz w:val="24"/>
                <w:lang w:eastAsia="ru-RU"/>
              </w:rPr>
              <w:t>архивный отдел) в соответствии с требованиями нормативов хранения, от общего числа архивных документов, хранящихся в архивном отделе.</w:t>
            </w:r>
          </w:p>
        </w:tc>
        <w:tc>
          <w:tcPr>
            <w:tcW w:w="1088" w:type="dxa"/>
          </w:tcPr>
          <w:p w:rsidR="00610B6E" w:rsidRPr="00AE65F9" w:rsidRDefault="00610B6E"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134" w:type="dxa"/>
          </w:tcPr>
          <w:p w:rsidR="00610B6E" w:rsidRPr="00AE65F9" w:rsidRDefault="00610B6E" w:rsidP="00610B6E">
            <w:pPr>
              <w:jc w:val="center"/>
            </w:pPr>
            <w:r w:rsidRPr="00AE65F9">
              <w:rPr>
                <w:rFonts w:ascii="Times New Roman" w:eastAsia="Times New Roman" w:hAnsi="Times New Roman" w:cs="Times New Roman"/>
                <w:sz w:val="24"/>
                <w:szCs w:val="24"/>
                <w:lang w:eastAsia="ru-RU"/>
              </w:rPr>
              <w:t>100</w:t>
            </w:r>
          </w:p>
        </w:tc>
        <w:tc>
          <w:tcPr>
            <w:tcW w:w="1139" w:type="dxa"/>
          </w:tcPr>
          <w:p w:rsidR="00610B6E" w:rsidRPr="00AE65F9" w:rsidRDefault="00610B6E" w:rsidP="00610B6E">
            <w:pPr>
              <w:jc w:val="center"/>
            </w:pPr>
            <w:r w:rsidRPr="00AE65F9">
              <w:rPr>
                <w:rFonts w:ascii="Times New Roman" w:eastAsia="Times New Roman" w:hAnsi="Times New Roman" w:cs="Times New Roman"/>
                <w:sz w:val="24"/>
                <w:szCs w:val="24"/>
                <w:lang w:eastAsia="ru-RU"/>
              </w:rPr>
              <w:t>100</w:t>
            </w:r>
          </w:p>
        </w:tc>
        <w:tc>
          <w:tcPr>
            <w:tcW w:w="1134" w:type="dxa"/>
          </w:tcPr>
          <w:p w:rsidR="00610B6E" w:rsidRPr="00AE65F9" w:rsidRDefault="00610B6E" w:rsidP="00610B6E">
            <w:pPr>
              <w:jc w:val="center"/>
            </w:pPr>
            <w:r w:rsidRPr="00AE65F9">
              <w:rPr>
                <w:rFonts w:ascii="Times New Roman" w:eastAsia="Times New Roman" w:hAnsi="Times New Roman" w:cs="Times New Roman"/>
                <w:sz w:val="24"/>
                <w:szCs w:val="24"/>
                <w:lang w:eastAsia="ru-RU"/>
              </w:rPr>
              <w:t>100</w:t>
            </w:r>
          </w:p>
        </w:tc>
        <w:tc>
          <w:tcPr>
            <w:tcW w:w="1275" w:type="dxa"/>
            <w:gridSpan w:val="2"/>
          </w:tcPr>
          <w:p w:rsidR="00610B6E" w:rsidRPr="00AE65F9" w:rsidRDefault="00610B6E" w:rsidP="00610B6E">
            <w:pPr>
              <w:jc w:val="center"/>
            </w:pPr>
            <w:r w:rsidRPr="00AE65F9">
              <w:rPr>
                <w:rFonts w:ascii="Times New Roman" w:eastAsia="Times New Roman" w:hAnsi="Times New Roman" w:cs="Times New Roman"/>
                <w:sz w:val="24"/>
                <w:szCs w:val="24"/>
                <w:lang w:eastAsia="ru-RU"/>
              </w:rPr>
              <w:t>100</w:t>
            </w:r>
          </w:p>
        </w:tc>
        <w:tc>
          <w:tcPr>
            <w:tcW w:w="1266" w:type="dxa"/>
            <w:gridSpan w:val="3"/>
          </w:tcPr>
          <w:p w:rsidR="00610B6E" w:rsidRPr="00AE65F9" w:rsidRDefault="00610B6E" w:rsidP="00610B6E">
            <w:pPr>
              <w:jc w:val="center"/>
            </w:pPr>
            <w:r w:rsidRPr="00AE65F9">
              <w:rPr>
                <w:rFonts w:ascii="Times New Roman" w:eastAsia="Times New Roman" w:hAnsi="Times New Roman" w:cs="Times New Roman"/>
                <w:sz w:val="24"/>
                <w:szCs w:val="24"/>
                <w:lang w:eastAsia="ru-RU"/>
              </w:rPr>
              <w:t>100</w:t>
            </w:r>
          </w:p>
        </w:tc>
        <w:tc>
          <w:tcPr>
            <w:tcW w:w="1139" w:type="dxa"/>
          </w:tcPr>
          <w:p w:rsidR="00610B6E" w:rsidRPr="00AE65F9" w:rsidRDefault="00610B6E" w:rsidP="00610B6E">
            <w:pPr>
              <w:widowControl w:val="0"/>
              <w:autoSpaceDE w:val="0"/>
              <w:autoSpaceDN w:val="0"/>
              <w:spacing w:after="0" w:line="240" w:lineRule="auto"/>
              <w:jc w:val="center"/>
              <w:rPr>
                <w:rFonts w:ascii="Times New Roman" w:eastAsia="SimSun" w:hAnsi="Times New Roman" w:cs="Times New Roman"/>
                <w:sz w:val="24"/>
                <w:szCs w:val="24"/>
                <w:lang w:eastAsia="zh-CN"/>
              </w:rPr>
            </w:pPr>
            <w:r w:rsidRPr="00AE65F9">
              <w:rPr>
                <w:rFonts w:ascii="Times New Roman" w:eastAsia="Times New Roman" w:hAnsi="Times New Roman" w:cs="Times New Roman"/>
                <w:sz w:val="24"/>
                <w:szCs w:val="24"/>
                <w:lang w:eastAsia="ru-RU"/>
              </w:rPr>
              <w:t>100</w:t>
            </w:r>
          </w:p>
        </w:tc>
        <w:tc>
          <w:tcPr>
            <w:tcW w:w="1985" w:type="dxa"/>
            <w:gridSpan w:val="3"/>
          </w:tcPr>
          <w:p w:rsidR="00610B6E" w:rsidRPr="001A7082" w:rsidRDefault="00610B6E" w:rsidP="00610B6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A7082">
              <w:rPr>
                <w:rFonts w:ascii="Times New Roman" w:eastAsia="SimSun" w:hAnsi="Times New Roman" w:cs="Times New Roman"/>
                <w:color w:val="000000" w:themeColor="text1"/>
                <w:sz w:val="24"/>
                <w:szCs w:val="24"/>
                <w:lang w:eastAsia="zh-CN"/>
              </w:rPr>
              <w:t xml:space="preserve">Глава </w:t>
            </w:r>
            <w:r w:rsidRPr="001A7082">
              <w:rPr>
                <w:rFonts w:ascii="Times New Roman" w:eastAsia="SimSun" w:hAnsi="Times New Roman" w:cs="Times New Roman"/>
                <w:color w:val="000000" w:themeColor="text1"/>
                <w:sz w:val="24"/>
                <w:szCs w:val="24"/>
                <w:lang w:val="en-US" w:eastAsia="zh-CN"/>
              </w:rPr>
              <w:t>V</w:t>
            </w:r>
            <w:r w:rsidRPr="001A7082">
              <w:rPr>
                <w:rFonts w:ascii="Times New Roman" w:eastAsia="SimSun" w:hAnsi="Times New Roman" w:cs="Times New Roman"/>
                <w:color w:val="000000" w:themeColor="text1"/>
                <w:sz w:val="24"/>
                <w:szCs w:val="24"/>
                <w:lang w:eastAsia="zh-CN"/>
              </w:rPr>
              <w:t>.</w:t>
            </w:r>
            <w:r w:rsidRPr="001A7082">
              <w:rPr>
                <w:rFonts w:ascii="Times New Roman" w:eastAsia="Calibri" w:hAnsi="Times New Roman" w:cs="Times New Roman"/>
                <w:color w:val="000000" w:themeColor="text1"/>
                <w:sz w:val="24"/>
                <w:szCs w:val="24"/>
              </w:rPr>
              <w:t xml:space="preserve"> </w:t>
            </w:r>
            <w:r w:rsidRPr="001A7082">
              <w:rPr>
                <w:rFonts w:ascii="Times New Roman" w:eastAsia="SimSun" w:hAnsi="Times New Roman" w:cs="Times New Roman"/>
                <w:color w:val="000000" w:themeColor="text1"/>
                <w:sz w:val="24"/>
                <w:szCs w:val="24"/>
                <w:lang w:eastAsia="zh-CN"/>
              </w:rPr>
              <w:t>Правил 2020</w:t>
            </w:r>
            <w:r w:rsidRPr="001A7082">
              <w:rPr>
                <w:rFonts w:ascii="Times New Roman" w:eastAsia="SimSun" w:hAnsi="Times New Roman" w:cs="Times New Roman"/>
                <w:color w:val="000000" w:themeColor="text1"/>
                <w:sz w:val="24"/>
                <w:szCs w:val="24"/>
                <w:vertAlign w:val="superscript"/>
                <w:lang w:eastAsia="zh-CN"/>
              </w:rPr>
              <w:t>3</w:t>
            </w:r>
          </w:p>
        </w:tc>
      </w:tr>
      <w:tr w:rsidR="00610B6E" w:rsidRPr="00AE65F9" w:rsidTr="00610B6E">
        <w:tc>
          <w:tcPr>
            <w:tcW w:w="851" w:type="dxa"/>
          </w:tcPr>
          <w:p w:rsidR="00610B6E" w:rsidRPr="004B3813" w:rsidRDefault="00610B6E"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w:t>
            </w:r>
          </w:p>
        </w:tc>
        <w:tc>
          <w:tcPr>
            <w:tcW w:w="13183" w:type="dxa"/>
            <w:gridSpan w:val="15"/>
          </w:tcPr>
          <w:p w:rsidR="00610B6E" w:rsidRPr="00AE65F9" w:rsidRDefault="00610B6E" w:rsidP="00610B6E">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 xml:space="preserve">Задача </w:t>
            </w:r>
            <w:r>
              <w:rPr>
                <w:rFonts w:ascii="Times New Roman" w:eastAsia="Times New Roman" w:hAnsi="Times New Roman" w:cs="Times New Roman"/>
                <w:b/>
                <w:sz w:val="24"/>
                <w:szCs w:val="24"/>
                <w:lang w:eastAsia="ru-RU"/>
              </w:rPr>
              <w:t>3</w:t>
            </w:r>
            <w:r w:rsidRPr="00AE65F9">
              <w:rPr>
                <w:rFonts w:ascii="Times New Roman" w:eastAsia="Times New Roman" w:hAnsi="Times New Roman" w:cs="Times New Roman"/>
                <w:b/>
                <w:sz w:val="24"/>
                <w:szCs w:val="24"/>
                <w:lang w:eastAsia="ru-RU"/>
              </w:rPr>
              <w:t>. Обеспечение доступности архивной информации в Гаринском городском округе</w:t>
            </w:r>
          </w:p>
        </w:tc>
      </w:tr>
      <w:tr w:rsidR="00610B6E" w:rsidRPr="00AE65F9" w:rsidTr="00610B6E">
        <w:tc>
          <w:tcPr>
            <w:tcW w:w="851" w:type="dxa"/>
          </w:tcPr>
          <w:p w:rsidR="00610B6E" w:rsidRPr="004B3813" w:rsidRDefault="00610B6E"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.1.</w:t>
            </w:r>
          </w:p>
        </w:tc>
        <w:tc>
          <w:tcPr>
            <w:tcW w:w="3023" w:type="dxa"/>
            <w:gridSpan w:val="2"/>
          </w:tcPr>
          <w:p w:rsidR="00610B6E" w:rsidRPr="004B3813" w:rsidRDefault="00610B6E" w:rsidP="00610B6E">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Целевой показатель 1</w:t>
            </w:r>
            <w:r>
              <w:rPr>
                <w:rFonts w:ascii="Times New Roman" w:eastAsia="Times New Roman" w:hAnsi="Times New Roman" w:cs="Times New Roman"/>
                <w:b/>
                <w:sz w:val="24"/>
                <w:szCs w:val="24"/>
                <w:lang w:eastAsia="ru-RU"/>
              </w:rPr>
              <w:t>.</w:t>
            </w:r>
            <w:r w:rsidRPr="004B3813">
              <w:rPr>
                <w:rFonts w:ascii="Times New Roman" w:eastAsia="Times New Roman" w:hAnsi="Times New Roman" w:cs="Times New Roman"/>
                <w:b/>
                <w:sz w:val="24"/>
                <w:szCs w:val="24"/>
                <w:lang w:eastAsia="ru-RU"/>
              </w:rPr>
              <w:t xml:space="preserve"> </w:t>
            </w:r>
          </w:p>
          <w:p w:rsidR="00610B6E" w:rsidRPr="00AE65F9" w:rsidRDefault="00610B6E" w:rsidP="00756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Доля </w:t>
            </w:r>
            <w:r w:rsidRPr="00AE65F9">
              <w:rPr>
                <w:rFonts w:ascii="Times New Roman" w:eastAsia="SimSun" w:hAnsi="Times New Roman" w:cs="Times New Roman"/>
                <w:sz w:val="24"/>
                <w:szCs w:val="24"/>
                <w:lang w:eastAsia="zh-CN"/>
              </w:rPr>
              <w:t xml:space="preserve">описей, </w:t>
            </w:r>
            <w:r w:rsidRPr="00AE65F9">
              <w:rPr>
                <w:rFonts w:ascii="Times New Roman" w:eastAsia="Times New Roman" w:hAnsi="Times New Roman" w:cs="Times New Roman"/>
                <w:sz w:val="24"/>
                <w:szCs w:val="24"/>
                <w:lang w:eastAsia="ru-RU"/>
              </w:rPr>
              <w:t xml:space="preserve">переведенных в электронную форму, от общего количества описей на документы, находящихся </w:t>
            </w:r>
            <w:r w:rsidRPr="00AE65F9">
              <w:rPr>
                <w:rFonts w:ascii="Times New Roman" w:eastAsia="Times New Roman" w:hAnsi="Times New Roman" w:cs="Times New Roman"/>
                <w:sz w:val="24"/>
                <w:szCs w:val="24"/>
                <w:lang w:eastAsia="ru-RU"/>
              </w:rPr>
              <w:lastRenderedPageBreak/>
              <w:t>на хранении в архивном отделе.</w:t>
            </w:r>
          </w:p>
        </w:tc>
        <w:tc>
          <w:tcPr>
            <w:tcW w:w="1088"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lastRenderedPageBreak/>
              <w:t>Процент</w:t>
            </w:r>
          </w:p>
        </w:tc>
        <w:tc>
          <w:tcPr>
            <w:tcW w:w="1134"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9"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5" w:type="dxa"/>
            <w:gridSpan w:val="2"/>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66" w:type="dxa"/>
            <w:gridSpan w:val="3"/>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46" w:type="dxa"/>
            <w:gridSpan w:val="2"/>
          </w:tcPr>
          <w:p w:rsidR="00610B6E" w:rsidRDefault="00610B6E" w:rsidP="00610B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78" w:type="dxa"/>
            <w:gridSpan w:val="2"/>
          </w:tcPr>
          <w:p w:rsidR="00610B6E" w:rsidRPr="00AE65F9" w:rsidRDefault="00BD60DB" w:rsidP="00610B6E">
            <w:pPr>
              <w:spacing w:after="0" w:line="240" w:lineRule="auto"/>
              <w:rPr>
                <w:rFonts w:ascii="Times New Roman" w:eastAsia="Times New Roman" w:hAnsi="Times New Roman" w:cs="Times New Roman"/>
                <w:sz w:val="24"/>
                <w:szCs w:val="24"/>
                <w:lang w:eastAsia="ru-RU"/>
              </w:rPr>
            </w:pPr>
            <w:hyperlink r:id="rId10" w:history="1">
              <w:r w:rsidR="00610B6E" w:rsidRPr="00AE65F9">
                <w:rPr>
                  <w:rFonts w:ascii="Times New Roman" w:eastAsia="Times New Roman" w:hAnsi="Times New Roman" w:cs="Times New Roman"/>
                  <w:sz w:val="24"/>
                  <w:szCs w:val="24"/>
                  <w:lang w:eastAsia="ru-RU"/>
                </w:rPr>
                <w:t>Постановление</w:t>
              </w:r>
            </w:hyperlink>
            <w:r w:rsidR="00610B6E" w:rsidRPr="00AE65F9">
              <w:rPr>
                <w:rFonts w:ascii="Times New Roman" w:eastAsia="Times New Roman" w:hAnsi="Times New Roman" w:cs="Times New Roman"/>
                <w:sz w:val="24"/>
                <w:szCs w:val="24"/>
                <w:lang w:eastAsia="ru-RU"/>
              </w:rPr>
              <w:t xml:space="preserve"> от 03.09.2013 № 1087-ПП</w:t>
            </w:r>
            <w:bookmarkStart w:id="1" w:name="_Ref516145416"/>
            <w:r w:rsidR="00610B6E" w:rsidRPr="00AE65F9">
              <w:rPr>
                <w:rFonts w:ascii="Times New Roman" w:eastAsia="Times New Roman" w:hAnsi="Times New Roman" w:cs="Times New Roman"/>
                <w:sz w:val="24"/>
                <w:szCs w:val="24"/>
                <w:vertAlign w:val="superscript"/>
                <w:lang w:eastAsia="ru-RU"/>
              </w:rPr>
              <w:endnoteReference w:id="5"/>
            </w:r>
            <w:bookmarkEnd w:id="1"/>
          </w:p>
          <w:p w:rsidR="00610B6E" w:rsidRPr="00AE65F9" w:rsidRDefault="00610B6E" w:rsidP="00610B6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6B07" w:rsidRPr="00AE65F9" w:rsidTr="004F6B07">
        <w:tc>
          <w:tcPr>
            <w:tcW w:w="851" w:type="dxa"/>
          </w:tcPr>
          <w:p w:rsidR="004F6B07" w:rsidRPr="00D156DF" w:rsidRDefault="004F6B07" w:rsidP="004F6B07">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4F6B07" w:rsidRPr="00D156DF" w:rsidRDefault="004F6B07" w:rsidP="004F6B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56DF">
              <w:rPr>
                <w:rFonts w:ascii="Times New Roman" w:eastAsia="Times New Roman" w:hAnsi="Times New Roman" w:cs="Times New Roman"/>
                <w:sz w:val="24"/>
                <w:szCs w:val="24"/>
                <w:lang w:eastAsia="ru-RU"/>
              </w:rPr>
              <w:t>1.3.2.</w:t>
            </w:r>
          </w:p>
        </w:tc>
        <w:tc>
          <w:tcPr>
            <w:tcW w:w="3023" w:type="dxa"/>
            <w:gridSpan w:val="2"/>
          </w:tcPr>
          <w:p w:rsidR="004F6B07" w:rsidRPr="00D156DF" w:rsidRDefault="004F6B07" w:rsidP="004F6B07">
            <w:pPr>
              <w:spacing w:after="0" w:line="240" w:lineRule="auto"/>
              <w:rPr>
                <w:rFonts w:ascii="Times New Roman" w:eastAsia="SimSun" w:hAnsi="Times New Roman" w:cs="Times New Roman"/>
                <w:b/>
                <w:sz w:val="24"/>
                <w:szCs w:val="24"/>
                <w:lang w:eastAsia="zh-CN"/>
              </w:rPr>
            </w:pPr>
            <w:r w:rsidRPr="00D156DF">
              <w:rPr>
                <w:rFonts w:ascii="Times New Roman" w:hAnsi="Times New Roman" w:cs="Times New Roman"/>
                <w:b/>
                <w:sz w:val="24"/>
                <w:szCs w:val="24"/>
                <w:lang w:eastAsia="ru-RU"/>
              </w:rPr>
              <w:t>Целевой показатель 2.</w:t>
            </w:r>
            <w:r w:rsidRPr="00D156DF">
              <w:rPr>
                <w:rFonts w:ascii="Times New Roman" w:eastAsia="SimSun" w:hAnsi="Times New Roman" w:cs="Times New Roman"/>
                <w:b/>
                <w:sz w:val="24"/>
                <w:szCs w:val="24"/>
                <w:lang w:eastAsia="zh-CN"/>
              </w:rPr>
              <w:t xml:space="preserve"> </w:t>
            </w:r>
          </w:p>
          <w:p w:rsidR="004F6B07" w:rsidRPr="00D156DF" w:rsidRDefault="004F6B07" w:rsidP="004F6B07">
            <w:pPr>
              <w:spacing w:after="0" w:line="240" w:lineRule="auto"/>
              <w:jc w:val="both"/>
              <w:rPr>
                <w:lang w:eastAsia="ru-RU"/>
              </w:rPr>
            </w:pPr>
            <w:r w:rsidRPr="00D156DF">
              <w:rPr>
                <w:rFonts w:ascii="Times New Roman" w:eastAsia="Times New Roman" w:hAnsi="Times New Roman" w:cs="Times New Roman"/>
                <w:sz w:val="24"/>
                <w:szCs w:val="24"/>
                <w:lang w:eastAsia="ru-RU"/>
              </w:rPr>
              <w:t>Доля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tc>
        <w:tc>
          <w:tcPr>
            <w:tcW w:w="1088" w:type="dxa"/>
          </w:tcPr>
          <w:p w:rsidR="004F6B07" w:rsidRPr="00D156DF" w:rsidRDefault="004F6B07" w:rsidP="004F6B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56DF">
              <w:rPr>
                <w:rFonts w:ascii="Times New Roman" w:eastAsia="Times New Roman" w:hAnsi="Times New Roman" w:cs="Times New Roman"/>
                <w:sz w:val="24"/>
                <w:szCs w:val="24"/>
                <w:lang w:eastAsia="ru-RU"/>
              </w:rPr>
              <w:t>Процент</w:t>
            </w:r>
          </w:p>
        </w:tc>
        <w:tc>
          <w:tcPr>
            <w:tcW w:w="1134" w:type="dxa"/>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0,38</w:t>
            </w:r>
          </w:p>
        </w:tc>
        <w:tc>
          <w:tcPr>
            <w:tcW w:w="1139" w:type="dxa"/>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0,4</w:t>
            </w:r>
            <w:r>
              <w:rPr>
                <w:rFonts w:ascii="Liberation Serif" w:hAnsi="Liberation Serif"/>
                <w:color w:val="000000"/>
                <w:sz w:val="24"/>
                <w:szCs w:val="24"/>
              </w:rPr>
              <w:t>8</w:t>
            </w:r>
          </w:p>
        </w:tc>
        <w:tc>
          <w:tcPr>
            <w:tcW w:w="1134" w:type="dxa"/>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0,55</w:t>
            </w:r>
          </w:p>
        </w:tc>
        <w:tc>
          <w:tcPr>
            <w:tcW w:w="1275" w:type="dxa"/>
            <w:gridSpan w:val="2"/>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0,63</w:t>
            </w:r>
          </w:p>
        </w:tc>
        <w:tc>
          <w:tcPr>
            <w:tcW w:w="1266" w:type="dxa"/>
            <w:gridSpan w:val="3"/>
          </w:tcPr>
          <w:p w:rsidR="004F6B07" w:rsidRPr="004F6B07" w:rsidRDefault="004F6B07" w:rsidP="004F6B07">
            <w:pPr>
              <w:jc w:val="center"/>
              <w:rPr>
                <w:rFonts w:ascii="Liberation Serif" w:hAnsi="Liberation Serif"/>
                <w:color w:val="000000"/>
                <w:sz w:val="24"/>
                <w:szCs w:val="24"/>
              </w:rPr>
            </w:pPr>
            <w:r>
              <w:rPr>
                <w:rFonts w:ascii="Liberation Serif" w:hAnsi="Liberation Serif"/>
                <w:color w:val="000000"/>
                <w:sz w:val="24"/>
                <w:szCs w:val="24"/>
              </w:rPr>
              <w:t>0,71</w:t>
            </w:r>
          </w:p>
        </w:tc>
        <w:tc>
          <w:tcPr>
            <w:tcW w:w="1146" w:type="dxa"/>
            <w:gridSpan w:val="2"/>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0,78</w:t>
            </w:r>
          </w:p>
        </w:tc>
        <w:tc>
          <w:tcPr>
            <w:tcW w:w="1978" w:type="dxa"/>
            <w:gridSpan w:val="2"/>
          </w:tcPr>
          <w:p w:rsidR="004F6B07" w:rsidRPr="00D156DF" w:rsidRDefault="00BD60DB" w:rsidP="004F6B07">
            <w:pPr>
              <w:spacing w:after="0" w:line="240" w:lineRule="auto"/>
              <w:rPr>
                <w:rFonts w:ascii="Times New Roman" w:eastAsia="Times New Roman" w:hAnsi="Times New Roman" w:cs="Times New Roman"/>
                <w:sz w:val="24"/>
                <w:szCs w:val="24"/>
                <w:lang w:eastAsia="ru-RU"/>
              </w:rPr>
            </w:pPr>
            <w:hyperlink r:id="rId11" w:history="1">
              <w:r w:rsidR="004F6B07" w:rsidRPr="00D156DF">
                <w:rPr>
                  <w:rFonts w:ascii="Times New Roman" w:eastAsia="Times New Roman" w:hAnsi="Times New Roman" w:cs="Times New Roman"/>
                  <w:sz w:val="24"/>
                  <w:szCs w:val="24"/>
                  <w:lang w:eastAsia="ru-RU"/>
                </w:rPr>
                <w:t>Постановление</w:t>
              </w:r>
            </w:hyperlink>
            <w:r w:rsidR="004F6B07" w:rsidRPr="00D156DF">
              <w:rPr>
                <w:rFonts w:ascii="Times New Roman" w:eastAsia="Times New Roman" w:hAnsi="Times New Roman" w:cs="Times New Roman"/>
                <w:sz w:val="24"/>
                <w:szCs w:val="24"/>
                <w:lang w:eastAsia="ru-RU"/>
              </w:rPr>
              <w:t xml:space="preserve"> от 03.09.2013 № 1087-ПП</w:t>
            </w:r>
            <w:r w:rsidR="004F6B07" w:rsidRPr="00D156DF">
              <w:rPr>
                <w:rFonts w:ascii="Times New Roman" w:eastAsia="Times New Roman" w:hAnsi="Times New Roman" w:cs="Times New Roman"/>
                <w:sz w:val="24"/>
                <w:szCs w:val="24"/>
                <w:vertAlign w:val="superscript"/>
                <w:lang w:eastAsia="ru-RU"/>
              </w:rPr>
              <w:t>4</w:t>
            </w:r>
          </w:p>
          <w:p w:rsidR="004F6B07" w:rsidRPr="00D156DF" w:rsidRDefault="004F6B07" w:rsidP="004F6B0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6B07" w:rsidRPr="00AE65F9" w:rsidTr="004F6B07">
        <w:tc>
          <w:tcPr>
            <w:tcW w:w="851" w:type="dxa"/>
          </w:tcPr>
          <w:p w:rsidR="004F6B07" w:rsidRPr="004B3813" w:rsidRDefault="004F6B07" w:rsidP="004F6B07">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4F6B07" w:rsidRPr="00AE65F9" w:rsidRDefault="004F6B07" w:rsidP="004F6B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.3.</w:t>
            </w:r>
          </w:p>
        </w:tc>
        <w:tc>
          <w:tcPr>
            <w:tcW w:w="3023" w:type="dxa"/>
            <w:gridSpan w:val="2"/>
          </w:tcPr>
          <w:p w:rsidR="004F6B07" w:rsidRPr="004B3813" w:rsidRDefault="004F6B07" w:rsidP="004F6B07">
            <w:pPr>
              <w:spacing w:after="0" w:line="240" w:lineRule="auto"/>
              <w:rPr>
                <w:rFonts w:ascii="Times New Roman" w:eastAsia="SimSun" w:hAnsi="Times New Roman" w:cs="Times New Roman"/>
                <w:b/>
                <w:sz w:val="24"/>
                <w:szCs w:val="24"/>
                <w:lang w:eastAsia="zh-CN"/>
              </w:rPr>
            </w:pPr>
            <w:r w:rsidRPr="004B3813">
              <w:rPr>
                <w:rFonts w:ascii="Times New Roman" w:hAnsi="Times New Roman" w:cs="Times New Roman"/>
                <w:b/>
                <w:sz w:val="24"/>
                <w:szCs w:val="24"/>
                <w:lang w:eastAsia="ru-RU"/>
              </w:rPr>
              <w:t>Целевой показатель 3.</w:t>
            </w:r>
            <w:r w:rsidRPr="004B3813">
              <w:rPr>
                <w:rFonts w:ascii="Times New Roman" w:eastAsia="SimSun" w:hAnsi="Times New Roman" w:cs="Times New Roman"/>
                <w:b/>
                <w:sz w:val="24"/>
                <w:szCs w:val="24"/>
                <w:lang w:eastAsia="zh-CN"/>
              </w:rPr>
              <w:t xml:space="preserve"> </w:t>
            </w:r>
          </w:p>
          <w:p w:rsidR="004F6B07" w:rsidRPr="00D7789C" w:rsidRDefault="004F6B07" w:rsidP="004F6B07">
            <w:pPr>
              <w:spacing w:after="0" w:line="240" w:lineRule="auto"/>
              <w:jc w:val="both"/>
              <w:rPr>
                <w:lang w:eastAsia="ru-RU"/>
              </w:rPr>
            </w:pPr>
            <w:r w:rsidRPr="00D7789C">
              <w:rPr>
                <w:rFonts w:ascii="Times New Roman" w:eastAsia="Times New Roman" w:hAnsi="Times New Roman" w:cs="Times New Roman"/>
                <w:sz w:val="24"/>
                <w:szCs w:val="24"/>
                <w:lang w:eastAsia="ru-RU"/>
              </w:rPr>
              <w:t>Доля архивных документов государственной собственности, переведенных в электронную форму, от общего количества архивных документов государственной собственности, находящихся на хранении в архивном отделе.</w:t>
            </w:r>
          </w:p>
        </w:tc>
        <w:tc>
          <w:tcPr>
            <w:tcW w:w="1088" w:type="dxa"/>
          </w:tcPr>
          <w:p w:rsidR="004F6B07" w:rsidRPr="00D7789C" w:rsidRDefault="004F6B07" w:rsidP="004F6B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89C">
              <w:rPr>
                <w:rFonts w:ascii="Times New Roman" w:eastAsia="Times New Roman" w:hAnsi="Times New Roman" w:cs="Times New Roman"/>
                <w:sz w:val="24"/>
                <w:szCs w:val="24"/>
                <w:lang w:eastAsia="ru-RU"/>
              </w:rPr>
              <w:t>Процент</w:t>
            </w:r>
          </w:p>
        </w:tc>
        <w:tc>
          <w:tcPr>
            <w:tcW w:w="1134" w:type="dxa"/>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1,23</w:t>
            </w:r>
          </w:p>
        </w:tc>
        <w:tc>
          <w:tcPr>
            <w:tcW w:w="1139" w:type="dxa"/>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1,2</w:t>
            </w:r>
            <w:r>
              <w:rPr>
                <w:rFonts w:ascii="Liberation Serif" w:hAnsi="Liberation Serif"/>
                <w:color w:val="000000"/>
                <w:sz w:val="24"/>
                <w:szCs w:val="24"/>
              </w:rPr>
              <w:t>8</w:t>
            </w:r>
          </w:p>
        </w:tc>
        <w:tc>
          <w:tcPr>
            <w:tcW w:w="1134" w:type="dxa"/>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1,32</w:t>
            </w:r>
          </w:p>
        </w:tc>
        <w:tc>
          <w:tcPr>
            <w:tcW w:w="1275" w:type="dxa"/>
            <w:gridSpan w:val="2"/>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1,34</w:t>
            </w:r>
          </w:p>
        </w:tc>
        <w:tc>
          <w:tcPr>
            <w:tcW w:w="1266" w:type="dxa"/>
            <w:gridSpan w:val="3"/>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1,38</w:t>
            </w:r>
          </w:p>
        </w:tc>
        <w:tc>
          <w:tcPr>
            <w:tcW w:w="1146" w:type="dxa"/>
            <w:gridSpan w:val="2"/>
          </w:tcPr>
          <w:p w:rsidR="004F6B07" w:rsidRPr="004F6B07" w:rsidRDefault="004F6B07" w:rsidP="004F6B07">
            <w:pPr>
              <w:jc w:val="center"/>
              <w:rPr>
                <w:rFonts w:ascii="Liberation Serif" w:hAnsi="Liberation Serif"/>
                <w:color w:val="000000"/>
                <w:sz w:val="24"/>
                <w:szCs w:val="24"/>
              </w:rPr>
            </w:pPr>
            <w:r w:rsidRPr="004F6B07">
              <w:rPr>
                <w:rFonts w:ascii="Liberation Serif" w:hAnsi="Liberation Serif"/>
                <w:color w:val="000000"/>
                <w:sz w:val="24"/>
                <w:szCs w:val="24"/>
              </w:rPr>
              <w:t>1,4</w:t>
            </w:r>
            <w:r>
              <w:rPr>
                <w:rFonts w:ascii="Liberation Serif" w:hAnsi="Liberation Serif"/>
                <w:color w:val="000000"/>
                <w:sz w:val="24"/>
                <w:szCs w:val="24"/>
              </w:rPr>
              <w:t>2</w:t>
            </w:r>
          </w:p>
        </w:tc>
        <w:tc>
          <w:tcPr>
            <w:tcW w:w="1978" w:type="dxa"/>
            <w:gridSpan w:val="2"/>
          </w:tcPr>
          <w:p w:rsidR="004F6B07" w:rsidRPr="00D7789C" w:rsidRDefault="00BD60DB" w:rsidP="004F6B07">
            <w:pPr>
              <w:widowControl w:val="0"/>
              <w:autoSpaceDE w:val="0"/>
              <w:autoSpaceDN w:val="0"/>
              <w:spacing w:after="0" w:line="240" w:lineRule="auto"/>
              <w:rPr>
                <w:rFonts w:ascii="Times New Roman" w:eastAsia="Times New Roman" w:hAnsi="Times New Roman" w:cs="Times New Roman"/>
                <w:sz w:val="24"/>
                <w:szCs w:val="24"/>
                <w:lang w:eastAsia="ru-RU"/>
              </w:rPr>
            </w:pPr>
            <w:hyperlink r:id="rId12" w:history="1">
              <w:r w:rsidR="004F6B07" w:rsidRPr="00D7789C">
                <w:rPr>
                  <w:rFonts w:ascii="Times New Roman" w:eastAsia="Times New Roman" w:hAnsi="Times New Roman" w:cs="Times New Roman"/>
                  <w:sz w:val="24"/>
                  <w:szCs w:val="24"/>
                  <w:lang w:eastAsia="ru-RU"/>
                </w:rPr>
                <w:t>Постановление</w:t>
              </w:r>
            </w:hyperlink>
            <w:r w:rsidR="004F6B07" w:rsidRPr="00D7789C">
              <w:rPr>
                <w:rFonts w:ascii="Times New Roman" w:eastAsia="Times New Roman" w:hAnsi="Times New Roman" w:cs="Times New Roman"/>
                <w:sz w:val="24"/>
                <w:szCs w:val="24"/>
                <w:lang w:eastAsia="ru-RU"/>
              </w:rPr>
              <w:t xml:space="preserve"> от 03.09.2013 № 1087-ПП</w:t>
            </w:r>
            <w:r w:rsidR="004F6B07" w:rsidRPr="00D7789C">
              <w:rPr>
                <w:rFonts w:ascii="Times New Roman" w:eastAsia="Times New Roman" w:hAnsi="Times New Roman" w:cs="Times New Roman"/>
                <w:sz w:val="24"/>
                <w:szCs w:val="24"/>
                <w:vertAlign w:val="superscript"/>
                <w:lang w:eastAsia="ru-RU"/>
              </w:rPr>
              <w:t>4</w:t>
            </w:r>
          </w:p>
        </w:tc>
      </w:tr>
      <w:tr w:rsidR="00610B6E" w:rsidRPr="00AE65F9" w:rsidTr="00610B6E">
        <w:tc>
          <w:tcPr>
            <w:tcW w:w="851" w:type="dxa"/>
          </w:tcPr>
          <w:p w:rsidR="00610B6E" w:rsidRPr="004B3813" w:rsidRDefault="00610B6E"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val="en-US" w:eastAsia="ru-RU"/>
              </w:rPr>
              <w:t>1</w:t>
            </w:r>
            <w:r w:rsidRPr="00AE65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.4.</w:t>
            </w:r>
          </w:p>
        </w:tc>
        <w:tc>
          <w:tcPr>
            <w:tcW w:w="3023" w:type="dxa"/>
            <w:gridSpan w:val="2"/>
          </w:tcPr>
          <w:p w:rsidR="00610B6E" w:rsidRPr="004B3813" w:rsidRDefault="00610B6E" w:rsidP="00610B6E">
            <w:pPr>
              <w:spacing w:after="0" w:line="240" w:lineRule="auto"/>
              <w:rPr>
                <w:rFonts w:ascii="Times New Roman" w:hAnsi="Times New Roman" w:cs="Times New Roman"/>
                <w:b/>
                <w:sz w:val="24"/>
                <w:szCs w:val="24"/>
                <w:lang w:eastAsia="ru-RU"/>
              </w:rPr>
            </w:pPr>
            <w:r w:rsidRPr="004B3813">
              <w:rPr>
                <w:rFonts w:ascii="Times New Roman" w:hAnsi="Times New Roman" w:cs="Times New Roman"/>
                <w:b/>
                <w:sz w:val="24"/>
                <w:szCs w:val="24"/>
                <w:lang w:eastAsia="ru-RU"/>
              </w:rPr>
              <w:t>Целевой показатель 4.</w:t>
            </w:r>
          </w:p>
          <w:p w:rsidR="00610B6E" w:rsidRPr="00D7789C" w:rsidRDefault="00610B6E" w:rsidP="00610B6E">
            <w:pPr>
              <w:spacing w:after="0" w:line="240" w:lineRule="auto"/>
              <w:jc w:val="both"/>
              <w:rPr>
                <w:rFonts w:ascii="Times New Roman" w:hAnsi="Times New Roman" w:cs="Times New Roman"/>
                <w:sz w:val="24"/>
                <w:szCs w:val="24"/>
                <w:lang w:eastAsia="ru-RU"/>
              </w:rPr>
            </w:pPr>
            <w:r w:rsidRPr="00D7789C">
              <w:rPr>
                <w:rFonts w:ascii="Times New Roman" w:eastAsia="SimSun" w:hAnsi="Times New Roman" w:cs="Times New Roman"/>
                <w:sz w:val="24"/>
                <w:szCs w:val="24"/>
                <w:lang w:eastAsia="zh-CN"/>
              </w:rPr>
              <w:t xml:space="preserve">Доля социально-правовых запросов граждан, исполненных в установленные законодательством сроки, от общего числа </w:t>
            </w:r>
            <w:r w:rsidRPr="00D7789C">
              <w:rPr>
                <w:rFonts w:ascii="Times New Roman" w:eastAsia="SimSun" w:hAnsi="Times New Roman" w:cs="Times New Roman"/>
                <w:sz w:val="24"/>
                <w:szCs w:val="24"/>
                <w:lang w:eastAsia="zh-CN"/>
              </w:rPr>
              <w:lastRenderedPageBreak/>
              <w:t>поступивших в архивный отдел запросов социально-правового характера.</w:t>
            </w:r>
          </w:p>
        </w:tc>
        <w:tc>
          <w:tcPr>
            <w:tcW w:w="1088" w:type="dxa"/>
          </w:tcPr>
          <w:p w:rsidR="00610B6E" w:rsidRPr="00D7789C"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89C">
              <w:rPr>
                <w:rFonts w:ascii="Times New Roman" w:eastAsia="Times New Roman" w:hAnsi="Times New Roman" w:cs="Times New Roman"/>
                <w:sz w:val="24"/>
                <w:szCs w:val="24"/>
                <w:lang w:eastAsia="ru-RU"/>
              </w:rPr>
              <w:lastRenderedPageBreak/>
              <w:t>Процент</w:t>
            </w:r>
          </w:p>
        </w:tc>
        <w:tc>
          <w:tcPr>
            <w:tcW w:w="1134" w:type="dxa"/>
          </w:tcPr>
          <w:p w:rsidR="00610B6E" w:rsidRPr="00D7789C"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89C">
              <w:rPr>
                <w:rFonts w:ascii="Times New Roman" w:eastAsia="Times New Roman" w:hAnsi="Times New Roman" w:cs="Times New Roman"/>
                <w:sz w:val="24"/>
                <w:szCs w:val="24"/>
                <w:lang w:eastAsia="ru-RU"/>
              </w:rPr>
              <w:t>100</w:t>
            </w:r>
          </w:p>
        </w:tc>
        <w:tc>
          <w:tcPr>
            <w:tcW w:w="1139" w:type="dxa"/>
          </w:tcPr>
          <w:p w:rsidR="00610B6E" w:rsidRPr="00D7789C" w:rsidRDefault="00610B6E" w:rsidP="00610B6E">
            <w:pPr>
              <w:jc w:val="center"/>
            </w:pPr>
            <w:r w:rsidRPr="00D7789C">
              <w:rPr>
                <w:rFonts w:ascii="Times New Roman" w:eastAsia="Times New Roman" w:hAnsi="Times New Roman" w:cs="Times New Roman"/>
                <w:sz w:val="24"/>
                <w:szCs w:val="24"/>
                <w:lang w:eastAsia="ru-RU"/>
              </w:rPr>
              <w:t>100</w:t>
            </w:r>
          </w:p>
        </w:tc>
        <w:tc>
          <w:tcPr>
            <w:tcW w:w="1134" w:type="dxa"/>
          </w:tcPr>
          <w:p w:rsidR="00610B6E" w:rsidRPr="00D7789C" w:rsidRDefault="00610B6E" w:rsidP="00610B6E">
            <w:pPr>
              <w:jc w:val="center"/>
            </w:pPr>
            <w:r w:rsidRPr="00D7789C">
              <w:rPr>
                <w:rFonts w:ascii="Times New Roman" w:eastAsia="Times New Roman" w:hAnsi="Times New Roman" w:cs="Times New Roman"/>
                <w:sz w:val="24"/>
                <w:szCs w:val="24"/>
                <w:lang w:eastAsia="ru-RU"/>
              </w:rPr>
              <w:t>100</w:t>
            </w:r>
          </w:p>
        </w:tc>
        <w:tc>
          <w:tcPr>
            <w:tcW w:w="1275" w:type="dxa"/>
            <w:gridSpan w:val="2"/>
          </w:tcPr>
          <w:p w:rsidR="00610B6E" w:rsidRPr="00D7789C" w:rsidRDefault="00610B6E" w:rsidP="00610B6E">
            <w:pPr>
              <w:jc w:val="center"/>
            </w:pPr>
            <w:r w:rsidRPr="00D7789C">
              <w:rPr>
                <w:rFonts w:ascii="Times New Roman" w:eastAsia="Times New Roman" w:hAnsi="Times New Roman" w:cs="Times New Roman"/>
                <w:sz w:val="24"/>
                <w:szCs w:val="24"/>
                <w:lang w:eastAsia="ru-RU"/>
              </w:rPr>
              <w:t>100</w:t>
            </w:r>
          </w:p>
        </w:tc>
        <w:tc>
          <w:tcPr>
            <w:tcW w:w="1266" w:type="dxa"/>
            <w:gridSpan w:val="3"/>
          </w:tcPr>
          <w:p w:rsidR="00610B6E" w:rsidRPr="00D7789C" w:rsidRDefault="00610B6E" w:rsidP="00610B6E">
            <w:pPr>
              <w:jc w:val="center"/>
            </w:pPr>
            <w:r w:rsidRPr="00D7789C">
              <w:rPr>
                <w:rFonts w:ascii="Times New Roman" w:eastAsia="Times New Roman" w:hAnsi="Times New Roman" w:cs="Times New Roman"/>
                <w:sz w:val="24"/>
                <w:szCs w:val="24"/>
                <w:lang w:eastAsia="ru-RU"/>
              </w:rPr>
              <w:t>100</w:t>
            </w:r>
          </w:p>
        </w:tc>
        <w:tc>
          <w:tcPr>
            <w:tcW w:w="1146" w:type="dxa"/>
            <w:gridSpan w:val="2"/>
          </w:tcPr>
          <w:p w:rsidR="00610B6E" w:rsidRPr="00D7789C"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D7789C">
              <w:rPr>
                <w:rFonts w:ascii="Times New Roman" w:eastAsia="Times New Roman" w:hAnsi="Times New Roman" w:cs="Times New Roman"/>
                <w:sz w:val="24"/>
                <w:szCs w:val="24"/>
                <w:lang w:eastAsia="ru-RU"/>
              </w:rPr>
              <w:t>100</w:t>
            </w:r>
          </w:p>
        </w:tc>
        <w:tc>
          <w:tcPr>
            <w:tcW w:w="1978" w:type="dxa"/>
            <w:gridSpan w:val="2"/>
          </w:tcPr>
          <w:p w:rsidR="00610B6E" w:rsidRPr="00D7789C" w:rsidRDefault="00610B6E" w:rsidP="00610B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789C">
              <w:rPr>
                <w:rFonts w:ascii="Times New Roman" w:eastAsia="Times New Roman" w:hAnsi="Times New Roman" w:cs="Times New Roman"/>
                <w:sz w:val="24"/>
                <w:szCs w:val="24"/>
                <w:lang w:eastAsia="ru-RU"/>
              </w:rPr>
              <w:t>Пункт5.8.3 Правил 2007</w:t>
            </w:r>
            <w:r w:rsidRPr="00D7789C">
              <w:rPr>
                <w:rFonts w:ascii="Times New Roman" w:eastAsia="Times New Roman" w:hAnsi="Times New Roman" w:cs="Times New Roman"/>
                <w:sz w:val="24"/>
                <w:szCs w:val="24"/>
                <w:vertAlign w:val="superscript"/>
                <w:lang w:eastAsia="ru-RU"/>
              </w:rPr>
              <w:t>3</w:t>
            </w:r>
          </w:p>
        </w:tc>
      </w:tr>
      <w:tr w:rsidR="00EA4568" w:rsidRPr="00AE65F9" w:rsidTr="009B60BB">
        <w:tc>
          <w:tcPr>
            <w:tcW w:w="851" w:type="dxa"/>
          </w:tcPr>
          <w:p w:rsidR="00EA4568" w:rsidRPr="004B3813" w:rsidRDefault="00EA4568"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val="en-US" w:eastAsia="ru-RU"/>
              </w:rPr>
              <w:t>1</w:t>
            </w:r>
            <w:r w:rsidRPr="00AE65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.5.</w:t>
            </w:r>
          </w:p>
        </w:tc>
        <w:tc>
          <w:tcPr>
            <w:tcW w:w="3023" w:type="dxa"/>
            <w:gridSpan w:val="2"/>
          </w:tcPr>
          <w:p w:rsidR="00EA4568" w:rsidRPr="004B3813" w:rsidRDefault="00EA4568" w:rsidP="00610B6E">
            <w:pPr>
              <w:spacing w:after="0" w:line="240" w:lineRule="auto"/>
              <w:rPr>
                <w:rFonts w:ascii="Times New Roman" w:hAnsi="Times New Roman" w:cs="Times New Roman"/>
                <w:b/>
                <w:sz w:val="24"/>
                <w:szCs w:val="24"/>
                <w:lang w:eastAsia="ru-RU"/>
              </w:rPr>
            </w:pPr>
            <w:r w:rsidRPr="004B3813">
              <w:rPr>
                <w:rFonts w:ascii="Times New Roman" w:hAnsi="Times New Roman" w:cs="Times New Roman"/>
                <w:b/>
                <w:sz w:val="24"/>
                <w:szCs w:val="24"/>
                <w:lang w:eastAsia="ru-RU"/>
              </w:rPr>
              <w:t>Целевой показатель 5.</w:t>
            </w:r>
          </w:p>
          <w:p w:rsidR="00EA4568" w:rsidRPr="00AE65F9" w:rsidRDefault="00EA4568" w:rsidP="00610B6E">
            <w:pPr>
              <w:spacing w:after="0" w:line="240" w:lineRule="auto"/>
              <w:rPr>
                <w:rFonts w:ascii="Times New Roman" w:eastAsia="SimSun" w:hAnsi="Times New Roman" w:cs="Times New Roman"/>
                <w:sz w:val="24"/>
                <w:szCs w:val="24"/>
                <w:lang w:eastAsia="zh-CN"/>
              </w:rPr>
            </w:pPr>
            <w:r w:rsidRPr="00AE65F9">
              <w:rPr>
                <w:rFonts w:ascii="Times New Roman" w:eastAsia="Times New Roman" w:hAnsi="Times New Roman" w:cs="Times New Roman"/>
                <w:sz w:val="24"/>
                <w:szCs w:val="24"/>
                <w:lang w:eastAsia="ru-RU"/>
              </w:rPr>
              <w:t xml:space="preserve">Доля числа пользователей архивными документами, удовлетворенных </w:t>
            </w:r>
            <w:r>
              <w:rPr>
                <w:rFonts w:ascii="Times New Roman" w:eastAsia="Times New Roman" w:hAnsi="Times New Roman" w:cs="Times New Roman"/>
                <w:sz w:val="24"/>
                <w:szCs w:val="24"/>
                <w:lang w:eastAsia="ru-RU"/>
              </w:rPr>
              <w:t>качеством государственных услуг,</w:t>
            </w:r>
            <w:r w:rsidRPr="00AE65F9">
              <w:rPr>
                <w:rFonts w:ascii="Times New Roman" w:eastAsia="Times New Roman" w:hAnsi="Times New Roman" w:cs="Times New Roman"/>
                <w:sz w:val="24"/>
                <w:szCs w:val="24"/>
                <w:lang w:eastAsia="ru-RU"/>
              </w:rPr>
              <w:t xml:space="preserve"> оказываемых </w:t>
            </w:r>
            <w:r>
              <w:rPr>
                <w:rFonts w:ascii="Times New Roman" w:eastAsia="Times New Roman" w:hAnsi="Times New Roman" w:cs="Times New Roman"/>
                <w:sz w:val="24"/>
                <w:szCs w:val="24"/>
                <w:lang w:eastAsia="ru-RU"/>
              </w:rPr>
              <w:t>архивным отделом</w:t>
            </w:r>
            <w:r w:rsidRPr="00AE65F9">
              <w:rPr>
                <w:rFonts w:ascii="Times New Roman" w:eastAsia="Times New Roman" w:hAnsi="Times New Roman" w:cs="Times New Roman"/>
                <w:sz w:val="24"/>
                <w:szCs w:val="24"/>
                <w:lang w:eastAsia="ru-RU"/>
              </w:rPr>
              <w:t xml:space="preserve"> в сфере архивного дела</w:t>
            </w:r>
            <w:r w:rsidRPr="00AE65F9">
              <w:rPr>
                <w:rFonts w:ascii="Times New Roman" w:eastAsia="SimSun" w:hAnsi="Times New Roman" w:cs="Times New Roman"/>
                <w:sz w:val="24"/>
                <w:szCs w:val="24"/>
                <w:lang w:eastAsia="zh-CN"/>
              </w:rPr>
              <w:t>.</w:t>
            </w:r>
          </w:p>
          <w:p w:rsidR="00EA4568" w:rsidRPr="00AE65F9" w:rsidRDefault="00EA4568" w:rsidP="00610B6E">
            <w:pPr>
              <w:spacing w:after="0" w:line="240" w:lineRule="auto"/>
              <w:rPr>
                <w:rFonts w:ascii="Times New Roman" w:hAnsi="Times New Roman" w:cs="Times New Roman"/>
                <w:sz w:val="24"/>
                <w:szCs w:val="24"/>
                <w:lang w:eastAsia="ru-RU"/>
              </w:rPr>
            </w:pPr>
          </w:p>
        </w:tc>
        <w:tc>
          <w:tcPr>
            <w:tcW w:w="1088"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134"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99</w:t>
            </w:r>
          </w:p>
        </w:tc>
        <w:tc>
          <w:tcPr>
            <w:tcW w:w="1139"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99</w:t>
            </w:r>
          </w:p>
        </w:tc>
        <w:tc>
          <w:tcPr>
            <w:tcW w:w="1134"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275" w:type="dxa"/>
            <w:gridSpan w:val="2"/>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266" w:type="dxa"/>
            <w:gridSpan w:val="3"/>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146" w:type="dxa"/>
            <w:gridSpan w:val="2"/>
          </w:tcPr>
          <w:p w:rsidR="00EA4568" w:rsidRPr="00934598" w:rsidRDefault="00EA4568" w:rsidP="00610B6E">
            <w:pPr>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eastAsia="ru-RU"/>
              </w:rPr>
              <w:t>100</w:t>
            </w:r>
          </w:p>
        </w:tc>
        <w:tc>
          <w:tcPr>
            <w:tcW w:w="1978" w:type="dxa"/>
            <w:gridSpan w:val="2"/>
          </w:tcPr>
          <w:p w:rsidR="00EA4568" w:rsidRPr="00AE65F9" w:rsidRDefault="00EA4568" w:rsidP="00610B6E">
            <w:pPr>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подпункт «а» пункта 1 Указа от 7 мая 2012 года </w:t>
            </w:r>
          </w:p>
          <w:p w:rsidR="00EA4568" w:rsidRPr="00AE65F9"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601</w:t>
            </w:r>
            <w:r w:rsidRPr="00AE65F9">
              <w:rPr>
                <w:rFonts w:ascii="Times New Roman" w:eastAsia="Times New Roman" w:hAnsi="Times New Roman" w:cs="Times New Roman"/>
                <w:sz w:val="24"/>
                <w:szCs w:val="24"/>
                <w:vertAlign w:val="superscript"/>
                <w:lang w:eastAsia="ru-RU"/>
              </w:rPr>
              <w:endnoteReference w:id="6"/>
            </w:r>
          </w:p>
        </w:tc>
      </w:tr>
      <w:tr w:rsidR="00610B6E" w:rsidRPr="00AE65F9" w:rsidTr="00610B6E">
        <w:tc>
          <w:tcPr>
            <w:tcW w:w="851" w:type="dxa"/>
          </w:tcPr>
          <w:p w:rsidR="00610B6E" w:rsidRPr="004B3813" w:rsidRDefault="00610B6E"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AE65F9">
              <w:rPr>
                <w:rFonts w:ascii="Times New Roman" w:eastAsia="Times New Roman" w:hAnsi="Times New Roman" w:cs="Times New Roman"/>
                <w:sz w:val="24"/>
                <w:szCs w:val="24"/>
                <w:lang w:eastAsia="ru-RU"/>
              </w:rPr>
              <w:t>.</w:t>
            </w:r>
          </w:p>
        </w:tc>
        <w:tc>
          <w:tcPr>
            <w:tcW w:w="13183" w:type="dxa"/>
            <w:gridSpan w:val="15"/>
          </w:tcPr>
          <w:p w:rsidR="00610B6E" w:rsidRPr="00AE65F9" w:rsidRDefault="00610B6E" w:rsidP="00610B6E">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 xml:space="preserve">Задача </w:t>
            </w:r>
            <w:r>
              <w:rPr>
                <w:rFonts w:ascii="Times New Roman" w:eastAsia="Times New Roman" w:hAnsi="Times New Roman" w:cs="Times New Roman"/>
                <w:b/>
                <w:sz w:val="24"/>
                <w:szCs w:val="24"/>
                <w:lang w:eastAsia="ru-RU"/>
              </w:rPr>
              <w:t>4</w:t>
            </w:r>
            <w:r w:rsidRPr="00AE65F9">
              <w:rPr>
                <w:rFonts w:ascii="Times New Roman" w:eastAsia="Times New Roman" w:hAnsi="Times New Roman" w:cs="Times New Roman"/>
                <w:b/>
                <w:sz w:val="24"/>
                <w:szCs w:val="24"/>
                <w:lang w:eastAsia="ru-RU"/>
              </w:rPr>
              <w:t>. Формирование архивного фонда на территории Гаринского городского округа</w:t>
            </w:r>
          </w:p>
        </w:tc>
      </w:tr>
      <w:tr w:rsidR="00EA4568" w:rsidRPr="00AE65F9" w:rsidTr="009B60BB">
        <w:tc>
          <w:tcPr>
            <w:tcW w:w="851" w:type="dxa"/>
          </w:tcPr>
          <w:p w:rsidR="00EA4568" w:rsidRPr="004B3813" w:rsidRDefault="00EA4568"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AE65F9">
              <w:rPr>
                <w:rFonts w:ascii="Times New Roman" w:eastAsia="Times New Roman" w:hAnsi="Times New Roman" w:cs="Times New Roman"/>
                <w:sz w:val="24"/>
                <w:szCs w:val="24"/>
                <w:lang w:eastAsia="ru-RU"/>
              </w:rPr>
              <w:t>.1.</w:t>
            </w:r>
          </w:p>
        </w:tc>
        <w:tc>
          <w:tcPr>
            <w:tcW w:w="3023" w:type="dxa"/>
            <w:gridSpan w:val="2"/>
          </w:tcPr>
          <w:p w:rsidR="00EA4568" w:rsidRPr="004B3813" w:rsidRDefault="00EA4568" w:rsidP="00610B6E">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 xml:space="preserve">Целевой показатель 1. </w:t>
            </w:r>
          </w:p>
          <w:p w:rsidR="00EA4568" w:rsidRPr="00AE65F9" w:rsidRDefault="00EA4568" w:rsidP="00610B6E">
            <w:pPr>
              <w:spacing w:after="0" w:line="240" w:lineRule="auto"/>
              <w:jc w:val="both"/>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tc>
        <w:tc>
          <w:tcPr>
            <w:tcW w:w="1088"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134"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139"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134"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321" w:type="dxa"/>
            <w:gridSpan w:val="3"/>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220" w:type="dxa"/>
            <w:gridSpan w:val="2"/>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146" w:type="dxa"/>
            <w:gridSpan w:val="2"/>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978" w:type="dxa"/>
            <w:gridSpan w:val="2"/>
          </w:tcPr>
          <w:p w:rsidR="00EA4568" w:rsidRPr="00AE65F9"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 от 22 октября 2004 года № 125-ФЗ</w:t>
            </w:r>
            <w:bookmarkStart w:id="2" w:name="_Ref516145955"/>
            <w:r w:rsidRPr="00AE65F9">
              <w:rPr>
                <w:rFonts w:ascii="Times New Roman" w:eastAsia="Times New Roman" w:hAnsi="Times New Roman" w:cs="Times New Roman"/>
                <w:sz w:val="24"/>
                <w:szCs w:val="24"/>
                <w:vertAlign w:val="superscript"/>
                <w:lang w:eastAsia="ru-RU"/>
              </w:rPr>
              <w:endnoteReference w:id="7"/>
            </w:r>
            <w:bookmarkEnd w:id="2"/>
          </w:p>
        </w:tc>
      </w:tr>
      <w:tr w:rsidR="00EA4568" w:rsidRPr="00AE65F9" w:rsidTr="009B60BB">
        <w:tc>
          <w:tcPr>
            <w:tcW w:w="851" w:type="dxa"/>
          </w:tcPr>
          <w:p w:rsidR="00EA4568" w:rsidRPr="004B3813" w:rsidRDefault="00EA4568"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AE65F9">
              <w:rPr>
                <w:rFonts w:ascii="Times New Roman" w:eastAsia="Times New Roman" w:hAnsi="Times New Roman" w:cs="Times New Roman"/>
                <w:sz w:val="24"/>
                <w:szCs w:val="24"/>
                <w:lang w:eastAsia="ru-RU"/>
              </w:rPr>
              <w:t>.2.</w:t>
            </w:r>
          </w:p>
        </w:tc>
        <w:tc>
          <w:tcPr>
            <w:tcW w:w="3023" w:type="dxa"/>
            <w:gridSpan w:val="2"/>
          </w:tcPr>
          <w:p w:rsidR="00EA4568" w:rsidRPr="004B3813" w:rsidRDefault="00EA4568" w:rsidP="00610B6E">
            <w:pPr>
              <w:spacing w:after="0" w:line="240" w:lineRule="auto"/>
              <w:rPr>
                <w:rFonts w:ascii="Times New Roman" w:eastAsia="SimSun" w:hAnsi="Times New Roman" w:cs="Times New Roman"/>
                <w:b/>
                <w:sz w:val="24"/>
                <w:szCs w:val="24"/>
                <w:lang w:eastAsia="zh-CN"/>
              </w:rPr>
            </w:pPr>
            <w:r w:rsidRPr="004B3813">
              <w:rPr>
                <w:rFonts w:ascii="Times New Roman" w:hAnsi="Times New Roman" w:cs="Times New Roman"/>
                <w:b/>
                <w:sz w:val="24"/>
                <w:szCs w:val="24"/>
                <w:lang w:eastAsia="ru-RU"/>
              </w:rPr>
              <w:t>Целевой показатель 2.</w:t>
            </w:r>
            <w:r w:rsidRPr="004B3813">
              <w:rPr>
                <w:rFonts w:ascii="Times New Roman" w:eastAsia="SimSun" w:hAnsi="Times New Roman" w:cs="Times New Roman"/>
                <w:b/>
                <w:sz w:val="24"/>
                <w:szCs w:val="24"/>
                <w:lang w:eastAsia="zh-CN"/>
              </w:rPr>
              <w:t xml:space="preserve"> </w:t>
            </w:r>
          </w:p>
          <w:p w:rsidR="00EA4568" w:rsidRPr="00AE65F9" w:rsidRDefault="00EA4568" w:rsidP="00610B6E">
            <w:pPr>
              <w:spacing w:after="0" w:line="240" w:lineRule="auto"/>
              <w:jc w:val="both"/>
              <w:rPr>
                <w:rFonts w:ascii="Times New Roman" w:eastAsia="Times New Roman" w:hAnsi="Times New Roman" w:cs="Times New Roman"/>
                <w:sz w:val="24"/>
                <w:szCs w:val="24"/>
                <w:lang w:eastAsia="ru-RU"/>
              </w:rPr>
            </w:pPr>
            <w:r w:rsidRPr="00AE65F9">
              <w:rPr>
                <w:rFonts w:ascii="Times New Roman" w:eastAsia="SimSun" w:hAnsi="Times New Roman" w:cs="Times New Roman"/>
                <w:sz w:val="24"/>
                <w:szCs w:val="24"/>
                <w:lang w:eastAsia="zh-CN"/>
              </w:rPr>
              <w:t xml:space="preserve">Доля архивных документов, поставленных на государственный учёт, от общего количества архивных документов, </w:t>
            </w:r>
            <w:r w:rsidRPr="00AE65F9">
              <w:rPr>
                <w:rFonts w:ascii="Times New Roman" w:eastAsia="SimSun" w:hAnsi="Times New Roman" w:cs="Times New Roman"/>
                <w:sz w:val="24"/>
                <w:szCs w:val="24"/>
                <w:lang w:eastAsia="zh-CN"/>
              </w:rPr>
              <w:lastRenderedPageBreak/>
              <w:t>находящихся на хранении в архивном отделе.</w:t>
            </w:r>
          </w:p>
        </w:tc>
        <w:tc>
          <w:tcPr>
            <w:tcW w:w="1088"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lastRenderedPageBreak/>
              <w:t>Процент</w:t>
            </w:r>
          </w:p>
        </w:tc>
        <w:tc>
          <w:tcPr>
            <w:tcW w:w="1134"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139"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134"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321" w:type="dxa"/>
            <w:gridSpan w:val="3"/>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220" w:type="dxa"/>
            <w:gridSpan w:val="2"/>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146" w:type="dxa"/>
            <w:gridSpan w:val="2"/>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978" w:type="dxa"/>
            <w:gridSpan w:val="2"/>
          </w:tcPr>
          <w:p w:rsidR="00EA4568" w:rsidRPr="00AE65F9"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 xml:space="preserve">Глава </w:t>
            </w:r>
            <w:r w:rsidRPr="001A7082">
              <w:rPr>
                <w:rFonts w:ascii="Times New Roman" w:eastAsia="Times New Roman" w:hAnsi="Times New Roman" w:cs="Times New Roman"/>
                <w:sz w:val="24"/>
                <w:szCs w:val="24"/>
                <w:lang w:val="en-US" w:eastAsia="ru-RU"/>
              </w:rPr>
              <w:t>XXI</w:t>
            </w:r>
            <w:r w:rsidRPr="001A7082">
              <w:rPr>
                <w:rFonts w:ascii="Times New Roman" w:eastAsia="Times New Roman" w:hAnsi="Times New Roman" w:cs="Times New Roman"/>
                <w:sz w:val="24"/>
                <w:szCs w:val="24"/>
                <w:lang w:eastAsia="ru-RU"/>
              </w:rPr>
              <w:t>. Правил 2020</w:t>
            </w:r>
            <w:r w:rsidRPr="001A7082">
              <w:rPr>
                <w:rFonts w:ascii="Times New Roman" w:eastAsia="Times New Roman" w:hAnsi="Times New Roman" w:cs="Times New Roman"/>
                <w:sz w:val="24"/>
                <w:szCs w:val="24"/>
                <w:vertAlign w:val="superscript"/>
                <w:lang w:eastAsia="ru-RU"/>
              </w:rPr>
              <w:t>3</w:t>
            </w:r>
            <w:r w:rsidRPr="001A7082">
              <w:rPr>
                <w:rFonts w:ascii="Times New Roman" w:eastAsia="Times New Roman" w:hAnsi="Times New Roman" w:cs="Times New Roman"/>
                <w:sz w:val="24"/>
                <w:szCs w:val="24"/>
                <w:lang w:eastAsia="ru-RU"/>
              </w:rPr>
              <w:t>,</w:t>
            </w:r>
          </w:p>
          <w:p w:rsidR="00EA4568" w:rsidRPr="00AE65F9"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3C115B">
              <w:rPr>
                <w:rFonts w:ascii="Times New Roman" w:eastAsia="Times New Roman" w:hAnsi="Times New Roman" w:cs="Times New Roman"/>
                <w:sz w:val="24"/>
                <w:szCs w:val="24"/>
                <w:lang w:eastAsia="ru-RU"/>
              </w:rPr>
              <w:t xml:space="preserve">приказ </w:t>
            </w:r>
            <w:r w:rsidRPr="003C115B">
              <w:rPr>
                <w:rFonts w:ascii="Times New Roman" w:eastAsia="SimSun" w:hAnsi="Times New Roman" w:cs="Times New Roman"/>
                <w:sz w:val="24"/>
                <w:szCs w:val="24"/>
                <w:lang w:eastAsia="zh-CN"/>
              </w:rPr>
              <w:t>Государственной</w:t>
            </w:r>
            <w:r w:rsidRPr="003C115B">
              <w:rPr>
                <w:rFonts w:ascii="Times New Roman" w:eastAsia="Times New Roman" w:hAnsi="Times New Roman" w:cs="Times New Roman"/>
                <w:sz w:val="24"/>
                <w:szCs w:val="24"/>
                <w:lang w:eastAsia="ru-RU"/>
              </w:rPr>
              <w:t xml:space="preserve"> архивной службы России от 11.03.1997 № 11</w:t>
            </w:r>
          </w:p>
        </w:tc>
      </w:tr>
      <w:tr w:rsidR="00EA4568" w:rsidRPr="00AE65F9" w:rsidTr="009B60BB">
        <w:tc>
          <w:tcPr>
            <w:tcW w:w="851" w:type="dxa"/>
          </w:tcPr>
          <w:p w:rsidR="00EA4568" w:rsidRPr="004B3813" w:rsidRDefault="00EA4568"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AE65F9">
              <w:rPr>
                <w:rFonts w:ascii="Times New Roman" w:eastAsia="Times New Roman" w:hAnsi="Times New Roman" w:cs="Times New Roman"/>
                <w:sz w:val="24"/>
                <w:szCs w:val="24"/>
                <w:lang w:eastAsia="ru-RU"/>
              </w:rPr>
              <w:t>.3.</w:t>
            </w:r>
          </w:p>
        </w:tc>
        <w:tc>
          <w:tcPr>
            <w:tcW w:w="3023" w:type="dxa"/>
            <w:gridSpan w:val="2"/>
          </w:tcPr>
          <w:p w:rsidR="00EA4568" w:rsidRPr="004B3813" w:rsidRDefault="00EA4568" w:rsidP="00610B6E">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 xml:space="preserve">Целевой показатель 3 </w:t>
            </w:r>
          </w:p>
          <w:p w:rsidR="00EA4568"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аудио- и видео документации, имеющейся на муниципальном хранении (к общему количеству дел архивного фонда).</w:t>
            </w:r>
          </w:p>
          <w:p w:rsidR="00EA4568"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p>
          <w:p w:rsidR="00EA4568" w:rsidRPr="00AE65F9"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8"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EA4568" w:rsidRPr="00AE65F9" w:rsidRDefault="00EA4568" w:rsidP="00610B6E">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val="en-US" w:eastAsia="zh-CN"/>
              </w:rPr>
              <w:t>0</w:t>
            </w:r>
          </w:p>
        </w:tc>
        <w:tc>
          <w:tcPr>
            <w:tcW w:w="1139" w:type="dxa"/>
            <w:tcBorders>
              <w:top w:val="single" w:sz="4" w:space="0" w:color="auto"/>
              <w:left w:val="single" w:sz="4" w:space="0" w:color="auto"/>
              <w:bottom w:val="single" w:sz="4" w:space="0" w:color="auto"/>
              <w:right w:val="single" w:sz="4" w:space="0" w:color="auto"/>
            </w:tcBorders>
          </w:tcPr>
          <w:p w:rsidR="00EA4568" w:rsidRPr="00AE65F9" w:rsidRDefault="00EA4568" w:rsidP="00610B6E">
            <w:pPr>
              <w:widowControl w:val="0"/>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AE65F9">
              <w:rPr>
                <w:rFonts w:ascii="Times New Roman" w:eastAsia="SimSun" w:hAnsi="Times New Roman" w:cs="Times New Roman"/>
                <w:sz w:val="24"/>
                <w:szCs w:val="24"/>
                <w:lang w:val="en-US" w:eastAsia="zh-CN"/>
              </w:rPr>
              <w:t>0</w:t>
            </w:r>
          </w:p>
        </w:tc>
        <w:tc>
          <w:tcPr>
            <w:tcW w:w="1134" w:type="dxa"/>
            <w:tcBorders>
              <w:top w:val="single" w:sz="4" w:space="0" w:color="auto"/>
              <w:left w:val="single" w:sz="4" w:space="0" w:color="auto"/>
              <w:bottom w:val="single" w:sz="4" w:space="0" w:color="auto"/>
              <w:right w:val="single" w:sz="4" w:space="0" w:color="auto"/>
            </w:tcBorders>
          </w:tcPr>
          <w:p w:rsidR="00EA4568" w:rsidRPr="00934598" w:rsidRDefault="00EA4568" w:rsidP="00610B6E">
            <w:pPr>
              <w:widowControl w:val="0"/>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0</w:t>
            </w:r>
          </w:p>
        </w:tc>
        <w:tc>
          <w:tcPr>
            <w:tcW w:w="1321" w:type="dxa"/>
            <w:gridSpan w:val="3"/>
            <w:tcBorders>
              <w:top w:val="single" w:sz="4" w:space="0" w:color="auto"/>
              <w:left w:val="single" w:sz="4" w:space="0" w:color="auto"/>
              <w:bottom w:val="single" w:sz="4" w:space="0" w:color="auto"/>
              <w:right w:val="single" w:sz="4" w:space="0" w:color="auto"/>
            </w:tcBorders>
          </w:tcPr>
          <w:p w:rsidR="00EA4568" w:rsidRPr="00934598" w:rsidRDefault="00EA4568" w:rsidP="00610B6E">
            <w:pPr>
              <w:widowControl w:val="0"/>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0</w:t>
            </w:r>
          </w:p>
        </w:tc>
        <w:tc>
          <w:tcPr>
            <w:tcW w:w="1220" w:type="dxa"/>
            <w:gridSpan w:val="2"/>
            <w:tcBorders>
              <w:top w:val="single" w:sz="4" w:space="0" w:color="auto"/>
              <w:left w:val="single" w:sz="4" w:space="0" w:color="auto"/>
              <w:bottom w:val="single" w:sz="4" w:space="0" w:color="auto"/>
              <w:right w:val="single" w:sz="4" w:space="0" w:color="auto"/>
            </w:tcBorders>
          </w:tcPr>
          <w:p w:rsidR="00EA4568" w:rsidRPr="00934598" w:rsidRDefault="00EA4568" w:rsidP="00610B6E">
            <w:pPr>
              <w:widowControl w:val="0"/>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0</w:t>
            </w:r>
          </w:p>
        </w:tc>
        <w:tc>
          <w:tcPr>
            <w:tcW w:w="1146" w:type="dxa"/>
            <w:gridSpan w:val="2"/>
            <w:tcBorders>
              <w:top w:val="single" w:sz="4" w:space="0" w:color="auto"/>
              <w:left w:val="single" w:sz="4" w:space="0" w:color="auto"/>
              <w:bottom w:val="single" w:sz="4" w:space="0" w:color="auto"/>
            </w:tcBorders>
          </w:tcPr>
          <w:p w:rsidR="00EA4568" w:rsidRPr="00934598"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SimSun" w:hAnsi="Times New Roman" w:cs="Times New Roman"/>
                <w:sz w:val="24"/>
                <w:szCs w:val="24"/>
                <w:lang w:val="en-US" w:eastAsia="zh-CN"/>
              </w:rPr>
              <w:t>0</w:t>
            </w:r>
          </w:p>
        </w:tc>
        <w:tc>
          <w:tcPr>
            <w:tcW w:w="1978" w:type="dxa"/>
            <w:gridSpan w:val="2"/>
          </w:tcPr>
          <w:p w:rsidR="00EA4568" w:rsidRPr="00AE65F9"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 от 22 октября 2004 года № 125-ФЗ</w:t>
            </w:r>
            <w:r>
              <w:rPr>
                <w:rFonts w:ascii="Times New Roman" w:eastAsia="Times New Roman" w:hAnsi="Times New Roman" w:cs="Times New Roman"/>
                <w:sz w:val="24"/>
                <w:szCs w:val="24"/>
                <w:vertAlign w:val="superscript"/>
                <w:lang w:eastAsia="ru-RU"/>
              </w:rPr>
              <w:t>6</w:t>
            </w:r>
          </w:p>
        </w:tc>
      </w:tr>
      <w:tr w:rsidR="00610B6E" w:rsidRPr="00AE65F9" w:rsidTr="00610B6E">
        <w:tc>
          <w:tcPr>
            <w:tcW w:w="851" w:type="dxa"/>
          </w:tcPr>
          <w:p w:rsidR="00610B6E" w:rsidRPr="004B3813" w:rsidRDefault="00610B6E"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AE65F9">
              <w:rPr>
                <w:rFonts w:ascii="Times New Roman" w:eastAsia="Times New Roman" w:hAnsi="Times New Roman" w:cs="Times New Roman"/>
                <w:sz w:val="24"/>
                <w:szCs w:val="24"/>
                <w:lang w:eastAsia="ru-RU"/>
              </w:rPr>
              <w:t>.</w:t>
            </w:r>
          </w:p>
        </w:tc>
        <w:tc>
          <w:tcPr>
            <w:tcW w:w="13183" w:type="dxa"/>
            <w:gridSpan w:val="15"/>
          </w:tcPr>
          <w:p w:rsidR="00610B6E" w:rsidRPr="00AE65F9" w:rsidRDefault="00610B6E" w:rsidP="00610B6E">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 xml:space="preserve">Задача </w:t>
            </w:r>
            <w:r>
              <w:rPr>
                <w:rFonts w:ascii="Times New Roman" w:eastAsia="Times New Roman" w:hAnsi="Times New Roman" w:cs="Times New Roman"/>
                <w:b/>
                <w:sz w:val="24"/>
                <w:szCs w:val="24"/>
                <w:lang w:eastAsia="ru-RU"/>
              </w:rPr>
              <w:t>5</w:t>
            </w:r>
            <w:r w:rsidRPr="00AE65F9">
              <w:rPr>
                <w:rFonts w:ascii="Times New Roman" w:eastAsia="Times New Roman" w:hAnsi="Times New Roman" w:cs="Times New Roman"/>
                <w:b/>
                <w:sz w:val="24"/>
                <w:szCs w:val="24"/>
                <w:lang w:eastAsia="ru-RU"/>
              </w:rPr>
              <w:t>. Популяризация архивных документов, организация их использования</w:t>
            </w:r>
          </w:p>
        </w:tc>
      </w:tr>
      <w:tr w:rsidR="00EA4568" w:rsidRPr="00AE65F9" w:rsidTr="009B60BB">
        <w:tc>
          <w:tcPr>
            <w:tcW w:w="851" w:type="dxa"/>
          </w:tcPr>
          <w:p w:rsidR="00EA4568" w:rsidRPr="004B3813" w:rsidRDefault="00EA4568"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AE65F9">
              <w:rPr>
                <w:rFonts w:ascii="Times New Roman" w:eastAsia="Times New Roman" w:hAnsi="Times New Roman" w:cs="Times New Roman"/>
                <w:sz w:val="24"/>
                <w:szCs w:val="24"/>
                <w:lang w:eastAsia="ru-RU"/>
              </w:rPr>
              <w:t>.1.</w:t>
            </w:r>
          </w:p>
        </w:tc>
        <w:tc>
          <w:tcPr>
            <w:tcW w:w="3023" w:type="dxa"/>
            <w:gridSpan w:val="2"/>
          </w:tcPr>
          <w:p w:rsidR="00EA4568" w:rsidRPr="004B3813" w:rsidRDefault="00EA4568" w:rsidP="00610B6E">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Целевой показатель 1.</w:t>
            </w:r>
          </w:p>
          <w:p w:rsidR="00EA4568" w:rsidRPr="00AE65F9" w:rsidRDefault="00EA4568" w:rsidP="00610B6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w:t>
            </w:r>
            <w:r w:rsidRPr="00AE65F9">
              <w:rPr>
                <w:rFonts w:ascii="Times New Roman" w:eastAsia="Times New Roman" w:hAnsi="Times New Roman" w:cs="Times New Roman"/>
                <w:sz w:val="24"/>
                <w:szCs w:val="24"/>
                <w:lang w:eastAsia="ru-RU"/>
              </w:rPr>
              <w:t xml:space="preserve"> информационных мероприятий с использованием архивных документов</w:t>
            </w:r>
            <w:r w:rsidRPr="00AB65B9">
              <w:rPr>
                <w:rFonts w:ascii="Times New Roman" w:eastAsia="Times New Roman" w:hAnsi="Times New Roman" w:cs="Times New Roman"/>
                <w:sz w:val="24"/>
                <w:szCs w:val="24"/>
                <w:lang w:eastAsia="ru-RU"/>
              </w:rPr>
              <w:t xml:space="preserve"> от количества запланированных мероприятий на год</w:t>
            </w:r>
            <w:r w:rsidRPr="00AE65F9">
              <w:rPr>
                <w:rFonts w:ascii="Times New Roman" w:eastAsia="Times New Roman" w:hAnsi="Times New Roman" w:cs="Times New Roman"/>
                <w:sz w:val="24"/>
                <w:szCs w:val="24"/>
                <w:lang w:eastAsia="ru-RU"/>
              </w:rPr>
              <w:t>.</w:t>
            </w:r>
          </w:p>
        </w:tc>
        <w:tc>
          <w:tcPr>
            <w:tcW w:w="1088" w:type="dxa"/>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Процентов</w:t>
            </w:r>
          </w:p>
        </w:tc>
        <w:tc>
          <w:tcPr>
            <w:tcW w:w="1134" w:type="dxa"/>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139" w:type="dxa"/>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134" w:type="dxa"/>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21" w:type="dxa"/>
            <w:gridSpan w:val="3"/>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220" w:type="dxa"/>
            <w:gridSpan w:val="2"/>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146" w:type="dxa"/>
            <w:gridSpan w:val="2"/>
            <w:shd w:val="clear" w:color="auto" w:fill="auto"/>
          </w:tcPr>
          <w:p w:rsidR="00EA4568" w:rsidRPr="00934598"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hAnsi="Times New Roman" w:cs="Times New Roman"/>
                <w:sz w:val="24"/>
                <w:szCs w:val="24"/>
              </w:rPr>
              <w:t>100</w:t>
            </w:r>
          </w:p>
        </w:tc>
        <w:tc>
          <w:tcPr>
            <w:tcW w:w="1978" w:type="dxa"/>
            <w:gridSpan w:val="2"/>
          </w:tcPr>
          <w:p w:rsidR="00EA4568" w:rsidRPr="00AE65F9"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 от 22 октября 2004 года № 125-ФЗ</w:t>
            </w:r>
            <w:r>
              <w:rPr>
                <w:rFonts w:ascii="Times New Roman" w:eastAsia="Times New Roman" w:hAnsi="Times New Roman" w:cs="Times New Roman"/>
                <w:sz w:val="24"/>
                <w:szCs w:val="24"/>
                <w:vertAlign w:val="superscript"/>
                <w:lang w:eastAsia="ru-RU"/>
              </w:rPr>
              <w:t>6</w:t>
            </w:r>
          </w:p>
        </w:tc>
      </w:tr>
      <w:tr w:rsidR="00EA4568" w:rsidRPr="00AE65F9" w:rsidTr="009B60BB">
        <w:tc>
          <w:tcPr>
            <w:tcW w:w="851" w:type="dxa"/>
          </w:tcPr>
          <w:p w:rsidR="00EA4568" w:rsidRPr="004B3813" w:rsidRDefault="00EA4568"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AE65F9">
              <w:rPr>
                <w:rFonts w:ascii="Times New Roman" w:eastAsia="Times New Roman" w:hAnsi="Times New Roman" w:cs="Times New Roman"/>
                <w:sz w:val="24"/>
                <w:szCs w:val="24"/>
                <w:lang w:eastAsia="ru-RU"/>
              </w:rPr>
              <w:t>.2.</w:t>
            </w:r>
          </w:p>
        </w:tc>
        <w:tc>
          <w:tcPr>
            <w:tcW w:w="3023" w:type="dxa"/>
            <w:gridSpan w:val="2"/>
          </w:tcPr>
          <w:p w:rsidR="00EA4568" w:rsidRPr="004B3813" w:rsidRDefault="00EA4568" w:rsidP="00610B6E">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Целевой показатель 2.</w:t>
            </w:r>
          </w:p>
          <w:p w:rsidR="00EA4568" w:rsidRPr="00AE65F9"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запросов граждан по архивным документам, исполненных в установленные законодательством сроки.</w:t>
            </w:r>
          </w:p>
        </w:tc>
        <w:tc>
          <w:tcPr>
            <w:tcW w:w="1088" w:type="dxa"/>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Процентов</w:t>
            </w:r>
          </w:p>
        </w:tc>
        <w:tc>
          <w:tcPr>
            <w:tcW w:w="1134" w:type="dxa"/>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139" w:type="dxa"/>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134" w:type="dxa"/>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21" w:type="dxa"/>
            <w:gridSpan w:val="3"/>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220" w:type="dxa"/>
            <w:gridSpan w:val="2"/>
            <w:shd w:val="clear" w:color="auto" w:fill="auto"/>
          </w:tcPr>
          <w:p w:rsidR="00EA4568" w:rsidRPr="00AE65F9" w:rsidRDefault="00EA4568" w:rsidP="00610B6E">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146" w:type="dxa"/>
            <w:gridSpan w:val="2"/>
            <w:shd w:val="clear" w:color="auto" w:fill="auto"/>
          </w:tcPr>
          <w:p w:rsidR="00EA4568" w:rsidRPr="00934598"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hAnsi="Times New Roman" w:cs="Times New Roman"/>
                <w:sz w:val="24"/>
                <w:szCs w:val="24"/>
              </w:rPr>
              <w:t>100</w:t>
            </w:r>
          </w:p>
        </w:tc>
        <w:tc>
          <w:tcPr>
            <w:tcW w:w="1978" w:type="dxa"/>
            <w:gridSpan w:val="2"/>
          </w:tcPr>
          <w:p w:rsidR="00EA4568" w:rsidRPr="00AE65F9"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 от 27 июля 2010 года № 210-ФЗ</w:t>
            </w:r>
            <w:r w:rsidRPr="00AE65F9">
              <w:rPr>
                <w:rFonts w:ascii="Times New Roman" w:eastAsia="Times New Roman" w:hAnsi="Times New Roman" w:cs="Times New Roman"/>
                <w:sz w:val="24"/>
                <w:szCs w:val="24"/>
                <w:vertAlign w:val="superscript"/>
                <w:lang w:eastAsia="ru-RU"/>
              </w:rPr>
              <w:endnoteReference w:id="8"/>
            </w:r>
          </w:p>
        </w:tc>
      </w:tr>
      <w:tr w:rsidR="00610B6E" w:rsidRPr="00AE65F9" w:rsidTr="00610B6E">
        <w:tc>
          <w:tcPr>
            <w:tcW w:w="851" w:type="dxa"/>
          </w:tcPr>
          <w:p w:rsidR="00610B6E" w:rsidRPr="004B3813" w:rsidRDefault="00610B6E"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610B6E" w:rsidRPr="00AE65F9" w:rsidRDefault="00610B6E"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AE65F9">
              <w:rPr>
                <w:rFonts w:ascii="Times New Roman" w:eastAsia="Times New Roman" w:hAnsi="Times New Roman" w:cs="Times New Roman"/>
                <w:sz w:val="24"/>
                <w:szCs w:val="24"/>
                <w:lang w:eastAsia="ru-RU"/>
              </w:rPr>
              <w:t>.</w:t>
            </w:r>
          </w:p>
        </w:tc>
        <w:tc>
          <w:tcPr>
            <w:tcW w:w="13183" w:type="dxa"/>
            <w:gridSpan w:val="15"/>
          </w:tcPr>
          <w:p w:rsidR="00610B6E" w:rsidRPr="00AE65F9" w:rsidRDefault="00610B6E" w:rsidP="00610B6E">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 xml:space="preserve">Задача </w:t>
            </w:r>
            <w:r>
              <w:rPr>
                <w:rFonts w:ascii="Times New Roman" w:eastAsia="Times New Roman" w:hAnsi="Times New Roman" w:cs="Times New Roman"/>
                <w:b/>
                <w:sz w:val="24"/>
                <w:szCs w:val="24"/>
                <w:lang w:eastAsia="ru-RU"/>
              </w:rPr>
              <w:t>6</w:t>
            </w:r>
            <w:r w:rsidRPr="00AE65F9">
              <w:rPr>
                <w:rFonts w:ascii="Times New Roman" w:eastAsia="Times New Roman" w:hAnsi="Times New Roman" w:cs="Times New Roman"/>
                <w:b/>
                <w:sz w:val="24"/>
                <w:szCs w:val="24"/>
                <w:lang w:eastAsia="ru-RU"/>
              </w:rPr>
              <w:t>. Обеспечение архивной службы квалифицированными кадрами</w:t>
            </w:r>
          </w:p>
        </w:tc>
      </w:tr>
      <w:tr w:rsidR="00EA4568" w:rsidRPr="00AE65F9" w:rsidTr="009B60BB">
        <w:tc>
          <w:tcPr>
            <w:tcW w:w="851" w:type="dxa"/>
          </w:tcPr>
          <w:p w:rsidR="00EA4568" w:rsidRPr="004B3813" w:rsidRDefault="00EA4568" w:rsidP="00610B6E">
            <w:pPr>
              <w:pStyle w:val="ac"/>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AE65F9">
              <w:rPr>
                <w:rFonts w:ascii="Times New Roman" w:eastAsia="Times New Roman" w:hAnsi="Times New Roman" w:cs="Times New Roman"/>
                <w:sz w:val="24"/>
                <w:szCs w:val="24"/>
                <w:lang w:eastAsia="ru-RU"/>
              </w:rPr>
              <w:t>.1.</w:t>
            </w:r>
          </w:p>
        </w:tc>
        <w:tc>
          <w:tcPr>
            <w:tcW w:w="3023" w:type="dxa"/>
            <w:gridSpan w:val="2"/>
          </w:tcPr>
          <w:p w:rsidR="00EA4568" w:rsidRPr="004B3813" w:rsidRDefault="00EA4568" w:rsidP="00610B6E">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Целевой показатель 1.</w:t>
            </w:r>
          </w:p>
          <w:p w:rsidR="00EA4568" w:rsidRPr="00AE65F9" w:rsidRDefault="00EA4568" w:rsidP="00610B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Доля работников архивных </w:t>
            </w:r>
            <w:r w:rsidRPr="00AE65F9">
              <w:rPr>
                <w:rFonts w:ascii="Times New Roman" w:eastAsia="Times New Roman" w:hAnsi="Times New Roman" w:cs="Times New Roman"/>
                <w:sz w:val="24"/>
                <w:szCs w:val="24"/>
                <w:lang w:eastAsia="ru-RU"/>
              </w:rPr>
              <w:lastRenderedPageBreak/>
              <w:t>учреждений Гаринского городского округа, прошедших профессиональную переподготовку или повышение квалификации в установленные сроки, от общего количества работников.</w:t>
            </w:r>
          </w:p>
        </w:tc>
        <w:tc>
          <w:tcPr>
            <w:tcW w:w="1088"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lastRenderedPageBreak/>
              <w:t>Процентов</w:t>
            </w:r>
          </w:p>
        </w:tc>
        <w:tc>
          <w:tcPr>
            <w:tcW w:w="1134" w:type="dxa"/>
          </w:tcPr>
          <w:p w:rsidR="00EA4568" w:rsidRPr="00AE65F9"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139"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134" w:type="dxa"/>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321" w:type="dxa"/>
            <w:gridSpan w:val="3"/>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220" w:type="dxa"/>
            <w:gridSpan w:val="2"/>
          </w:tcPr>
          <w:p w:rsidR="00EA4568" w:rsidRPr="00AE65F9" w:rsidRDefault="00EA4568" w:rsidP="00610B6E">
            <w:pPr>
              <w:jc w:val="center"/>
            </w:pPr>
            <w:r w:rsidRPr="00AE65F9">
              <w:rPr>
                <w:rFonts w:ascii="Times New Roman" w:eastAsia="Times New Roman" w:hAnsi="Times New Roman" w:cs="Times New Roman"/>
                <w:sz w:val="24"/>
                <w:szCs w:val="24"/>
                <w:lang w:eastAsia="ru-RU"/>
              </w:rPr>
              <w:t>100</w:t>
            </w:r>
          </w:p>
        </w:tc>
        <w:tc>
          <w:tcPr>
            <w:tcW w:w="1146" w:type="dxa"/>
            <w:gridSpan w:val="2"/>
          </w:tcPr>
          <w:p w:rsidR="00EA4568" w:rsidRPr="00934598" w:rsidRDefault="00EA4568" w:rsidP="00610B6E">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eastAsia="ru-RU"/>
              </w:rPr>
              <w:t>100</w:t>
            </w:r>
          </w:p>
        </w:tc>
        <w:tc>
          <w:tcPr>
            <w:tcW w:w="1978" w:type="dxa"/>
            <w:gridSpan w:val="2"/>
          </w:tcPr>
          <w:p w:rsidR="00EA4568" w:rsidRPr="00AE65F9" w:rsidRDefault="00EA4568" w:rsidP="00610B6E">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статья 3 Закона Свердловской </w:t>
            </w:r>
            <w:r w:rsidRPr="00AE65F9">
              <w:rPr>
                <w:rFonts w:ascii="Times New Roman" w:eastAsia="Times New Roman" w:hAnsi="Times New Roman" w:cs="Times New Roman"/>
                <w:sz w:val="24"/>
                <w:szCs w:val="24"/>
                <w:lang w:eastAsia="ru-RU"/>
              </w:rPr>
              <w:lastRenderedPageBreak/>
              <w:t>области от 25 марта 2005 года № 5-ОЗ</w:t>
            </w:r>
            <w:r w:rsidRPr="00AE65F9">
              <w:rPr>
                <w:rFonts w:ascii="Times New Roman" w:eastAsia="Times New Roman" w:hAnsi="Times New Roman" w:cs="Times New Roman"/>
                <w:sz w:val="24"/>
                <w:szCs w:val="24"/>
                <w:vertAlign w:val="superscript"/>
                <w:lang w:eastAsia="ru-RU"/>
              </w:rPr>
              <w:endnoteReference w:id="9"/>
            </w:r>
          </w:p>
        </w:tc>
      </w:tr>
    </w:tbl>
    <w:p w:rsidR="00BF1D19" w:rsidRDefault="00BF1D19" w:rsidP="00BF1D19">
      <w:pPr>
        <w:pStyle w:val="a5"/>
        <w:jc w:val="both"/>
      </w:pPr>
    </w:p>
    <w:p w:rsidR="00BF1D19" w:rsidRDefault="00BF1D19" w:rsidP="00BF1D19">
      <w:pPr>
        <w:tabs>
          <w:tab w:val="left" w:pos="851"/>
          <w:tab w:val="left" w:pos="9214"/>
        </w:tabs>
        <w:spacing w:after="0" w:line="240" w:lineRule="auto"/>
        <w:ind w:left="9072"/>
        <w:jc w:val="both"/>
        <w:rPr>
          <w:rFonts w:ascii="Times New Roman CYR" w:eastAsia="Times New Roman" w:hAnsi="Times New Roman CYR" w:cs="Times New Roman"/>
          <w:sz w:val="26"/>
          <w:szCs w:val="26"/>
          <w:lang w:eastAsia="ru-RU"/>
        </w:rPr>
      </w:pPr>
    </w:p>
    <w:p w:rsidR="00BF1D19" w:rsidRDefault="00BF1D19" w:rsidP="00BF1D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F1D19" w:rsidRDefault="00BF1D19" w:rsidP="00BF1D19">
      <w:pPr>
        <w:pStyle w:val="a8"/>
        <w:ind w:left="5103"/>
        <w:rPr>
          <w:rFonts w:ascii="Times New Roman" w:hAnsi="Times New Roman" w:cs="Times New Roman"/>
          <w:sz w:val="24"/>
          <w:szCs w:val="24"/>
          <w:lang w:eastAsia="ru-RU"/>
        </w:rPr>
        <w:sectPr w:rsidR="00BF1D19" w:rsidSect="00545C93">
          <w:endnotePr>
            <w:numFmt w:val="decimal"/>
          </w:endnotePr>
          <w:pgSz w:w="16838" w:h="11906" w:orient="landscape"/>
          <w:pgMar w:top="1559" w:right="1134" w:bottom="851" w:left="1134" w:header="709" w:footer="709" w:gutter="0"/>
          <w:cols w:space="708"/>
          <w:docGrid w:linePitch="360"/>
        </w:sectPr>
      </w:pPr>
    </w:p>
    <w:p w:rsidR="00BF1D19" w:rsidRPr="00A5736A" w:rsidRDefault="00BF1D19" w:rsidP="00BF1D19">
      <w:pPr>
        <w:tabs>
          <w:tab w:val="left" w:pos="851"/>
          <w:tab w:val="left" w:pos="9214"/>
        </w:tabs>
        <w:spacing w:after="0" w:line="240" w:lineRule="auto"/>
        <w:ind w:left="9072"/>
        <w:jc w:val="both"/>
        <w:rPr>
          <w:rFonts w:ascii="Times New Roman" w:eastAsia="Times New Roman" w:hAnsi="Times New Roman" w:cs="Times New Roman"/>
          <w:lang w:eastAsia="ru-RU"/>
        </w:rPr>
      </w:pPr>
      <w:r w:rsidRPr="00A5736A">
        <w:rPr>
          <w:rFonts w:ascii="Times New Roman" w:eastAsia="Times New Roman" w:hAnsi="Times New Roman" w:cs="Times New Roman"/>
          <w:lang w:eastAsia="ru-RU"/>
        </w:rPr>
        <w:lastRenderedPageBreak/>
        <w:t xml:space="preserve">Приложение № </w:t>
      </w:r>
      <w:r w:rsidR="00700F10">
        <w:rPr>
          <w:rFonts w:ascii="Times New Roman" w:eastAsia="Times New Roman" w:hAnsi="Times New Roman" w:cs="Times New Roman"/>
          <w:lang w:eastAsia="ru-RU"/>
        </w:rPr>
        <w:t>2</w:t>
      </w:r>
    </w:p>
    <w:p w:rsidR="00BF1D19" w:rsidRPr="00A5736A" w:rsidRDefault="00BF1D19" w:rsidP="00BF1D19">
      <w:pPr>
        <w:tabs>
          <w:tab w:val="left" w:pos="851"/>
          <w:tab w:val="left" w:pos="9214"/>
        </w:tabs>
        <w:spacing w:after="0" w:line="240" w:lineRule="auto"/>
        <w:ind w:left="9072"/>
        <w:jc w:val="both"/>
        <w:rPr>
          <w:rFonts w:ascii="Times New Roman" w:eastAsia="Times New Roman" w:hAnsi="Times New Roman" w:cs="Times New Roman"/>
          <w:lang w:eastAsia="ru-RU"/>
        </w:rPr>
      </w:pPr>
      <w:r w:rsidRPr="00A5736A">
        <w:rPr>
          <w:rFonts w:ascii="Times New Roman" w:eastAsia="Times New Roman" w:hAnsi="Times New Roman" w:cs="Times New Roman"/>
          <w:lang w:eastAsia="ru-RU"/>
        </w:rPr>
        <w:t>к муниципальной программе Гаринского городского округа «Развитие архивного дела в Гаринском городском округе на 20</w:t>
      </w:r>
      <w:r w:rsidR="00EA4568">
        <w:rPr>
          <w:rFonts w:ascii="Times New Roman" w:eastAsia="Times New Roman" w:hAnsi="Times New Roman" w:cs="Times New Roman"/>
          <w:lang w:eastAsia="ru-RU"/>
        </w:rPr>
        <w:t>24</w:t>
      </w:r>
      <w:r w:rsidRPr="00A5736A">
        <w:rPr>
          <w:rFonts w:ascii="Times New Roman" w:eastAsia="Times New Roman" w:hAnsi="Times New Roman" w:cs="Times New Roman"/>
          <w:lang w:eastAsia="ru-RU"/>
        </w:rPr>
        <w:t>-202</w:t>
      </w:r>
      <w:r w:rsidR="00EA4568">
        <w:rPr>
          <w:rFonts w:ascii="Times New Roman" w:eastAsia="Times New Roman" w:hAnsi="Times New Roman" w:cs="Times New Roman"/>
          <w:lang w:eastAsia="ru-RU"/>
        </w:rPr>
        <w:t>9</w:t>
      </w:r>
      <w:r w:rsidRPr="00A5736A">
        <w:rPr>
          <w:rFonts w:ascii="Times New Roman" w:eastAsia="Times New Roman" w:hAnsi="Times New Roman" w:cs="Times New Roman"/>
          <w:lang w:eastAsia="ru-RU"/>
        </w:rPr>
        <w:t xml:space="preserve"> годы»</w:t>
      </w:r>
    </w:p>
    <w:p w:rsidR="00BF1D19" w:rsidRPr="00A5736A" w:rsidRDefault="00BF1D19" w:rsidP="00BF1D19">
      <w:pPr>
        <w:pStyle w:val="a8"/>
        <w:ind w:left="8508" w:firstLine="564"/>
        <w:jc w:val="both"/>
        <w:rPr>
          <w:rFonts w:ascii="Times New Roman" w:hAnsi="Times New Roman" w:cs="Times New Roman"/>
        </w:rPr>
      </w:pPr>
    </w:p>
    <w:p w:rsidR="00BF1D19" w:rsidRPr="00A5736A" w:rsidRDefault="00BF1D19" w:rsidP="00BF1D19">
      <w:pPr>
        <w:widowControl w:val="0"/>
        <w:autoSpaceDE w:val="0"/>
        <w:autoSpaceDN w:val="0"/>
        <w:spacing w:after="0" w:line="240" w:lineRule="auto"/>
        <w:jc w:val="both"/>
        <w:rPr>
          <w:rFonts w:ascii="Times New Roman" w:eastAsia="Times New Roman" w:hAnsi="Times New Roman" w:cs="Times New Roman"/>
          <w:lang w:eastAsia="ru-RU"/>
        </w:rPr>
      </w:pPr>
    </w:p>
    <w:p w:rsidR="00BF1D19" w:rsidRPr="006E23B5" w:rsidRDefault="006E23B5" w:rsidP="00BF1D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E23B5">
        <w:rPr>
          <w:rFonts w:ascii="Times New Roman" w:eastAsia="Times New Roman" w:hAnsi="Times New Roman" w:cs="Times New Roman"/>
          <w:b/>
          <w:sz w:val="24"/>
          <w:szCs w:val="24"/>
          <w:lang w:eastAsia="ru-RU"/>
        </w:rPr>
        <w:t xml:space="preserve">РАЗДЕЛ </w:t>
      </w:r>
      <w:r w:rsidRPr="006E23B5">
        <w:rPr>
          <w:rFonts w:ascii="Times New Roman" w:eastAsia="Times New Roman" w:hAnsi="Times New Roman" w:cs="Times New Roman"/>
          <w:b/>
          <w:sz w:val="24"/>
          <w:szCs w:val="24"/>
          <w:lang w:val="en-US" w:eastAsia="ru-RU"/>
        </w:rPr>
        <w:t>III</w:t>
      </w:r>
      <w:r w:rsidRPr="006E23B5">
        <w:rPr>
          <w:rFonts w:ascii="Times New Roman" w:eastAsia="Times New Roman" w:hAnsi="Times New Roman" w:cs="Times New Roman"/>
          <w:b/>
          <w:sz w:val="24"/>
          <w:szCs w:val="24"/>
          <w:lang w:eastAsia="ru-RU"/>
        </w:rPr>
        <w:t xml:space="preserve">. </w:t>
      </w:r>
      <w:r w:rsidR="00BF1D19" w:rsidRPr="006E23B5">
        <w:rPr>
          <w:rFonts w:ascii="Times New Roman" w:eastAsia="Times New Roman" w:hAnsi="Times New Roman" w:cs="Times New Roman"/>
          <w:b/>
          <w:sz w:val="24"/>
          <w:szCs w:val="24"/>
          <w:lang w:eastAsia="ru-RU"/>
        </w:rPr>
        <w:t>ПЛАН</w:t>
      </w:r>
    </w:p>
    <w:p w:rsidR="00BF1D19" w:rsidRPr="006E23B5" w:rsidRDefault="00BF1D19" w:rsidP="00BF1D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E23B5">
        <w:rPr>
          <w:rFonts w:ascii="Times New Roman" w:eastAsia="Times New Roman" w:hAnsi="Times New Roman" w:cs="Times New Roman"/>
          <w:b/>
          <w:sz w:val="24"/>
          <w:szCs w:val="24"/>
          <w:lang w:eastAsia="ru-RU"/>
        </w:rPr>
        <w:t>МЕРОПРИЯТИЙ ПО ВЫПОЛНЕНИЮ МУНИЦИПАЛЬНОЙ ПРОГРАММЫ</w:t>
      </w:r>
    </w:p>
    <w:p w:rsidR="00BF1D19" w:rsidRPr="006E23B5" w:rsidRDefault="00BF1D19" w:rsidP="00BF1D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E23B5">
        <w:rPr>
          <w:rFonts w:ascii="Times New Roman CYR" w:eastAsia="Times New Roman" w:hAnsi="Times New Roman CYR" w:cs="Times New Roman"/>
          <w:b/>
          <w:sz w:val="24"/>
          <w:szCs w:val="24"/>
          <w:lang w:eastAsia="ru-RU"/>
        </w:rPr>
        <w:t>«Развитие архивного дела в Гаринском городском округе на 20</w:t>
      </w:r>
      <w:r w:rsidR="00EA4568" w:rsidRPr="006E23B5">
        <w:rPr>
          <w:rFonts w:ascii="Times New Roman CYR" w:eastAsia="Times New Roman" w:hAnsi="Times New Roman CYR" w:cs="Times New Roman"/>
          <w:b/>
          <w:sz w:val="24"/>
          <w:szCs w:val="24"/>
          <w:lang w:eastAsia="ru-RU"/>
        </w:rPr>
        <w:t>24</w:t>
      </w:r>
      <w:r w:rsidRPr="006E23B5">
        <w:rPr>
          <w:rFonts w:ascii="Times New Roman CYR" w:eastAsia="Times New Roman" w:hAnsi="Times New Roman CYR" w:cs="Times New Roman"/>
          <w:b/>
          <w:sz w:val="24"/>
          <w:szCs w:val="24"/>
          <w:lang w:eastAsia="ru-RU"/>
        </w:rPr>
        <w:t>-202</w:t>
      </w:r>
      <w:r w:rsidR="00EA4568" w:rsidRPr="006E23B5">
        <w:rPr>
          <w:rFonts w:ascii="Times New Roman CYR" w:eastAsia="Times New Roman" w:hAnsi="Times New Roman CYR" w:cs="Times New Roman"/>
          <w:b/>
          <w:sz w:val="24"/>
          <w:szCs w:val="24"/>
          <w:lang w:eastAsia="ru-RU"/>
        </w:rPr>
        <w:t>9</w:t>
      </w:r>
      <w:r w:rsidRPr="006E23B5">
        <w:rPr>
          <w:rFonts w:ascii="Times New Roman CYR" w:eastAsia="Times New Roman" w:hAnsi="Times New Roman CYR" w:cs="Times New Roman"/>
          <w:b/>
          <w:sz w:val="24"/>
          <w:szCs w:val="24"/>
          <w:lang w:eastAsia="ru-RU"/>
        </w:rPr>
        <w:t xml:space="preserve"> годы»</w:t>
      </w:r>
    </w:p>
    <w:p w:rsidR="00BF1D19" w:rsidRPr="006E23B5" w:rsidRDefault="00BF1D19" w:rsidP="00BF1D1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W w:w="15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608"/>
        <w:gridCol w:w="1021"/>
        <w:gridCol w:w="1474"/>
        <w:gridCol w:w="1276"/>
        <w:gridCol w:w="1276"/>
        <w:gridCol w:w="1701"/>
        <w:gridCol w:w="1417"/>
        <w:gridCol w:w="1701"/>
        <w:gridCol w:w="1871"/>
      </w:tblGrid>
      <w:tr w:rsidR="00BF1D19" w:rsidRPr="001176E3" w:rsidTr="00020BFD">
        <w:tc>
          <w:tcPr>
            <w:tcW w:w="709" w:type="dxa"/>
            <w:vMerge w:val="restart"/>
          </w:tcPr>
          <w:p w:rsidR="00BF1D19" w:rsidRPr="001176E3"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N строки</w:t>
            </w:r>
          </w:p>
        </w:tc>
        <w:tc>
          <w:tcPr>
            <w:tcW w:w="2608" w:type="dxa"/>
            <w:vMerge w:val="restart"/>
          </w:tcPr>
          <w:p w:rsidR="00BF1D19" w:rsidRPr="001176E3"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Наименование мероприятия/ Источники расходов на финансирование</w:t>
            </w:r>
          </w:p>
        </w:tc>
        <w:tc>
          <w:tcPr>
            <w:tcW w:w="9866" w:type="dxa"/>
            <w:gridSpan w:val="7"/>
          </w:tcPr>
          <w:p w:rsidR="00BF1D19" w:rsidRPr="001176E3"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Объем расходов на выполнение мероприятия за счет всех источников ресурсного обеспечения, тыс. рублей</w:t>
            </w:r>
          </w:p>
        </w:tc>
        <w:tc>
          <w:tcPr>
            <w:tcW w:w="1871" w:type="dxa"/>
            <w:vMerge w:val="restart"/>
          </w:tcPr>
          <w:p w:rsidR="00BF1D19" w:rsidRPr="001176E3" w:rsidRDefault="00BF1D19"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а </w:t>
            </w:r>
            <w:r w:rsidRPr="001176E3">
              <w:rPr>
                <w:rFonts w:ascii="Times New Roman" w:eastAsia="Times New Roman" w:hAnsi="Times New Roman" w:cs="Times New Roman"/>
                <w:sz w:val="24"/>
                <w:szCs w:val="24"/>
                <w:lang w:eastAsia="ru-RU"/>
              </w:rPr>
              <w:t>целевых показателей, на достижение которых направлены мероприятия</w:t>
            </w:r>
          </w:p>
        </w:tc>
      </w:tr>
      <w:tr w:rsidR="0007345E" w:rsidRPr="001176E3" w:rsidTr="00020BFD">
        <w:tc>
          <w:tcPr>
            <w:tcW w:w="709" w:type="dxa"/>
            <w:vMerge/>
          </w:tcPr>
          <w:p w:rsidR="0007345E" w:rsidRPr="001176E3" w:rsidRDefault="0007345E" w:rsidP="00394035">
            <w:pPr>
              <w:rPr>
                <w:rFonts w:ascii="Times New Roman" w:eastAsia="Calibri" w:hAnsi="Times New Roman" w:cs="Times New Roman"/>
                <w:sz w:val="24"/>
                <w:szCs w:val="24"/>
              </w:rPr>
            </w:pPr>
          </w:p>
        </w:tc>
        <w:tc>
          <w:tcPr>
            <w:tcW w:w="2608" w:type="dxa"/>
            <w:vMerge/>
          </w:tcPr>
          <w:p w:rsidR="0007345E" w:rsidRPr="001176E3" w:rsidRDefault="0007345E" w:rsidP="00394035">
            <w:pPr>
              <w:rPr>
                <w:rFonts w:ascii="Times New Roman" w:eastAsia="Calibri" w:hAnsi="Times New Roman" w:cs="Times New Roman"/>
                <w:sz w:val="24"/>
                <w:szCs w:val="24"/>
              </w:rPr>
            </w:pPr>
          </w:p>
        </w:tc>
        <w:tc>
          <w:tcPr>
            <w:tcW w:w="1021" w:type="dxa"/>
          </w:tcPr>
          <w:p w:rsidR="0007345E" w:rsidRPr="001A7082" w:rsidRDefault="0007345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всего</w:t>
            </w:r>
          </w:p>
        </w:tc>
        <w:tc>
          <w:tcPr>
            <w:tcW w:w="1474" w:type="dxa"/>
          </w:tcPr>
          <w:p w:rsidR="0007345E" w:rsidRPr="001A7082" w:rsidRDefault="0007345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первый год</w:t>
            </w:r>
          </w:p>
          <w:p w:rsidR="0007345E" w:rsidRPr="001A7082"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276" w:type="dxa"/>
          </w:tcPr>
          <w:p w:rsidR="0007345E" w:rsidRPr="001A7082" w:rsidRDefault="0007345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второй год</w:t>
            </w:r>
          </w:p>
          <w:p w:rsidR="0007345E" w:rsidRPr="00EA4568"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5</w:t>
            </w:r>
          </w:p>
        </w:tc>
        <w:tc>
          <w:tcPr>
            <w:tcW w:w="1276" w:type="dxa"/>
          </w:tcPr>
          <w:p w:rsidR="0007345E" w:rsidRPr="001A7082" w:rsidRDefault="0007345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третий год</w:t>
            </w:r>
          </w:p>
          <w:p w:rsidR="0007345E" w:rsidRPr="00EA4568"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6</w:t>
            </w:r>
          </w:p>
        </w:tc>
        <w:tc>
          <w:tcPr>
            <w:tcW w:w="1701" w:type="dxa"/>
          </w:tcPr>
          <w:p w:rsidR="0007345E" w:rsidRPr="001A7082" w:rsidRDefault="0007345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четвертый год</w:t>
            </w:r>
          </w:p>
          <w:p w:rsidR="0007345E" w:rsidRPr="00EA4568"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7</w:t>
            </w:r>
          </w:p>
        </w:tc>
        <w:tc>
          <w:tcPr>
            <w:tcW w:w="1417" w:type="dxa"/>
          </w:tcPr>
          <w:p w:rsidR="0007345E" w:rsidRPr="001A7082" w:rsidRDefault="0007345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пятый год</w:t>
            </w:r>
          </w:p>
          <w:p w:rsidR="0007345E" w:rsidRPr="00EA4568"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8</w:t>
            </w:r>
          </w:p>
        </w:tc>
        <w:tc>
          <w:tcPr>
            <w:tcW w:w="1701" w:type="dxa"/>
          </w:tcPr>
          <w:p w:rsidR="0007345E" w:rsidRPr="001A7082" w:rsidRDefault="0007345E" w:rsidP="003940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шестой год</w:t>
            </w:r>
          </w:p>
          <w:p w:rsidR="0007345E" w:rsidRPr="001A7082" w:rsidRDefault="0007345E" w:rsidP="00394035">
            <w:pPr>
              <w:pStyle w:val="a8"/>
              <w:jc w:val="center"/>
            </w:pPr>
            <w:r w:rsidRPr="001A7082">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9</w:t>
            </w:r>
          </w:p>
        </w:tc>
        <w:tc>
          <w:tcPr>
            <w:tcW w:w="1871" w:type="dxa"/>
            <w:vMerge/>
          </w:tcPr>
          <w:p w:rsidR="0007345E" w:rsidRPr="001176E3" w:rsidRDefault="0007345E" w:rsidP="00394035">
            <w:pPr>
              <w:rPr>
                <w:rFonts w:ascii="Times New Roman" w:eastAsia="Calibri" w:hAnsi="Times New Roman" w:cs="Times New Roman"/>
                <w:sz w:val="24"/>
                <w:szCs w:val="24"/>
              </w:rPr>
            </w:pPr>
          </w:p>
        </w:tc>
      </w:tr>
      <w:tr w:rsidR="0007345E" w:rsidRPr="001176E3" w:rsidTr="00020BFD">
        <w:tc>
          <w:tcPr>
            <w:tcW w:w="709" w:type="dxa"/>
          </w:tcPr>
          <w:p w:rsidR="0007345E" w:rsidRPr="004B3813" w:rsidRDefault="0007345E" w:rsidP="00394035">
            <w:pPr>
              <w:pStyle w:val="ac"/>
              <w:widowControl w:val="0"/>
              <w:numPr>
                <w:ilvl w:val="0"/>
                <w:numId w:val="5"/>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08" w:type="dxa"/>
          </w:tcPr>
          <w:p w:rsidR="0007345E" w:rsidRPr="004B3813" w:rsidRDefault="0007345E" w:rsidP="00394035">
            <w:pPr>
              <w:pStyle w:val="ac"/>
              <w:widowControl w:val="0"/>
              <w:numPr>
                <w:ilvl w:val="0"/>
                <w:numId w:val="5"/>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021" w:type="dxa"/>
          </w:tcPr>
          <w:p w:rsidR="0007345E" w:rsidRPr="001A7082" w:rsidRDefault="0007345E" w:rsidP="00394035">
            <w:pPr>
              <w:pStyle w:val="ac"/>
              <w:widowControl w:val="0"/>
              <w:numPr>
                <w:ilvl w:val="0"/>
                <w:numId w:val="5"/>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74" w:type="dxa"/>
          </w:tcPr>
          <w:p w:rsidR="0007345E" w:rsidRPr="001A7082" w:rsidRDefault="0007345E" w:rsidP="00394035">
            <w:pPr>
              <w:pStyle w:val="ac"/>
              <w:widowControl w:val="0"/>
              <w:numPr>
                <w:ilvl w:val="0"/>
                <w:numId w:val="5"/>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276" w:type="dxa"/>
          </w:tcPr>
          <w:p w:rsidR="0007345E" w:rsidRPr="001A7082" w:rsidRDefault="0007345E" w:rsidP="00394035">
            <w:pPr>
              <w:pStyle w:val="ac"/>
              <w:widowControl w:val="0"/>
              <w:numPr>
                <w:ilvl w:val="0"/>
                <w:numId w:val="5"/>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276" w:type="dxa"/>
          </w:tcPr>
          <w:p w:rsidR="0007345E" w:rsidRPr="001A7082" w:rsidRDefault="0007345E" w:rsidP="00394035">
            <w:pPr>
              <w:pStyle w:val="ac"/>
              <w:widowControl w:val="0"/>
              <w:numPr>
                <w:ilvl w:val="0"/>
                <w:numId w:val="5"/>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701" w:type="dxa"/>
          </w:tcPr>
          <w:p w:rsidR="0007345E" w:rsidRPr="001A7082" w:rsidRDefault="0007345E" w:rsidP="00394035">
            <w:pPr>
              <w:pStyle w:val="ac"/>
              <w:widowControl w:val="0"/>
              <w:numPr>
                <w:ilvl w:val="0"/>
                <w:numId w:val="5"/>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7" w:type="dxa"/>
          </w:tcPr>
          <w:p w:rsidR="0007345E" w:rsidRPr="001A7082" w:rsidRDefault="0007345E" w:rsidP="00394035">
            <w:pPr>
              <w:pStyle w:val="ac"/>
              <w:widowControl w:val="0"/>
              <w:numPr>
                <w:ilvl w:val="0"/>
                <w:numId w:val="5"/>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701" w:type="dxa"/>
          </w:tcPr>
          <w:p w:rsidR="0007345E" w:rsidRPr="001A7082" w:rsidRDefault="0007345E" w:rsidP="00EA4568">
            <w:pPr>
              <w:pStyle w:val="ac"/>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1871" w:type="dxa"/>
          </w:tcPr>
          <w:p w:rsidR="0007345E" w:rsidRPr="004B3813" w:rsidRDefault="0007345E" w:rsidP="00394035">
            <w:pPr>
              <w:pStyle w:val="ac"/>
              <w:widowControl w:val="0"/>
              <w:numPr>
                <w:ilvl w:val="0"/>
                <w:numId w:val="5"/>
              </w:numPr>
              <w:autoSpaceDE w:val="0"/>
              <w:autoSpaceDN w:val="0"/>
              <w:spacing w:after="0" w:line="240" w:lineRule="auto"/>
              <w:jc w:val="center"/>
              <w:rPr>
                <w:rFonts w:ascii="Times New Roman" w:eastAsia="Times New Roman" w:hAnsi="Times New Roman" w:cs="Times New Roman"/>
                <w:b/>
                <w:sz w:val="24"/>
                <w:szCs w:val="24"/>
                <w:lang w:eastAsia="ru-RU"/>
              </w:rPr>
            </w:pPr>
          </w:p>
        </w:tc>
      </w:tr>
      <w:tr w:rsidR="00020BFD" w:rsidRPr="001176E3" w:rsidTr="00020BFD">
        <w:trPr>
          <w:trHeight w:val="1000"/>
        </w:trPr>
        <w:tc>
          <w:tcPr>
            <w:tcW w:w="709" w:type="dxa"/>
          </w:tcPr>
          <w:p w:rsidR="00020BFD" w:rsidRPr="004B3813" w:rsidRDefault="00020BFD" w:rsidP="00020B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1</w:t>
            </w:r>
          </w:p>
        </w:tc>
        <w:tc>
          <w:tcPr>
            <w:tcW w:w="2608" w:type="dxa"/>
          </w:tcPr>
          <w:p w:rsidR="00020BFD" w:rsidRPr="004B3813" w:rsidRDefault="00020BFD" w:rsidP="00020BFD">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ВСЕГО ПО МУНИЦИПАЛЬНОЙ ПРОГРАММЕ, В ТОМ ЧИСЛЕ</w:t>
            </w:r>
          </w:p>
        </w:tc>
        <w:tc>
          <w:tcPr>
            <w:tcW w:w="1021" w:type="dxa"/>
          </w:tcPr>
          <w:p w:rsidR="00020BFD" w:rsidRPr="001A7082" w:rsidRDefault="00020BFD"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0BFD">
              <w:rPr>
                <w:rFonts w:ascii="Times New Roman" w:eastAsia="Times New Roman" w:hAnsi="Times New Roman" w:cs="Times New Roman"/>
                <w:b/>
                <w:color w:val="000000" w:themeColor="text1"/>
                <w:sz w:val="24"/>
                <w:szCs w:val="24"/>
                <w:lang w:eastAsia="ru-RU"/>
              </w:rPr>
              <w:t>1677,0</w:t>
            </w:r>
          </w:p>
        </w:tc>
        <w:tc>
          <w:tcPr>
            <w:tcW w:w="1474" w:type="dxa"/>
            <w:tcBorders>
              <w:top w:val="single" w:sz="4" w:space="0" w:color="auto"/>
              <w:left w:val="single" w:sz="4" w:space="0" w:color="auto"/>
              <w:bottom w:val="single" w:sz="4" w:space="0" w:color="auto"/>
              <w:right w:val="single" w:sz="4" w:space="0" w:color="auto"/>
            </w:tcBorders>
          </w:tcPr>
          <w:p w:rsidR="00020BFD" w:rsidRPr="001A7082" w:rsidRDefault="00020BFD" w:rsidP="00020BFD">
            <w:pPr>
              <w:jc w:val="center"/>
            </w:pPr>
            <w:r w:rsidRPr="001A7082">
              <w:rPr>
                <w:rFonts w:ascii="Times New Roman" w:hAnsi="Times New Roman" w:cs="Times New Roman"/>
                <w:b/>
                <w:sz w:val="24"/>
                <w:szCs w:val="24"/>
              </w:rPr>
              <w:t>2</w:t>
            </w:r>
            <w:r>
              <w:rPr>
                <w:rFonts w:ascii="Times New Roman" w:hAnsi="Times New Roman" w:cs="Times New Roman"/>
                <w:b/>
                <w:sz w:val="24"/>
                <w:szCs w:val="24"/>
                <w:lang w:val="en-US"/>
              </w:rPr>
              <w:t>72</w:t>
            </w:r>
            <w:r>
              <w:rPr>
                <w:rFonts w:ascii="Times New Roman" w:hAnsi="Times New Roman" w:cs="Times New Roman"/>
                <w:b/>
                <w:sz w:val="24"/>
                <w:szCs w:val="24"/>
              </w:rPr>
              <w:t>,</w:t>
            </w:r>
            <w:r w:rsidRPr="001A7082">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20BFD" w:rsidRPr="001A7082" w:rsidRDefault="00020BFD" w:rsidP="00020B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281</w:t>
            </w:r>
            <w:r w:rsidRPr="001A7082">
              <w:rPr>
                <w:rFonts w:ascii="Times New Roman" w:eastAsia="Times New Roman" w:hAnsi="Times New Roman" w:cs="Times New Roman"/>
                <w:b/>
                <w:sz w:val="24"/>
                <w:szCs w:val="24"/>
                <w:lang w:eastAsia="ru-RU"/>
              </w:rPr>
              <w:t>,0</w:t>
            </w:r>
          </w:p>
        </w:tc>
        <w:tc>
          <w:tcPr>
            <w:tcW w:w="1276" w:type="dxa"/>
          </w:tcPr>
          <w:p w:rsidR="00020BFD" w:rsidRDefault="00020BFD" w:rsidP="00020BFD">
            <w:pPr>
              <w:jc w:val="center"/>
            </w:pPr>
            <w:r w:rsidRPr="00003349">
              <w:rPr>
                <w:rFonts w:ascii="Times New Roman" w:eastAsia="Times New Roman" w:hAnsi="Times New Roman" w:cs="Times New Roman"/>
                <w:b/>
                <w:sz w:val="24"/>
                <w:szCs w:val="24"/>
                <w:lang w:eastAsia="ru-RU"/>
              </w:rPr>
              <w:t>281,0</w:t>
            </w:r>
          </w:p>
        </w:tc>
        <w:tc>
          <w:tcPr>
            <w:tcW w:w="1701" w:type="dxa"/>
          </w:tcPr>
          <w:p w:rsidR="00020BFD" w:rsidRDefault="00020BFD" w:rsidP="00020BFD">
            <w:pPr>
              <w:jc w:val="center"/>
            </w:pPr>
            <w:r w:rsidRPr="00003349">
              <w:rPr>
                <w:rFonts w:ascii="Times New Roman" w:eastAsia="Times New Roman" w:hAnsi="Times New Roman" w:cs="Times New Roman"/>
                <w:b/>
                <w:sz w:val="24"/>
                <w:szCs w:val="24"/>
                <w:lang w:eastAsia="ru-RU"/>
              </w:rPr>
              <w:t>281,0</w:t>
            </w:r>
          </w:p>
        </w:tc>
        <w:tc>
          <w:tcPr>
            <w:tcW w:w="1417" w:type="dxa"/>
          </w:tcPr>
          <w:p w:rsidR="00020BFD" w:rsidRDefault="00020BFD" w:rsidP="00020BFD">
            <w:pPr>
              <w:jc w:val="center"/>
            </w:pPr>
            <w:r w:rsidRPr="00003349">
              <w:rPr>
                <w:rFonts w:ascii="Times New Roman" w:eastAsia="Times New Roman" w:hAnsi="Times New Roman" w:cs="Times New Roman"/>
                <w:b/>
                <w:sz w:val="24"/>
                <w:szCs w:val="24"/>
                <w:lang w:eastAsia="ru-RU"/>
              </w:rPr>
              <w:t>281,0</w:t>
            </w:r>
          </w:p>
        </w:tc>
        <w:tc>
          <w:tcPr>
            <w:tcW w:w="1701" w:type="dxa"/>
          </w:tcPr>
          <w:p w:rsidR="00020BFD" w:rsidRDefault="00020BFD" w:rsidP="00020BFD">
            <w:pPr>
              <w:jc w:val="center"/>
            </w:pPr>
            <w:r w:rsidRPr="00003349">
              <w:rPr>
                <w:rFonts w:ascii="Times New Roman" w:eastAsia="Times New Roman" w:hAnsi="Times New Roman" w:cs="Times New Roman"/>
                <w:b/>
                <w:sz w:val="24"/>
                <w:szCs w:val="24"/>
                <w:lang w:eastAsia="ru-RU"/>
              </w:rPr>
              <w:t>281,0</w:t>
            </w:r>
          </w:p>
        </w:tc>
        <w:tc>
          <w:tcPr>
            <w:tcW w:w="1871" w:type="dxa"/>
          </w:tcPr>
          <w:p w:rsidR="00BF5236" w:rsidRDefault="00BF5236"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p w:rsidR="00020BFD" w:rsidRDefault="00BF5236"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p w:rsidR="00BF5236" w:rsidRDefault="00BF5236"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p w:rsidR="00BF5236" w:rsidRPr="001176E3" w:rsidRDefault="00BF5236"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r>
      <w:tr w:rsidR="0007345E" w:rsidRPr="001176E3" w:rsidTr="00020BFD">
        <w:tc>
          <w:tcPr>
            <w:tcW w:w="709"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w:t>
            </w:r>
          </w:p>
        </w:tc>
        <w:tc>
          <w:tcPr>
            <w:tcW w:w="2608" w:type="dxa"/>
          </w:tcPr>
          <w:p w:rsidR="0007345E" w:rsidRPr="001176E3" w:rsidRDefault="0007345E"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021" w:type="dxa"/>
          </w:tcPr>
          <w:p w:rsidR="0007345E" w:rsidRPr="001A7082"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7082">
              <w:rPr>
                <w:rFonts w:ascii="Times New Roman" w:eastAsia="Times New Roman" w:hAnsi="Times New Roman" w:cs="Times New Roman"/>
                <w:sz w:val="24"/>
                <w:szCs w:val="24"/>
                <w:lang w:eastAsia="ru-RU"/>
              </w:rPr>
              <w:t>0,00</w:t>
            </w:r>
          </w:p>
        </w:tc>
        <w:tc>
          <w:tcPr>
            <w:tcW w:w="1474"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17"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0,00</w:t>
            </w:r>
          </w:p>
        </w:tc>
        <w:tc>
          <w:tcPr>
            <w:tcW w:w="1871"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020BFD" w:rsidRPr="001176E3" w:rsidTr="00020BFD">
        <w:tc>
          <w:tcPr>
            <w:tcW w:w="709" w:type="dxa"/>
          </w:tcPr>
          <w:p w:rsidR="00020BFD" w:rsidRPr="001176E3" w:rsidRDefault="00020BFD"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3</w:t>
            </w:r>
          </w:p>
        </w:tc>
        <w:tc>
          <w:tcPr>
            <w:tcW w:w="2608" w:type="dxa"/>
          </w:tcPr>
          <w:p w:rsidR="00020BFD" w:rsidRPr="001176E3" w:rsidRDefault="00020BFD" w:rsidP="00020BFD">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021" w:type="dxa"/>
          </w:tcPr>
          <w:p w:rsidR="00020BFD" w:rsidRPr="00020BFD" w:rsidRDefault="00020BFD" w:rsidP="00020B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20BFD">
              <w:rPr>
                <w:rFonts w:ascii="Times New Roman" w:eastAsia="Times New Roman" w:hAnsi="Times New Roman" w:cs="Times New Roman"/>
                <w:b/>
                <w:sz w:val="24"/>
                <w:szCs w:val="24"/>
                <w:lang w:eastAsia="ru-RU"/>
              </w:rPr>
              <w:t>1377,0</w:t>
            </w:r>
          </w:p>
        </w:tc>
        <w:tc>
          <w:tcPr>
            <w:tcW w:w="1474" w:type="dxa"/>
            <w:tcBorders>
              <w:top w:val="single" w:sz="4" w:space="0" w:color="auto"/>
              <w:left w:val="single" w:sz="4" w:space="0" w:color="auto"/>
              <w:bottom w:val="single" w:sz="4" w:space="0" w:color="auto"/>
              <w:right w:val="single" w:sz="4" w:space="0" w:color="auto"/>
            </w:tcBorders>
          </w:tcPr>
          <w:p w:rsidR="00020BFD" w:rsidRPr="001A7082" w:rsidRDefault="00020BFD" w:rsidP="00020BFD">
            <w:pPr>
              <w:jc w:val="center"/>
            </w:pPr>
            <w:r w:rsidRPr="001A7082">
              <w:rPr>
                <w:rFonts w:ascii="Times New Roman" w:hAnsi="Times New Roman" w:cs="Times New Roman"/>
                <w:b/>
                <w:sz w:val="24"/>
                <w:szCs w:val="24"/>
              </w:rPr>
              <w:t>2</w:t>
            </w:r>
            <w:r>
              <w:rPr>
                <w:rFonts w:ascii="Times New Roman" w:hAnsi="Times New Roman" w:cs="Times New Roman"/>
                <w:b/>
                <w:sz w:val="24"/>
                <w:szCs w:val="24"/>
              </w:rPr>
              <w:t>22</w:t>
            </w:r>
            <w:r w:rsidRPr="001A7082">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20BFD" w:rsidRPr="001A7082" w:rsidRDefault="00020BFD" w:rsidP="00020B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sidRPr="001A7082">
              <w:rPr>
                <w:rFonts w:ascii="Times New Roman" w:eastAsia="Times New Roman" w:hAnsi="Times New Roman" w:cs="Times New Roman"/>
                <w:b/>
                <w:sz w:val="24"/>
                <w:szCs w:val="24"/>
                <w:lang w:eastAsia="ru-RU"/>
              </w:rPr>
              <w:t>1,0</w:t>
            </w:r>
          </w:p>
        </w:tc>
        <w:tc>
          <w:tcPr>
            <w:tcW w:w="1276" w:type="dxa"/>
          </w:tcPr>
          <w:p w:rsidR="00020BFD" w:rsidRDefault="00020BFD" w:rsidP="00020BFD">
            <w:pPr>
              <w:jc w:val="center"/>
            </w:pPr>
            <w:r w:rsidRPr="00F614A8">
              <w:rPr>
                <w:rFonts w:ascii="Times New Roman" w:eastAsia="Times New Roman" w:hAnsi="Times New Roman" w:cs="Times New Roman"/>
                <w:b/>
                <w:sz w:val="24"/>
                <w:szCs w:val="24"/>
                <w:lang w:eastAsia="ru-RU"/>
              </w:rPr>
              <w:t>231,0</w:t>
            </w:r>
          </w:p>
        </w:tc>
        <w:tc>
          <w:tcPr>
            <w:tcW w:w="1701" w:type="dxa"/>
          </w:tcPr>
          <w:p w:rsidR="00020BFD" w:rsidRDefault="00020BFD" w:rsidP="00020BFD">
            <w:pPr>
              <w:jc w:val="center"/>
            </w:pPr>
            <w:r w:rsidRPr="00F614A8">
              <w:rPr>
                <w:rFonts w:ascii="Times New Roman" w:eastAsia="Times New Roman" w:hAnsi="Times New Roman" w:cs="Times New Roman"/>
                <w:b/>
                <w:sz w:val="24"/>
                <w:szCs w:val="24"/>
                <w:lang w:eastAsia="ru-RU"/>
              </w:rPr>
              <w:t>231,0</w:t>
            </w:r>
          </w:p>
        </w:tc>
        <w:tc>
          <w:tcPr>
            <w:tcW w:w="1417" w:type="dxa"/>
          </w:tcPr>
          <w:p w:rsidR="00020BFD" w:rsidRDefault="00020BFD" w:rsidP="00020BFD">
            <w:pPr>
              <w:jc w:val="center"/>
            </w:pPr>
            <w:r w:rsidRPr="00F614A8">
              <w:rPr>
                <w:rFonts w:ascii="Times New Roman" w:eastAsia="Times New Roman" w:hAnsi="Times New Roman" w:cs="Times New Roman"/>
                <w:b/>
                <w:sz w:val="24"/>
                <w:szCs w:val="24"/>
                <w:lang w:eastAsia="ru-RU"/>
              </w:rPr>
              <w:t>231,0</w:t>
            </w:r>
          </w:p>
        </w:tc>
        <w:tc>
          <w:tcPr>
            <w:tcW w:w="1701" w:type="dxa"/>
          </w:tcPr>
          <w:p w:rsidR="00020BFD" w:rsidRDefault="00020BFD" w:rsidP="00020BFD">
            <w:pPr>
              <w:jc w:val="center"/>
            </w:pPr>
            <w:r w:rsidRPr="00F614A8">
              <w:rPr>
                <w:rFonts w:ascii="Times New Roman" w:eastAsia="Times New Roman" w:hAnsi="Times New Roman" w:cs="Times New Roman"/>
                <w:b/>
                <w:sz w:val="24"/>
                <w:szCs w:val="24"/>
                <w:lang w:eastAsia="ru-RU"/>
              </w:rPr>
              <w:t>231,0</w:t>
            </w:r>
          </w:p>
        </w:tc>
        <w:tc>
          <w:tcPr>
            <w:tcW w:w="1871" w:type="dxa"/>
          </w:tcPr>
          <w:p w:rsidR="00020BFD" w:rsidRDefault="00BF5236"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p w:rsidR="00BF5236" w:rsidRDefault="00BF5236"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p w:rsidR="00BF5236" w:rsidRPr="001176E3" w:rsidRDefault="00BF5236"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r>
      <w:tr w:rsidR="00020BFD" w:rsidRPr="001176E3" w:rsidTr="00020BFD">
        <w:tc>
          <w:tcPr>
            <w:tcW w:w="709" w:type="dxa"/>
          </w:tcPr>
          <w:p w:rsidR="00020BFD" w:rsidRPr="001176E3" w:rsidRDefault="00020BFD"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4</w:t>
            </w:r>
          </w:p>
        </w:tc>
        <w:tc>
          <w:tcPr>
            <w:tcW w:w="2608" w:type="dxa"/>
          </w:tcPr>
          <w:p w:rsidR="00020BFD" w:rsidRPr="001176E3" w:rsidRDefault="00020BFD" w:rsidP="00020BFD">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021" w:type="dxa"/>
          </w:tcPr>
          <w:p w:rsidR="00020BFD" w:rsidRPr="001A7082" w:rsidRDefault="00020BFD" w:rsidP="00020B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20BFD">
              <w:rPr>
                <w:rFonts w:ascii="Times New Roman" w:eastAsia="Times New Roman" w:hAnsi="Times New Roman" w:cs="Times New Roman"/>
                <w:b/>
                <w:color w:val="000000" w:themeColor="text1"/>
                <w:sz w:val="24"/>
                <w:szCs w:val="24"/>
                <w:lang w:eastAsia="ru-RU"/>
              </w:rPr>
              <w:t>300,0</w:t>
            </w:r>
          </w:p>
        </w:tc>
        <w:tc>
          <w:tcPr>
            <w:tcW w:w="1474" w:type="dxa"/>
          </w:tcPr>
          <w:p w:rsidR="00020BFD" w:rsidRPr="001A7082" w:rsidRDefault="00020BFD" w:rsidP="00020BFD">
            <w:pPr>
              <w:jc w:val="center"/>
              <w:rPr>
                <w:rFonts w:ascii="Liberation Serif" w:hAnsi="Liberation Serif"/>
                <w:b/>
                <w:sz w:val="24"/>
                <w:szCs w:val="24"/>
              </w:rPr>
            </w:pPr>
            <w:r w:rsidRPr="001A7082">
              <w:rPr>
                <w:rFonts w:ascii="Liberation Serif" w:hAnsi="Liberation Serif"/>
                <w:b/>
                <w:sz w:val="24"/>
                <w:szCs w:val="24"/>
              </w:rPr>
              <w:t>50,0</w:t>
            </w:r>
          </w:p>
        </w:tc>
        <w:tc>
          <w:tcPr>
            <w:tcW w:w="1276" w:type="dxa"/>
          </w:tcPr>
          <w:p w:rsidR="00020BFD" w:rsidRPr="001A7082" w:rsidRDefault="00020BFD" w:rsidP="00020BFD">
            <w:pPr>
              <w:widowControl w:val="0"/>
              <w:autoSpaceDE w:val="0"/>
              <w:autoSpaceDN w:val="0"/>
              <w:spacing w:after="0" w:line="240" w:lineRule="auto"/>
              <w:jc w:val="center"/>
              <w:rPr>
                <w:rFonts w:ascii="Liberation Serif" w:eastAsia="Times New Roman" w:hAnsi="Liberation Serif" w:cs="Times New Roman"/>
                <w:b/>
                <w:sz w:val="24"/>
                <w:szCs w:val="24"/>
                <w:lang w:eastAsia="ru-RU"/>
              </w:rPr>
            </w:pPr>
            <w:r w:rsidRPr="001A7082">
              <w:rPr>
                <w:rFonts w:ascii="Liberation Serif" w:eastAsia="Times New Roman" w:hAnsi="Liberation Serif" w:cs="Times New Roman"/>
                <w:b/>
                <w:sz w:val="24"/>
                <w:szCs w:val="24"/>
                <w:lang w:eastAsia="ru-RU"/>
              </w:rPr>
              <w:t>50,0</w:t>
            </w:r>
          </w:p>
        </w:tc>
        <w:tc>
          <w:tcPr>
            <w:tcW w:w="1276" w:type="dxa"/>
          </w:tcPr>
          <w:p w:rsidR="00020BFD" w:rsidRDefault="00020BFD" w:rsidP="00020BFD">
            <w:pPr>
              <w:jc w:val="center"/>
            </w:pPr>
            <w:r w:rsidRPr="00042F70">
              <w:rPr>
                <w:rFonts w:ascii="Liberation Serif" w:eastAsia="Times New Roman" w:hAnsi="Liberation Serif" w:cs="Times New Roman"/>
                <w:b/>
                <w:sz w:val="24"/>
                <w:szCs w:val="24"/>
                <w:lang w:eastAsia="ru-RU"/>
              </w:rPr>
              <w:t>50,0</w:t>
            </w:r>
          </w:p>
        </w:tc>
        <w:tc>
          <w:tcPr>
            <w:tcW w:w="1701" w:type="dxa"/>
          </w:tcPr>
          <w:p w:rsidR="00020BFD" w:rsidRDefault="00020BFD" w:rsidP="00020BFD">
            <w:pPr>
              <w:jc w:val="center"/>
            </w:pPr>
            <w:r w:rsidRPr="00042F70">
              <w:rPr>
                <w:rFonts w:ascii="Liberation Serif" w:eastAsia="Times New Roman" w:hAnsi="Liberation Serif" w:cs="Times New Roman"/>
                <w:b/>
                <w:sz w:val="24"/>
                <w:szCs w:val="24"/>
                <w:lang w:eastAsia="ru-RU"/>
              </w:rPr>
              <w:t>50,0</w:t>
            </w:r>
          </w:p>
        </w:tc>
        <w:tc>
          <w:tcPr>
            <w:tcW w:w="1417" w:type="dxa"/>
          </w:tcPr>
          <w:p w:rsidR="00020BFD" w:rsidRDefault="00020BFD" w:rsidP="00020BFD">
            <w:pPr>
              <w:jc w:val="center"/>
            </w:pPr>
            <w:r w:rsidRPr="00042F70">
              <w:rPr>
                <w:rFonts w:ascii="Liberation Serif" w:eastAsia="Times New Roman" w:hAnsi="Liberation Serif" w:cs="Times New Roman"/>
                <w:b/>
                <w:sz w:val="24"/>
                <w:szCs w:val="24"/>
                <w:lang w:eastAsia="ru-RU"/>
              </w:rPr>
              <w:t>50,0</w:t>
            </w:r>
          </w:p>
        </w:tc>
        <w:tc>
          <w:tcPr>
            <w:tcW w:w="1701" w:type="dxa"/>
          </w:tcPr>
          <w:p w:rsidR="00020BFD" w:rsidRDefault="00020BFD" w:rsidP="00020BFD">
            <w:pPr>
              <w:jc w:val="center"/>
            </w:pPr>
            <w:r w:rsidRPr="00042F70">
              <w:rPr>
                <w:rFonts w:ascii="Liberation Serif" w:eastAsia="Times New Roman" w:hAnsi="Liberation Serif" w:cs="Times New Roman"/>
                <w:b/>
                <w:sz w:val="24"/>
                <w:szCs w:val="24"/>
                <w:lang w:eastAsia="ru-RU"/>
              </w:rPr>
              <w:t>50,0</w:t>
            </w:r>
          </w:p>
        </w:tc>
        <w:tc>
          <w:tcPr>
            <w:tcW w:w="1871" w:type="dxa"/>
          </w:tcPr>
          <w:p w:rsidR="00020BFD" w:rsidRDefault="00BF5236"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p w:rsidR="00BF5236" w:rsidRPr="001176E3" w:rsidRDefault="00BF5236" w:rsidP="00020B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r>
      <w:tr w:rsidR="0007345E" w:rsidRPr="001176E3" w:rsidTr="00020BFD">
        <w:tc>
          <w:tcPr>
            <w:tcW w:w="709"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5</w:t>
            </w:r>
          </w:p>
        </w:tc>
        <w:tc>
          <w:tcPr>
            <w:tcW w:w="2608" w:type="dxa"/>
          </w:tcPr>
          <w:p w:rsidR="0007345E" w:rsidRPr="001176E3" w:rsidRDefault="0007345E"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 xml:space="preserve">внебюджетные </w:t>
            </w:r>
            <w:r w:rsidRPr="001176E3">
              <w:rPr>
                <w:rFonts w:ascii="Times New Roman" w:eastAsia="Times New Roman" w:hAnsi="Times New Roman" w:cs="Times New Roman"/>
                <w:sz w:val="24"/>
                <w:szCs w:val="24"/>
                <w:lang w:eastAsia="ru-RU"/>
              </w:rPr>
              <w:lastRenderedPageBreak/>
              <w:t>источники</w:t>
            </w:r>
          </w:p>
        </w:tc>
        <w:tc>
          <w:tcPr>
            <w:tcW w:w="102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lastRenderedPageBreak/>
              <w:t>0,00</w:t>
            </w:r>
          </w:p>
        </w:tc>
        <w:tc>
          <w:tcPr>
            <w:tcW w:w="1474"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17"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rPr>
                <w:color w:val="000000" w:themeColor="text1"/>
              </w:rPr>
            </w:pPr>
            <w:r w:rsidRPr="001A7082">
              <w:rPr>
                <w:rFonts w:ascii="Times New Roman" w:eastAsia="Times New Roman" w:hAnsi="Times New Roman" w:cs="Times New Roman"/>
                <w:sz w:val="24"/>
                <w:szCs w:val="24"/>
                <w:lang w:eastAsia="ru-RU"/>
              </w:rPr>
              <w:t>0,00</w:t>
            </w:r>
          </w:p>
        </w:tc>
        <w:tc>
          <w:tcPr>
            <w:tcW w:w="1871"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07345E" w:rsidRPr="001176E3" w:rsidTr="00020BFD">
        <w:tc>
          <w:tcPr>
            <w:tcW w:w="709" w:type="dxa"/>
          </w:tcPr>
          <w:p w:rsidR="0007345E" w:rsidRPr="004B3813" w:rsidRDefault="0007345E" w:rsidP="00EA456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6</w:t>
            </w:r>
          </w:p>
        </w:tc>
        <w:tc>
          <w:tcPr>
            <w:tcW w:w="2608" w:type="dxa"/>
          </w:tcPr>
          <w:p w:rsidR="0007345E" w:rsidRPr="004B3813" w:rsidRDefault="0007345E" w:rsidP="00EA4568">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Капитальные вложения</w:t>
            </w:r>
          </w:p>
        </w:tc>
        <w:tc>
          <w:tcPr>
            <w:tcW w:w="1021"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474"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276"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276"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701"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417"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701"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871"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07345E" w:rsidRPr="001176E3" w:rsidTr="00020BFD">
        <w:tc>
          <w:tcPr>
            <w:tcW w:w="709"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7</w:t>
            </w:r>
          </w:p>
        </w:tc>
        <w:tc>
          <w:tcPr>
            <w:tcW w:w="2608" w:type="dxa"/>
          </w:tcPr>
          <w:p w:rsidR="0007345E" w:rsidRPr="001176E3" w:rsidRDefault="0007345E"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02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74"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17"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871"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07345E" w:rsidRPr="001176E3" w:rsidTr="00020BFD">
        <w:tc>
          <w:tcPr>
            <w:tcW w:w="709"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8</w:t>
            </w:r>
          </w:p>
        </w:tc>
        <w:tc>
          <w:tcPr>
            <w:tcW w:w="2608" w:type="dxa"/>
          </w:tcPr>
          <w:p w:rsidR="0007345E" w:rsidRPr="001176E3" w:rsidRDefault="0007345E"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02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74"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17"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871"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07345E" w:rsidRPr="001176E3" w:rsidTr="00020BFD">
        <w:trPr>
          <w:trHeight w:val="343"/>
        </w:trPr>
        <w:tc>
          <w:tcPr>
            <w:tcW w:w="709"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9</w:t>
            </w:r>
          </w:p>
        </w:tc>
        <w:tc>
          <w:tcPr>
            <w:tcW w:w="2608" w:type="dxa"/>
          </w:tcPr>
          <w:p w:rsidR="0007345E" w:rsidRPr="001176E3" w:rsidRDefault="0007345E"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02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74"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17"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871"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07345E" w:rsidRPr="001176E3" w:rsidTr="00020BFD">
        <w:tc>
          <w:tcPr>
            <w:tcW w:w="709"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10</w:t>
            </w:r>
          </w:p>
        </w:tc>
        <w:tc>
          <w:tcPr>
            <w:tcW w:w="2608" w:type="dxa"/>
          </w:tcPr>
          <w:p w:rsidR="0007345E" w:rsidRPr="001176E3" w:rsidRDefault="0007345E"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02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74"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17"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871"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07345E" w:rsidRPr="001176E3" w:rsidTr="00020BFD">
        <w:tc>
          <w:tcPr>
            <w:tcW w:w="709" w:type="dxa"/>
          </w:tcPr>
          <w:p w:rsidR="0007345E" w:rsidRPr="004B3813" w:rsidRDefault="0007345E" w:rsidP="00EA456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11</w:t>
            </w:r>
          </w:p>
        </w:tc>
        <w:tc>
          <w:tcPr>
            <w:tcW w:w="2608" w:type="dxa"/>
          </w:tcPr>
          <w:p w:rsidR="0007345E" w:rsidRPr="004B3813" w:rsidRDefault="0007345E" w:rsidP="00EA4568">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Научно-исследовательские и опытно-конструкторские работы</w:t>
            </w:r>
          </w:p>
        </w:tc>
        <w:tc>
          <w:tcPr>
            <w:tcW w:w="1021"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474"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276"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276"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701"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417"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701" w:type="dxa"/>
          </w:tcPr>
          <w:p w:rsidR="0007345E" w:rsidRPr="001A7082" w:rsidRDefault="0007345E" w:rsidP="00EA4568">
            <w:pPr>
              <w:jc w:val="center"/>
              <w:rPr>
                <w:b/>
              </w:rPr>
            </w:pPr>
            <w:r w:rsidRPr="001A7082">
              <w:rPr>
                <w:rFonts w:ascii="Times New Roman" w:eastAsia="Times New Roman" w:hAnsi="Times New Roman" w:cs="Times New Roman"/>
                <w:b/>
                <w:sz w:val="24"/>
                <w:szCs w:val="24"/>
                <w:lang w:eastAsia="ru-RU"/>
              </w:rPr>
              <w:t>0,00</w:t>
            </w:r>
          </w:p>
        </w:tc>
        <w:tc>
          <w:tcPr>
            <w:tcW w:w="1871" w:type="dxa"/>
          </w:tcPr>
          <w:p w:rsidR="0007345E" w:rsidRPr="004B3813" w:rsidRDefault="0007345E" w:rsidP="00EA456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x</w:t>
            </w:r>
          </w:p>
        </w:tc>
      </w:tr>
      <w:tr w:rsidR="0007345E" w:rsidRPr="001176E3" w:rsidTr="00020BFD">
        <w:tc>
          <w:tcPr>
            <w:tcW w:w="709"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12</w:t>
            </w:r>
          </w:p>
        </w:tc>
        <w:tc>
          <w:tcPr>
            <w:tcW w:w="2608" w:type="dxa"/>
          </w:tcPr>
          <w:p w:rsidR="0007345E" w:rsidRPr="001176E3" w:rsidRDefault="0007345E"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02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74"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276"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417"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701" w:type="dxa"/>
          </w:tcPr>
          <w:p w:rsidR="0007345E" w:rsidRPr="001A7082" w:rsidRDefault="0007345E" w:rsidP="00EA4568">
            <w:pPr>
              <w:jc w:val="center"/>
            </w:pPr>
            <w:r w:rsidRPr="001A7082">
              <w:rPr>
                <w:rFonts w:ascii="Times New Roman" w:eastAsia="Times New Roman" w:hAnsi="Times New Roman" w:cs="Times New Roman"/>
                <w:sz w:val="24"/>
                <w:szCs w:val="24"/>
                <w:lang w:eastAsia="ru-RU"/>
              </w:rPr>
              <w:t>0,00</w:t>
            </w:r>
          </w:p>
        </w:tc>
        <w:tc>
          <w:tcPr>
            <w:tcW w:w="1871" w:type="dxa"/>
          </w:tcPr>
          <w:p w:rsidR="0007345E" w:rsidRPr="001176E3" w:rsidRDefault="0007345E"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A027D4" w:rsidRPr="001176E3" w:rsidTr="00020BFD">
        <w:tc>
          <w:tcPr>
            <w:tcW w:w="709" w:type="dxa"/>
          </w:tcPr>
          <w:p w:rsidR="00A027D4" w:rsidRPr="001176E3" w:rsidRDefault="00A027D4"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13</w:t>
            </w:r>
          </w:p>
        </w:tc>
        <w:tc>
          <w:tcPr>
            <w:tcW w:w="2608" w:type="dxa"/>
          </w:tcPr>
          <w:p w:rsidR="00A027D4" w:rsidRPr="001176E3" w:rsidRDefault="00A027D4"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021"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474"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276"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276"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701"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417"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701"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871" w:type="dxa"/>
          </w:tcPr>
          <w:p w:rsidR="00A027D4" w:rsidRPr="001176E3" w:rsidRDefault="00A027D4"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A027D4" w:rsidRPr="001176E3" w:rsidTr="00020BFD">
        <w:tc>
          <w:tcPr>
            <w:tcW w:w="709" w:type="dxa"/>
          </w:tcPr>
          <w:p w:rsidR="00A027D4" w:rsidRPr="001176E3" w:rsidRDefault="00A027D4"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14</w:t>
            </w:r>
          </w:p>
        </w:tc>
        <w:tc>
          <w:tcPr>
            <w:tcW w:w="2608" w:type="dxa"/>
          </w:tcPr>
          <w:p w:rsidR="00A027D4" w:rsidRPr="001176E3" w:rsidRDefault="00A027D4"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021"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474"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276"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276"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701"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417"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701"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871" w:type="dxa"/>
          </w:tcPr>
          <w:p w:rsidR="00A027D4" w:rsidRPr="001176E3" w:rsidRDefault="00A027D4"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A027D4" w:rsidRPr="001176E3" w:rsidTr="00020BFD">
        <w:trPr>
          <w:trHeight w:val="28"/>
        </w:trPr>
        <w:tc>
          <w:tcPr>
            <w:tcW w:w="709" w:type="dxa"/>
          </w:tcPr>
          <w:p w:rsidR="00A027D4" w:rsidRPr="001176E3" w:rsidRDefault="00A027D4"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15</w:t>
            </w:r>
          </w:p>
        </w:tc>
        <w:tc>
          <w:tcPr>
            <w:tcW w:w="2608" w:type="dxa"/>
          </w:tcPr>
          <w:p w:rsidR="00A027D4" w:rsidRPr="001176E3" w:rsidRDefault="00A027D4"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021"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474"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276"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276"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701"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417"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701"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871" w:type="dxa"/>
          </w:tcPr>
          <w:p w:rsidR="00A027D4" w:rsidRPr="001176E3" w:rsidRDefault="00A027D4"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BF5236" w:rsidRPr="001176E3" w:rsidTr="00020BFD">
        <w:tc>
          <w:tcPr>
            <w:tcW w:w="709" w:type="dxa"/>
          </w:tcPr>
          <w:p w:rsidR="00BF5236" w:rsidRPr="004B3813" w:rsidRDefault="00BF5236" w:rsidP="00BF52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16</w:t>
            </w:r>
          </w:p>
        </w:tc>
        <w:tc>
          <w:tcPr>
            <w:tcW w:w="2608" w:type="dxa"/>
          </w:tcPr>
          <w:p w:rsidR="00BF5236" w:rsidRPr="004B3813" w:rsidRDefault="00BF5236" w:rsidP="00BF5236">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Прочие нужды</w:t>
            </w:r>
          </w:p>
        </w:tc>
        <w:tc>
          <w:tcPr>
            <w:tcW w:w="1021" w:type="dxa"/>
          </w:tcPr>
          <w:p w:rsidR="00BF5236" w:rsidRPr="001A7082"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176C">
              <w:rPr>
                <w:rFonts w:ascii="Times New Roman" w:eastAsia="Times New Roman" w:hAnsi="Times New Roman" w:cs="Times New Roman"/>
                <w:b/>
                <w:color w:val="000000" w:themeColor="text1"/>
                <w:sz w:val="24"/>
                <w:szCs w:val="24"/>
                <w:lang w:eastAsia="ru-RU"/>
              </w:rPr>
              <w:t>1677,0</w:t>
            </w:r>
          </w:p>
        </w:tc>
        <w:tc>
          <w:tcPr>
            <w:tcW w:w="1474" w:type="dxa"/>
            <w:tcBorders>
              <w:top w:val="single" w:sz="4" w:space="0" w:color="auto"/>
              <w:left w:val="single" w:sz="4" w:space="0" w:color="auto"/>
              <w:bottom w:val="single" w:sz="4" w:space="0" w:color="auto"/>
              <w:right w:val="single" w:sz="4" w:space="0" w:color="auto"/>
            </w:tcBorders>
          </w:tcPr>
          <w:p w:rsidR="00BF5236" w:rsidRPr="001A7082" w:rsidRDefault="00BF5236" w:rsidP="00BF5236">
            <w:pPr>
              <w:jc w:val="center"/>
            </w:pPr>
            <w:r w:rsidRPr="001A7082">
              <w:rPr>
                <w:rFonts w:ascii="Times New Roman" w:hAnsi="Times New Roman" w:cs="Times New Roman"/>
                <w:b/>
                <w:sz w:val="24"/>
                <w:szCs w:val="24"/>
              </w:rPr>
              <w:t>2</w:t>
            </w:r>
            <w:r>
              <w:rPr>
                <w:rFonts w:ascii="Times New Roman" w:hAnsi="Times New Roman" w:cs="Times New Roman"/>
                <w:b/>
                <w:sz w:val="24"/>
                <w:szCs w:val="24"/>
                <w:lang w:val="en-US"/>
              </w:rPr>
              <w:t>72</w:t>
            </w:r>
            <w:r>
              <w:rPr>
                <w:rFonts w:ascii="Times New Roman" w:hAnsi="Times New Roman" w:cs="Times New Roman"/>
                <w:b/>
                <w:sz w:val="24"/>
                <w:szCs w:val="24"/>
              </w:rPr>
              <w:t>,</w:t>
            </w:r>
            <w:r w:rsidRPr="001A7082">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F5236" w:rsidRPr="001A7082" w:rsidRDefault="00BF5236" w:rsidP="00BF52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281</w:t>
            </w:r>
            <w:r w:rsidRPr="001A7082">
              <w:rPr>
                <w:rFonts w:ascii="Times New Roman" w:eastAsia="Times New Roman" w:hAnsi="Times New Roman" w:cs="Times New Roman"/>
                <w:b/>
                <w:sz w:val="24"/>
                <w:szCs w:val="24"/>
                <w:lang w:eastAsia="ru-RU"/>
              </w:rPr>
              <w:t>,0</w:t>
            </w:r>
          </w:p>
        </w:tc>
        <w:tc>
          <w:tcPr>
            <w:tcW w:w="1276" w:type="dxa"/>
          </w:tcPr>
          <w:p w:rsidR="00BF5236" w:rsidRDefault="00BF5236" w:rsidP="00BF5236">
            <w:pPr>
              <w:jc w:val="center"/>
            </w:pPr>
            <w:r w:rsidRPr="00385621">
              <w:rPr>
                <w:rFonts w:ascii="Times New Roman" w:eastAsia="Times New Roman" w:hAnsi="Times New Roman" w:cs="Times New Roman"/>
                <w:b/>
                <w:sz w:val="24"/>
                <w:szCs w:val="24"/>
                <w:lang w:eastAsia="ru-RU"/>
              </w:rPr>
              <w:t>281,0</w:t>
            </w:r>
          </w:p>
        </w:tc>
        <w:tc>
          <w:tcPr>
            <w:tcW w:w="1701" w:type="dxa"/>
          </w:tcPr>
          <w:p w:rsidR="00BF5236" w:rsidRDefault="00BF5236" w:rsidP="00BF5236">
            <w:pPr>
              <w:jc w:val="center"/>
            </w:pPr>
            <w:r w:rsidRPr="00385621">
              <w:rPr>
                <w:rFonts w:ascii="Times New Roman" w:eastAsia="Times New Roman" w:hAnsi="Times New Roman" w:cs="Times New Roman"/>
                <w:b/>
                <w:sz w:val="24"/>
                <w:szCs w:val="24"/>
                <w:lang w:eastAsia="ru-RU"/>
              </w:rPr>
              <w:t>281,0</w:t>
            </w:r>
          </w:p>
        </w:tc>
        <w:tc>
          <w:tcPr>
            <w:tcW w:w="1417" w:type="dxa"/>
          </w:tcPr>
          <w:p w:rsidR="00BF5236" w:rsidRDefault="00BF5236" w:rsidP="00BF5236">
            <w:pPr>
              <w:jc w:val="center"/>
            </w:pPr>
            <w:r w:rsidRPr="00385621">
              <w:rPr>
                <w:rFonts w:ascii="Times New Roman" w:eastAsia="Times New Roman" w:hAnsi="Times New Roman" w:cs="Times New Roman"/>
                <w:b/>
                <w:sz w:val="24"/>
                <w:szCs w:val="24"/>
                <w:lang w:eastAsia="ru-RU"/>
              </w:rPr>
              <w:t>281,0</w:t>
            </w:r>
          </w:p>
        </w:tc>
        <w:tc>
          <w:tcPr>
            <w:tcW w:w="1701" w:type="dxa"/>
          </w:tcPr>
          <w:p w:rsidR="00BF5236" w:rsidRDefault="00BF5236" w:rsidP="00BF5236">
            <w:pPr>
              <w:jc w:val="center"/>
            </w:pPr>
            <w:r w:rsidRPr="00385621">
              <w:rPr>
                <w:rFonts w:ascii="Times New Roman" w:eastAsia="Times New Roman" w:hAnsi="Times New Roman" w:cs="Times New Roman"/>
                <w:b/>
                <w:sz w:val="24"/>
                <w:szCs w:val="24"/>
                <w:lang w:eastAsia="ru-RU"/>
              </w:rPr>
              <w:t>281,0</w:t>
            </w:r>
          </w:p>
        </w:tc>
        <w:tc>
          <w:tcPr>
            <w:tcW w:w="1871" w:type="dxa"/>
          </w:tcPr>
          <w:p w:rsidR="00BF5236"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p w:rsidR="00BF5236"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p w:rsidR="00BF5236"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p w:rsidR="00BF5236" w:rsidRPr="001176E3"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1.3.3</w:t>
            </w:r>
          </w:p>
        </w:tc>
      </w:tr>
      <w:tr w:rsidR="00BF5236" w:rsidRPr="001176E3" w:rsidTr="00020BFD">
        <w:tc>
          <w:tcPr>
            <w:tcW w:w="709" w:type="dxa"/>
          </w:tcPr>
          <w:p w:rsidR="00BF5236" w:rsidRPr="001176E3"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lastRenderedPageBreak/>
              <w:t>17</w:t>
            </w:r>
          </w:p>
        </w:tc>
        <w:tc>
          <w:tcPr>
            <w:tcW w:w="2608" w:type="dxa"/>
          </w:tcPr>
          <w:p w:rsidR="00BF5236" w:rsidRPr="001176E3" w:rsidRDefault="00BF5236" w:rsidP="00BF5236">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021" w:type="dxa"/>
          </w:tcPr>
          <w:p w:rsidR="00BF5236" w:rsidRPr="001A7082" w:rsidRDefault="00BF5236" w:rsidP="00BF5236">
            <w:pPr>
              <w:jc w:val="center"/>
            </w:pPr>
            <w:r w:rsidRPr="001A7082">
              <w:rPr>
                <w:rFonts w:ascii="Times New Roman" w:eastAsia="Times New Roman" w:hAnsi="Times New Roman" w:cs="Times New Roman"/>
                <w:sz w:val="24"/>
                <w:szCs w:val="24"/>
                <w:lang w:eastAsia="ru-RU"/>
              </w:rPr>
              <w:t>0,00</w:t>
            </w:r>
          </w:p>
        </w:tc>
        <w:tc>
          <w:tcPr>
            <w:tcW w:w="1474" w:type="dxa"/>
          </w:tcPr>
          <w:p w:rsidR="00BF5236" w:rsidRPr="001A7082" w:rsidRDefault="00BF5236" w:rsidP="00BF5236">
            <w:pPr>
              <w:jc w:val="center"/>
            </w:pPr>
            <w:r w:rsidRPr="001A7082">
              <w:rPr>
                <w:rFonts w:ascii="Times New Roman" w:eastAsia="Times New Roman" w:hAnsi="Times New Roman" w:cs="Times New Roman"/>
                <w:sz w:val="24"/>
                <w:szCs w:val="24"/>
                <w:lang w:eastAsia="ru-RU"/>
              </w:rPr>
              <w:t>0,00</w:t>
            </w:r>
          </w:p>
        </w:tc>
        <w:tc>
          <w:tcPr>
            <w:tcW w:w="1276" w:type="dxa"/>
          </w:tcPr>
          <w:p w:rsidR="00BF5236" w:rsidRPr="001A7082" w:rsidRDefault="00BF5236" w:rsidP="00BF5236">
            <w:pPr>
              <w:jc w:val="center"/>
            </w:pPr>
            <w:r w:rsidRPr="001A7082">
              <w:rPr>
                <w:rFonts w:ascii="Times New Roman" w:eastAsia="Times New Roman" w:hAnsi="Times New Roman" w:cs="Times New Roman"/>
                <w:sz w:val="24"/>
                <w:szCs w:val="24"/>
                <w:lang w:eastAsia="ru-RU"/>
              </w:rPr>
              <w:t>0,00</w:t>
            </w:r>
          </w:p>
        </w:tc>
        <w:tc>
          <w:tcPr>
            <w:tcW w:w="1276" w:type="dxa"/>
          </w:tcPr>
          <w:p w:rsidR="00BF5236" w:rsidRPr="001A7082" w:rsidRDefault="00BF5236" w:rsidP="00BF5236">
            <w:pPr>
              <w:jc w:val="center"/>
            </w:pPr>
            <w:r w:rsidRPr="001A7082">
              <w:rPr>
                <w:rFonts w:ascii="Times New Roman" w:eastAsia="Times New Roman" w:hAnsi="Times New Roman" w:cs="Times New Roman"/>
                <w:sz w:val="24"/>
                <w:szCs w:val="24"/>
                <w:lang w:eastAsia="ru-RU"/>
              </w:rPr>
              <w:t>0,00</w:t>
            </w:r>
          </w:p>
        </w:tc>
        <w:tc>
          <w:tcPr>
            <w:tcW w:w="1701" w:type="dxa"/>
          </w:tcPr>
          <w:p w:rsidR="00BF5236" w:rsidRPr="001A7082" w:rsidRDefault="00BF5236" w:rsidP="00BF5236">
            <w:pPr>
              <w:jc w:val="center"/>
            </w:pPr>
            <w:r w:rsidRPr="001A7082">
              <w:rPr>
                <w:rFonts w:ascii="Times New Roman" w:eastAsia="Times New Roman" w:hAnsi="Times New Roman" w:cs="Times New Roman"/>
                <w:sz w:val="24"/>
                <w:szCs w:val="24"/>
                <w:lang w:eastAsia="ru-RU"/>
              </w:rPr>
              <w:t>0,00</w:t>
            </w:r>
          </w:p>
        </w:tc>
        <w:tc>
          <w:tcPr>
            <w:tcW w:w="1417" w:type="dxa"/>
          </w:tcPr>
          <w:p w:rsidR="00BF5236" w:rsidRPr="001A7082" w:rsidRDefault="00BF5236" w:rsidP="00BF5236">
            <w:pPr>
              <w:jc w:val="center"/>
            </w:pPr>
            <w:r w:rsidRPr="001A7082">
              <w:rPr>
                <w:rFonts w:ascii="Times New Roman" w:eastAsia="Times New Roman" w:hAnsi="Times New Roman" w:cs="Times New Roman"/>
                <w:sz w:val="24"/>
                <w:szCs w:val="24"/>
                <w:lang w:eastAsia="ru-RU"/>
              </w:rPr>
              <w:t>0,00</w:t>
            </w:r>
          </w:p>
        </w:tc>
        <w:tc>
          <w:tcPr>
            <w:tcW w:w="1701" w:type="dxa"/>
          </w:tcPr>
          <w:p w:rsidR="00BF5236" w:rsidRPr="001A7082"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0,00</w:t>
            </w:r>
          </w:p>
        </w:tc>
        <w:tc>
          <w:tcPr>
            <w:tcW w:w="1871" w:type="dxa"/>
          </w:tcPr>
          <w:p w:rsidR="00BF5236" w:rsidRPr="001176E3"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BF5236" w:rsidRPr="001176E3" w:rsidTr="00020BFD">
        <w:trPr>
          <w:trHeight w:val="314"/>
        </w:trPr>
        <w:tc>
          <w:tcPr>
            <w:tcW w:w="709" w:type="dxa"/>
          </w:tcPr>
          <w:p w:rsidR="00BF5236" w:rsidRPr="001176E3"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18</w:t>
            </w:r>
          </w:p>
        </w:tc>
        <w:tc>
          <w:tcPr>
            <w:tcW w:w="2608" w:type="dxa"/>
          </w:tcPr>
          <w:p w:rsidR="00BF5236" w:rsidRPr="001176E3" w:rsidRDefault="00BF5236" w:rsidP="00BF5236">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021" w:type="dxa"/>
          </w:tcPr>
          <w:p w:rsidR="00BF5236" w:rsidRPr="005F176C" w:rsidRDefault="00BF5236" w:rsidP="00BF523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F176C">
              <w:rPr>
                <w:rFonts w:ascii="Times New Roman" w:eastAsia="Times New Roman" w:hAnsi="Times New Roman" w:cs="Times New Roman"/>
                <w:color w:val="000000" w:themeColor="text1"/>
                <w:sz w:val="24"/>
                <w:szCs w:val="24"/>
                <w:lang w:eastAsia="ru-RU"/>
              </w:rPr>
              <w:t>1377,0</w:t>
            </w:r>
          </w:p>
        </w:tc>
        <w:tc>
          <w:tcPr>
            <w:tcW w:w="1474" w:type="dxa"/>
            <w:tcBorders>
              <w:top w:val="single" w:sz="4" w:space="0" w:color="auto"/>
              <w:left w:val="single" w:sz="4" w:space="0" w:color="auto"/>
              <w:bottom w:val="single" w:sz="4" w:space="0" w:color="auto"/>
              <w:right w:val="single" w:sz="4" w:space="0" w:color="auto"/>
            </w:tcBorders>
          </w:tcPr>
          <w:p w:rsidR="00BF5236" w:rsidRPr="005F176C" w:rsidRDefault="00BF5236" w:rsidP="00BF5236">
            <w:pPr>
              <w:jc w:val="center"/>
            </w:pPr>
            <w:r w:rsidRPr="005F176C">
              <w:rPr>
                <w:rFonts w:ascii="Times New Roman" w:hAnsi="Times New Roman" w:cs="Times New Roman"/>
                <w:sz w:val="24"/>
                <w:szCs w:val="24"/>
              </w:rPr>
              <w:t>222,0</w:t>
            </w:r>
          </w:p>
        </w:tc>
        <w:tc>
          <w:tcPr>
            <w:tcW w:w="1276" w:type="dxa"/>
            <w:tcBorders>
              <w:top w:val="single" w:sz="4" w:space="0" w:color="auto"/>
              <w:left w:val="single" w:sz="4" w:space="0" w:color="auto"/>
              <w:bottom w:val="single" w:sz="4" w:space="0" w:color="auto"/>
              <w:right w:val="single" w:sz="4" w:space="0" w:color="auto"/>
            </w:tcBorders>
          </w:tcPr>
          <w:p w:rsidR="00BF5236" w:rsidRPr="005F176C" w:rsidRDefault="00BF5236" w:rsidP="00BF523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F176C">
              <w:rPr>
                <w:rFonts w:ascii="Times New Roman" w:eastAsia="Times New Roman" w:hAnsi="Times New Roman" w:cs="Times New Roman"/>
                <w:sz w:val="24"/>
                <w:szCs w:val="24"/>
                <w:lang w:eastAsia="ru-RU"/>
              </w:rPr>
              <w:t>231,0</w:t>
            </w:r>
          </w:p>
        </w:tc>
        <w:tc>
          <w:tcPr>
            <w:tcW w:w="1276" w:type="dxa"/>
          </w:tcPr>
          <w:p w:rsidR="00BF5236" w:rsidRPr="005F176C" w:rsidRDefault="00BF5236" w:rsidP="00BF5236">
            <w:pPr>
              <w:jc w:val="center"/>
            </w:pPr>
            <w:r w:rsidRPr="005F176C">
              <w:rPr>
                <w:rFonts w:ascii="Times New Roman" w:eastAsia="Times New Roman" w:hAnsi="Times New Roman" w:cs="Times New Roman"/>
                <w:sz w:val="24"/>
                <w:szCs w:val="24"/>
                <w:lang w:eastAsia="ru-RU"/>
              </w:rPr>
              <w:t>231,0</w:t>
            </w:r>
          </w:p>
        </w:tc>
        <w:tc>
          <w:tcPr>
            <w:tcW w:w="1701" w:type="dxa"/>
          </w:tcPr>
          <w:p w:rsidR="00BF5236" w:rsidRPr="005F176C" w:rsidRDefault="00BF5236" w:rsidP="00BF5236">
            <w:pPr>
              <w:jc w:val="center"/>
            </w:pPr>
            <w:r w:rsidRPr="005F176C">
              <w:rPr>
                <w:rFonts w:ascii="Times New Roman" w:eastAsia="Times New Roman" w:hAnsi="Times New Roman" w:cs="Times New Roman"/>
                <w:sz w:val="24"/>
                <w:szCs w:val="24"/>
                <w:lang w:eastAsia="ru-RU"/>
              </w:rPr>
              <w:t>231,0</w:t>
            </w:r>
          </w:p>
        </w:tc>
        <w:tc>
          <w:tcPr>
            <w:tcW w:w="1417" w:type="dxa"/>
          </w:tcPr>
          <w:p w:rsidR="00BF5236" w:rsidRPr="005F176C" w:rsidRDefault="00BF5236" w:rsidP="00BF5236">
            <w:pPr>
              <w:jc w:val="center"/>
            </w:pPr>
            <w:r w:rsidRPr="005F176C">
              <w:rPr>
                <w:rFonts w:ascii="Times New Roman" w:eastAsia="Times New Roman" w:hAnsi="Times New Roman" w:cs="Times New Roman"/>
                <w:sz w:val="24"/>
                <w:szCs w:val="24"/>
                <w:lang w:eastAsia="ru-RU"/>
              </w:rPr>
              <w:t>231,0</w:t>
            </w:r>
          </w:p>
        </w:tc>
        <w:tc>
          <w:tcPr>
            <w:tcW w:w="1701" w:type="dxa"/>
          </w:tcPr>
          <w:p w:rsidR="00BF5236" w:rsidRPr="005F176C" w:rsidRDefault="00BF5236" w:rsidP="00BF5236">
            <w:pPr>
              <w:jc w:val="center"/>
            </w:pPr>
            <w:r w:rsidRPr="005F176C">
              <w:rPr>
                <w:rFonts w:ascii="Times New Roman" w:eastAsia="Times New Roman" w:hAnsi="Times New Roman" w:cs="Times New Roman"/>
                <w:sz w:val="24"/>
                <w:szCs w:val="24"/>
                <w:lang w:eastAsia="ru-RU"/>
              </w:rPr>
              <w:t>231,0</w:t>
            </w:r>
          </w:p>
        </w:tc>
        <w:tc>
          <w:tcPr>
            <w:tcW w:w="1871" w:type="dxa"/>
          </w:tcPr>
          <w:p w:rsidR="00BF5236"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p w:rsidR="00BF5236"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p w:rsidR="00BF5236" w:rsidRPr="001176E3"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r>
      <w:tr w:rsidR="00BF5236" w:rsidRPr="001176E3" w:rsidTr="00020BFD">
        <w:tc>
          <w:tcPr>
            <w:tcW w:w="709" w:type="dxa"/>
          </w:tcPr>
          <w:p w:rsidR="00BF5236" w:rsidRPr="001A7082"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19</w:t>
            </w:r>
          </w:p>
        </w:tc>
        <w:tc>
          <w:tcPr>
            <w:tcW w:w="2608" w:type="dxa"/>
          </w:tcPr>
          <w:p w:rsidR="00BF5236" w:rsidRPr="001A7082" w:rsidRDefault="00BF5236" w:rsidP="00BF5236">
            <w:pPr>
              <w:widowControl w:val="0"/>
              <w:autoSpaceDE w:val="0"/>
              <w:autoSpaceDN w:val="0"/>
              <w:spacing w:after="0" w:line="240" w:lineRule="auto"/>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местный бюджет</w:t>
            </w:r>
          </w:p>
        </w:tc>
        <w:tc>
          <w:tcPr>
            <w:tcW w:w="1021" w:type="dxa"/>
          </w:tcPr>
          <w:p w:rsidR="00BF5236" w:rsidRPr="005F176C" w:rsidRDefault="00BF5236" w:rsidP="00BF5236">
            <w:pPr>
              <w:jc w:val="center"/>
              <w:rPr>
                <w:rFonts w:ascii="Times New Roman" w:hAnsi="Times New Roman" w:cs="Times New Roman"/>
                <w:color w:val="000000" w:themeColor="text1"/>
                <w:sz w:val="24"/>
                <w:szCs w:val="24"/>
              </w:rPr>
            </w:pPr>
            <w:r w:rsidRPr="005F176C">
              <w:rPr>
                <w:rFonts w:ascii="Times New Roman" w:eastAsia="Times New Roman" w:hAnsi="Times New Roman" w:cs="Times New Roman"/>
                <w:color w:val="000000" w:themeColor="text1"/>
                <w:sz w:val="24"/>
                <w:szCs w:val="24"/>
                <w:lang w:eastAsia="ru-RU"/>
              </w:rPr>
              <w:t>300,0</w:t>
            </w:r>
          </w:p>
        </w:tc>
        <w:tc>
          <w:tcPr>
            <w:tcW w:w="1474" w:type="dxa"/>
          </w:tcPr>
          <w:p w:rsidR="00BF5236" w:rsidRPr="005F176C" w:rsidRDefault="00BF5236" w:rsidP="00BF5236">
            <w:pPr>
              <w:jc w:val="center"/>
              <w:rPr>
                <w:rFonts w:ascii="Liberation Serif" w:hAnsi="Liberation Serif"/>
                <w:sz w:val="24"/>
                <w:szCs w:val="24"/>
              </w:rPr>
            </w:pPr>
            <w:r w:rsidRPr="005F176C">
              <w:rPr>
                <w:rFonts w:ascii="Liberation Serif" w:hAnsi="Liberation Serif"/>
                <w:sz w:val="24"/>
                <w:szCs w:val="24"/>
              </w:rPr>
              <w:t>50,0</w:t>
            </w:r>
          </w:p>
        </w:tc>
        <w:tc>
          <w:tcPr>
            <w:tcW w:w="1276" w:type="dxa"/>
          </w:tcPr>
          <w:p w:rsidR="00BF5236" w:rsidRPr="005F176C" w:rsidRDefault="00BF5236" w:rsidP="00BF5236">
            <w:pPr>
              <w:widowControl w:val="0"/>
              <w:autoSpaceDE w:val="0"/>
              <w:autoSpaceDN w:val="0"/>
              <w:spacing w:after="0" w:line="240" w:lineRule="auto"/>
              <w:jc w:val="center"/>
              <w:rPr>
                <w:rFonts w:ascii="Liberation Serif" w:eastAsia="Times New Roman" w:hAnsi="Liberation Serif" w:cs="Times New Roman"/>
                <w:sz w:val="24"/>
                <w:szCs w:val="24"/>
                <w:lang w:eastAsia="ru-RU"/>
              </w:rPr>
            </w:pPr>
            <w:r w:rsidRPr="005F176C">
              <w:rPr>
                <w:rFonts w:ascii="Liberation Serif" w:eastAsia="Times New Roman" w:hAnsi="Liberation Serif" w:cs="Times New Roman"/>
                <w:sz w:val="24"/>
                <w:szCs w:val="24"/>
                <w:lang w:eastAsia="ru-RU"/>
              </w:rPr>
              <w:t>50,0</w:t>
            </w:r>
          </w:p>
        </w:tc>
        <w:tc>
          <w:tcPr>
            <w:tcW w:w="1276" w:type="dxa"/>
          </w:tcPr>
          <w:p w:rsidR="00BF5236" w:rsidRPr="005F176C" w:rsidRDefault="00BF5236" w:rsidP="00BF5236">
            <w:pPr>
              <w:jc w:val="center"/>
            </w:pPr>
            <w:r w:rsidRPr="005F176C">
              <w:rPr>
                <w:rFonts w:ascii="Liberation Serif" w:eastAsia="Times New Roman" w:hAnsi="Liberation Serif" w:cs="Times New Roman"/>
                <w:sz w:val="24"/>
                <w:szCs w:val="24"/>
                <w:lang w:eastAsia="ru-RU"/>
              </w:rPr>
              <w:t>50,0</w:t>
            </w:r>
          </w:p>
        </w:tc>
        <w:tc>
          <w:tcPr>
            <w:tcW w:w="1701" w:type="dxa"/>
          </w:tcPr>
          <w:p w:rsidR="00BF5236" w:rsidRPr="005F176C" w:rsidRDefault="00BF5236" w:rsidP="00BF5236">
            <w:pPr>
              <w:jc w:val="center"/>
            </w:pPr>
            <w:r w:rsidRPr="005F176C">
              <w:rPr>
                <w:rFonts w:ascii="Liberation Serif" w:eastAsia="Times New Roman" w:hAnsi="Liberation Serif" w:cs="Times New Roman"/>
                <w:sz w:val="24"/>
                <w:szCs w:val="24"/>
                <w:lang w:eastAsia="ru-RU"/>
              </w:rPr>
              <w:t>50,0</w:t>
            </w:r>
          </w:p>
        </w:tc>
        <w:tc>
          <w:tcPr>
            <w:tcW w:w="1417" w:type="dxa"/>
            <w:shd w:val="clear" w:color="auto" w:fill="auto"/>
          </w:tcPr>
          <w:p w:rsidR="00BF5236" w:rsidRPr="005F176C" w:rsidRDefault="00BF5236" w:rsidP="00BF5236">
            <w:pPr>
              <w:jc w:val="center"/>
            </w:pPr>
            <w:r w:rsidRPr="005F176C">
              <w:rPr>
                <w:rFonts w:ascii="Liberation Serif" w:eastAsia="Times New Roman" w:hAnsi="Liberation Serif" w:cs="Times New Roman"/>
                <w:sz w:val="24"/>
                <w:szCs w:val="24"/>
                <w:lang w:eastAsia="ru-RU"/>
              </w:rPr>
              <w:t>50,0</w:t>
            </w:r>
          </w:p>
        </w:tc>
        <w:tc>
          <w:tcPr>
            <w:tcW w:w="1701" w:type="dxa"/>
            <w:shd w:val="clear" w:color="auto" w:fill="auto"/>
          </w:tcPr>
          <w:p w:rsidR="00BF5236" w:rsidRPr="005F176C" w:rsidRDefault="00BF5236" w:rsidP="00BF5236">
            <w:pPr>
              <w:jc w:val="center"/>
            </w:pPr>
            <w:r w:rsidRPr="005F176C">
              <w:rPr>
                <w:rFonts w:ascii="Liberation Serif" w:eastAsia="Times New Roman" w:hAnsi="Liberation Serif" w:cs="Times New Roman"/>
                <w:sz w:val="24"/>
                <w:szCs w:val="24"/>
                <w:lang w:eastAsia="ru-RU"/>
              </w:rPr>
              <w:t>50,0</w:t>
            </w:r>
          </w:p>
        </w:tc>
        <w:tc>
          <w:tcPr>
            <w:tcW w:w="1871" w:type="dxa"/>
            <w:shd w:val="clear" w:color="auto" w:fill="auto"/>
          </w:tcPr>
          <w:p w:rsidR="00BF5236"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p w:rsidR="00BF5236" w:rsidRPr="001176E3" w:rsidRDefault="00BF5236" w:rsidP="00BF52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r>
      <w:tr w:rsidR="00A027D4" w:rsidRPr="001176E3" w:rsidTr="00BF5236">
        <w:trPr>
          <w:trHeight w:val="543"/>
        </w:trPr>
        <w:tc>
          <w:tcPr>
            <w:tcW w:w="709" w:type="dxa"/>
          </w:tcPr>
          <w:p w:rsidR="00A027D4" w:rsidRPr="001A7082" w:rsidRDefault="00A027D4"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20</w:t>
            </w:r>
          </w:p>
        </w:tc>
        <w:tc>
          <w:tcPr>
            <w:tcW w:w="2608" w:type="dxa"/>
          </w:tcPr>
          <w:p w:rsidR="00A027D4" w:rsidRPr="001A7082" w:rsidRDefault="00A027D4" w:rsidP="00EA4568">
            <w:pPr>
              <w:widowControl w:val="0"/>
              <w:autoSpaceDE w:val="0"/>
              <w:autoSpaceDN w:val="0"/>
              <w:spacing w:after="0" w:line="240" w:lineRule="auto"/>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внебюджетные источники</w:t>
            </w:r>
          </w:p>
        </w:tc>
        <w:tc>
          <w:tcPr>
            <w:tcW w:w="1021" w:type="dxa"/>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474" w:type="dxa"/>
          </w:tcPr>
          <w:p w:rsidR="00A027D4" w:rsidRPr="001176E3" w:rsidRDefault="00A027D4" w:rsidP="00EA4568">
            <w:pPr>
              <w:jc w:val="center"/>
            </w:pPr>
            <w:r w:rsidRPr="001176E3">
              <w:rPr>
                <w:rFonts w:ascii="Times New Roman" w:eastAsia="Times New Roman" w:hAnsi="Times New Roman" w:cs="Times New Roman"/>
                <w:sz w:val="24"/>
                <w:szCs w:val="24"/>
                <w:lang w:eastAsia="ru-RU"/>
              </w:rPr>
              <w:t>0,00</w:t>
            </w:r>
          </w:p>
        </w:tc>
        <w:tc>
          <w:tcPr>
            <w:tcW w:w="1276" w:type="dxa"/>
          </w:tcPr>
          <w:p w:rsidR="00A027D4" w:rsidRPr="001176E3" w:rsidRDefault="00A027D4" w:rsidP="00EA4568">
            <w:pPr>
              <w:jc w:val="center"/>
            </w:pPr>
            <w:r w:rsidRPr="001176E3">
              <w:rPr>
                <w:rFonts w:ascii="Times New Roman" w:eastAsia="Times New Roman" w:hAnsi="Times New Roman" w:cs="Times New Roman"/>
                <w:sz w:val="24"/>
                <w:szCs w:val="24"/>
                <w:lang w:eastAsia="ru-RU"/>
              </w:rPr>
              <w:t>0,00</w:t>
            </w:r>
          </w:p>
        </w:tc>
        <w:tc>
          <w:tcPr>
            <w:tcW w:w="1276" w:type="dxa"/>
          </w:tcPr>
          <w:p w:rsidR="00A027D4" w:rsidRPr="001176E3" w:rsidRDefault="00A027D4" w:rsidP="00EA4568">
            <w:pPr>
              <w:jc w:val="center"/>
            </w:pPr>
            <w:r w:rsidRPr="001176E3">
              <w:rPr>
                <w:rFonts w:ascii="Times New Roman" w:eastAsia="Times New Roman" w:hAnsi="Times New Roman" w:cs="Times New Roman"/>
                <w:sz w:val="24"/>
                <w:szCs w:val="24"/>
                <w:lang w:eastAsia="ru-RU"/>
              </w:rPr>
              <w:t>0,00</w:t>
            </w:r>
          </w:p>
        </w:tc>
        <w:tc>
          <w:tcPr>
            <w:tcW w:w="1701" w:type="dxa"/>
          </w:tcPr>
          <w:p w:rsidR="00A027D4" w:rsidRPr="001176E3" w:rsidRDefault="00A027D4" w:rsidP="00EA4568">
            <w:pPr>
              <w:jc w:val="center"/>
            </w:pPr>
            <w:r w:rsidRPr="001176E3">
              <w:rPr>
                <w:rFonts w:ascii="Times New Roman" w:eastAsia="Times New Roman" w:hAnsi="Times New Roman" w:cs="Times New Roman"/>
                <w:sz w:val="24"/>
                <w:szCs w:val="24"/>
                <w:lang w:eastAsia="ru-RU"/>
              </w:rPr>
              <w:t>0,00</w:t>
            </w:r>
          </w:p>
        </w:tc>
        <w:tc>
          <w:tcPr>
            <w:tcW w:w="1417" w:type="dxa"/>
            <w:shd w:val="clear" w:color="auto" w:fill="auto"/>
          </w:tcPr>
          <w:p w:rsidR="00A027D4" w:rsidRPr="001A7082" w:rsidRDefault="00A027D4" w:rsidP="00EA4568">
            <w:pPr>
              <w:jc w:val="center"/>
            </w:pPr>
            <w:r w:rsidRPr="001A7082">
              <w:rPr>
                <w:rFonts w:ascii="Times New Roman" w:eastAsia="Times New Roman" w:hAnsi="Times New Roman" w:cs="Times New Roman"/>
                <w:sz w:val="24"/>
                <w:szCs w:val="24"/>
                <w:lang w:eastAsia="ru-RU"/>
              </w:rPr>
              <w:t>0,00</w:t>
            </w:r>
          </w:p>
        </w:tc>
        <w:tc>
          <w:tcPr>
            <w:tcW w:w="1701" w:type="dxa"/>
            <w:shd w:val="clear" w:color="auto" w:fill="auto"/>
          </w:tcPr>
          <w:p w:rsidR="00A027D4" w:rsidRPr="001A7082" w:rsidRDefault="00A027D4"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0,00</w:t>
            </w:r>
          </w:p>
        </w:tc>
        <w:tc>
          <w:tcPr>
            <w:tcW w:w="1871" w:type="dxa"/>
            <w:shd w:val="clear" w:color="auto" w:fill="auto"/>
          </w:tcPr>
          <w:p w:rsidR="00A027D4" w:rsidRPr="001A7082" w:rsidRDefault="00A027D4" w:rsidP="00EA45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х</w:t>
            </w:r>
          </w:p>
        </w:tc>
      </w:tr>
      <w:tr w:rsidR="005F176C" w:rsidRPr="001176E3" w:rsidTr="00020BFD">
        <w:tc>
          <w:tcPr>
            <w:tcW w:w="709" w:type="dxa"/>
          </w:tcPr>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21</w:t>
            </w:r>
          </w:p>
        </w:tc>
        <w:tc>
          <w:tcPr>
            <w:tcW w:w="2608" w:type="dxa"/>
          </w:tcPr>
          <w:p w:rsidR="005F176C" w:rsidRPr="001A7082" w:rsidRDefault="005F176C" w:rsidP="005F176C">
            <w:pPr>
              <w:widowControl w:val="0"/>
              <w:autoSpaceDE w:val="0"/>
              <w:autoSpaceDN w:val="0"/>
              <w:spacing w:after="0" w:line="240" w:lineRule="auto"/>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Мероприятие 1.</w:t>
            </w:r>
          </w:p>
          <w:p w:rsidR="005F176C" w:rsidRPr="001A7082" w:rsidRDefault="005F176C" w:rsidP="005F17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tc>
        <w:tc>
          <w:tcPr>
            <w:tcW w:w="1021" w:type="dxa"/>
          </w:tcPr>
          <w:p w:rsidR="005F176C" w:rsidRPr="005F176C" w:rsidRDefault="005F176C" w:rsidP="005F176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F176C">
              <w:rPr>
                <w:rFonts w:ascii="Times New Roman" w:eastAsia="Times New Roman" w:hAnsi="Times New Roman" w:cs="Times New Roman"/>
                <w:b/>
                <w:color w:val="000000" w:themeColor="text1"/>
                <w:sz w:val="24"/>
                <w:szCs w:val="24"/>
                <w:lang w:eastAsia="ru-RU"/>
              </w:rPr>
              <w:t>1377,0</w:t>
            </w:r>
          </w:p>
        </w:tc>
        <w:tc>
          <w:tcPr>
            <w:tcW w:w="1474" w:type="dxa"/>
            <w:tcBorders>
              <w:top w:val="single" w:sz="4" w:space="0" w:color="auto"/>
              <w:left w:val="single" w:sz="4" w:space="0" w:color="auto"/>
              <w:bottom w:val="single" w:sz="4" w:space="0" w:color="auto"/>
              <w:right w:val="single" w:sz="4" w:space="0" w:color="auto"/>
            </w:tcBorders>
          </w:tcPr>
          <w:p w:rsidR="005F176C" w:rsidRPr="005F176C" w:rsidRDefault="005F176C" w:rsidP="005F176C">
            <w:pPr>
              <w:jc w:val="center"/>
              <w:rPr>
                <w:color w:val="000000" w:themeColor="text1"/>
              </w:rPr>
            </w:pPr>
            <w:r w:rsidRPr="005F176C">
              <w:rPr>
                <w:rFonts w:ascii="Times New Roman" w:hAnsi="Times New Roman" w:cs="Times New Roman"/>
                <w:b/>
                <w:color w:val="000000" w:themeColor="text1"/>
                <w:sz w:val="24"/>
                <w:szCs w:val="24"/>
              </w:rPr>
              <w:t>222,0</w:t>
            </w:r>
          </w:p>
        </w:tc>
        <w:tc>
          <w:tcPr>
            <w:tcW w:w="1276" w:type="dxa"/>
            <w:tcBorders>
              <w:top w:val="single" w:sz="4" w:space="0" w:color="auto"/>
              <w:left w:val="single" w:sz="4" w:space="0" w:color="auto"/>
              <w:bottom w:val="single" w:sz="4" w:space="0" w:color="auto"/>
              <w:right w:val="single" w:sz="4" w:space="0" w:color="auto"/>
            </w:tcBorders>
          </w:tcPr>
          <w:p w:rsidR="005F176C" w:rsidRPr="005F176C" w:rsidRDefault="005F176C" w:rsidP="005F176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5F176C">
              <w:rPr>
                <w:rFonts w:ascii="Times New Roman" w:eastAsia="Times New Roman" w:hAnsi="Times New Roman" w:cs="Times New Roman"/>
                <w:b/>
                <w:color w:val="000000" w:themeColor="text1"/>
                <w:sz w:val="24"/>
                <w:szCs w:val="24"/>
                <w:lang w:eastAsia="ru-RU"/>
              </w:rPr>
              <w:t>23</w:t>
            </w:r>
            <w:bookmarkStart w:id="3" w:name="_GoBack"/>
            <w:bookmarkEnd w:id="3"/>
            <w:r w:rsidRPr="005F176C">
              <w:rPr>
                <w:rFonts w:ascii="Times New Roman" w:eastAsia="Times New Roman" w:hAnsi="Times New Roman" w:cs="Times New Roman"/>
                <w:b/>
                <w:color w:val="000000" w:themeColor="text1"/>
                <w:sz w:val="24"/>
                <w:szCs w:val="24"/>
                <w:lang w:eastAsia="ru-RU"/>
              </w:rPr>
              <w:t>1,0</w:t>
            </w:r>
          </w:p>
        </w:tc>
        <w:tc>
          <w:tcPr>
            <w:tcW w:w="1276" w:type="dxa"/>
          </w:tcPr>
          <w:p w:rsidR="005F176C" w:rsidRPr="005F176C" w:rsidRDefault="005F176C" w:rsidP="005F176C">
            <w:pPr>
              <w:jc w:val="center"/>
              <w:rPr>
                <w:color w:val="000000" w:themeColor="text1"/>
              </w:rPr>
            </w:pPr>
            <w:r w:rsidRPr="005F176C">
              <w:rPr>
                <w:rFonts w:ascii="Times New Roman" w:eastAsia="Times New Roman" w:hAnsi="Times New Roman" w:cs="Times New Roman"/>
                <w:b/>
                <w:color w:val="000000" w:themeColor="text1"/>
                <w:sz w:val="24"/>
                <w:szCs w:val="24"/>
                <w:lang w:eastAsia="ru-RU"/>
              </w:rPr>
              <w:t>231,0</w:t>
            </w:r>
          </w:p>
        </w:tc>
        <w:tc>
          <w:tcPr>
            <w:tcW w:w="1701" w:type="dxa"/>
          </w:tcPr>
          <w:p w:rsidR="005F176C" w:rsidRPr="005F176C" w:rsidRDefault="005F176C" w:rsidP="005F176C">
            <w:pPr>
              <w:jc w:val="center"/>
              <w:rPr>
                <w:color w:val="000000" w:themeColor="text1"/>
              </w:rPr>
            </w:pPr>
            <w:r w:rsidRPr="005F176C">
              <w:rPr>
                <w:rFonts w:ascii="Times New Roman" w:eastAsia="Times New Roman" w:hAnsi="Times New Roman" w:cs="Times New Roman"/>
                <w:b/>
                <w:color w:val="000000" w:themeColor="text1"/>
                <w:sz w:val="24"/>
                <w:szCs w:val="24"/>
                <w:lang w:eastAsia="ru-RU"/>
              </w:rPr>
              <w:t>231,0</w:t>
            </w:r>
          </w:p>
        </w:tc>
        <w:tc>
          <w:tcPr>
            <w:tcW w:w="1417" w:type="dxa"/>
            <w:shd w:val="clear" w:color="auto" w:fill="auto"/>
          </w:tcPr>
          <w:p w:rsidR="005F176C" w:rsidRPr="005F176C" w:rsidRDefault="005F176C" w:rsidP="005F176C">
            <w:pPr>
              <w:jc w:val="center"/>
              <w:rPr>
                <w:color w:val="000000" w:themeColor="text1"/>
              </w:rPr>
            </w:pPr>
            <w:r w:rsidRPr="005F176C">
              <w:rPr>
                <w:rFonts w:ascii="Times New Roman" w:eastAsia="Times New Roman" w:hAnsi="Times New Roman" w:cs="Times New Roman"/>
                <w:b/>
                <w:color w:val="000000" w:themeColor="text1"/>
                <w:sz w:val="24"/>
                <w:szCs w:val="24"/>
                <w:lang w:eastAsia="ru-RU"/>
              </w:rPr>
              <w:t>231,0</w:t>
            </w:r>
          </w:p>
        </w:tc>
        <w:tc>
          <w:tcPr>
            <w:tcW w:w="1701" w:type="dxa"/>
            <w:shd w:val="clear" w:color="auto" w:fill="auto"/>
          </w:tcPr>
          <w:p w:rsidR="005F176C" w:rsidRPr="005F176C" w:rsidRDefault="005F176C" w:rsidP="005F176C">
            <w:pPr>
              <w:jc w:val="center"/>
              <w:rPr>
                <w:color w:val="000000" w:themeColor="text1"/>
              </w:rPr>
            </w:pPr>
            <w:r w:rsidRPr="005F176C">
              <w:rPr>
                <w:rFonts w:ascii="Times New Roman" w:eastAsia="Times New Roman" w:hAnsi="Times New Roman" w:cs="Times New Roman"/>
                <w:b/>
                <w:color w:val="000000" w:themeColor="text1"/>
                <w:sz w:val="24"/>
                <w:szCs w:val="24"/>
                <w:lang w:eastAsia="ru-RU"/>
              </w:rPr>
              <w:t>231,0</w:t>
            </w:r>
          </w:p>
        </w:tc>
        <w:tc>
          <w:tcPr>
            <w:tcW w:w="1871" w:type="dxa"/>
            <w:shd w:val="clear" w:color="auto" w:fill="auto"/>
          </w:tcPr>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1.1.1.</w:t>
            </w:r>
          </w:p>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1.3.1.</w:t>
            </w:r>
          </w:p>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1.3.3.</w:t>
            </w:r>
          </w:p>
        </w:tc>
      </w:tr>
      <w:tr w:rsidR="005F176C" w:rsidRPr="001176E3" w:rsidTr="00020BFD">
        <w:tc>
          <w:tcPr>
            <w:tcW w:w="709" w:type="dxa"/>
          </w:tcPr>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22</w:t>
            </w:r>
          </w:p>
        </w:tc>
        <w:tc>
          <w:tcPr>
            <w:tcW w:w="2608" w:type="dxa"/>
          </w:tcPr>
          <w:p w:rsidR="005F176C" w:rsidRPr="001A7082" w:rsidRDefault="005F176C" w:rsidP="005F176C">
            <w:pPr>
              <w:widowControl w:val="0"/>
              <w:autoSpaceDE w:val="0"/>
              <w:autoSpaceDN w:val="0"/>
              <w:spacing w:after="0" w:line="240" w:lineRule="auto"/>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областной бюджет</w:t>
            </w:r>
          </w:p>
        </w:tc>
        <w:tc>
          <w:tcPr>
            <w:tcW w:w="1021" w:type="dxa"/>
          </w:tcPr>
          <w:p w:rsidR="005F176C" w:rsidRPr="005F176C" w:rsidRDefault="004872C3" w:rsidP="004872C3">
            <w:pPr>
              <w:jc w:val="center"/>
            </w:pPr>
            <w:r>
              <w:rPr>
                <w:rFonts w:ascii="Times New Roman" w:eastAsia="Times New Roman" w:hAnsi="Times New Roman" w:cs="Times New Roman"/>
                <w:sz w:val="24"/>
                <w:szCs w:val="24"/>
                <w:lang w:eastAsia="ru-RU"/>
              </w:rPr>
              <w:t>1377</w:t>
            </w:r>
            <w:r w:rsidR="005F176C" w:rsidRPr="005F176C">
              <w:rPr>
                <w:rFonts w:ascii="Times New Roman" w:eastAsia="Times New Roman"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5F176C" w:rsidRPr="005F176C" w:rsidRDefault="005F176C" w:rsidP="004872C3">
            <w:pPr>
              <w:jc w:val="center"/>
            </w:pPr>
            <w:r w:rsidRPr="005F176C">
              <w:rPr>
                <w:rFonts w:ascii="Times New Roman" w:eastAsia="Times New Roman" w:hAnsi="Times New Roman" w:cs="Times New Roman"/>
                <w:sz w:val="24"/>
                <w:szCs w:val="24"/>
                <w:lang w:eastAsia="ru-RU"/>
              </w:rPr>
              <w:t>2</w:t>
            </w:r>
            <w:r w:rsidR="004872C3">
              <w:rPr>
                <w:rFonts w:ascii="Times New Roman" w:eastAsia="Times New Roman" w:hAnsi="Times New Roman" w:cs="Times New Roman"/>
                <w:sz w:val="24"/>
                <w:szCs w:val="24"/>
                <w:lang w:eastAsia="ru-RU"/>
              </w:rPr>
              <w:t>22</w:t>
            </w:r>
            <w:r w:rsidRPr="005F176C">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5F176C" w:rsidRPr="005F176C" w:rsidRDefault="005F176C" w:rsidP="005F176C">
            <w:pPr>
              <w:jc w:val="center"/>
            </w:pPr>
            <w:r w:rsidRPr="005F176C">
              <w:rPr>
                <w:rFonts w:ascii="Times New Roman" w:eastAsia="Times New Roman" w:hAnsi="Times New Roman" w:cs="Times New Roman"/>
                <w:sz w:val="24"/>
                <w:szCs w:val="24"/>
                <w:lang w:eastAsia="ru-RU"/>
              </w:rPr>
              <w:t>231,0</w:t>
            </w:r>
          </w:p>
        </w:tc>
        <w:tc>
          <w:tcPr>
            <w:tcW w:w="1276" w:type="dxa"/>
          </w:tcPr>
          <w:p w:rsidR="005F176C" w:rsidRPr="005F176C" w:rsidRDefault="005F176C" w:rsidP="005F176C">
            <w:pPr>
              <w:jc w:val="center"/>
            </w:pPr>
            <w:r w:rsidRPr="005F176C">
              <w:rPr>
                <w:rFonts w:ascii="Times New Roman" w:eastAsia="Times New Roman" w:hAnsi="Times New Roman" w:cs="Times New Roman"/>
                <w:sz w:val="24"/>
                <w:szCs w:val="24"/>
                <w:lang w:eastAsia="ru-RU"/>
              </w:rPr>
              <w:t>231,0</w:t>
            </w:r>
          </w:p>
        </w:tc>
        <w:tc>
          <w:tcPr>
            <w:tcW w:w="1701" w:type="dxa"/>
          </w:tcPr>
          <w:p w:rsidR="005F176C" w:rsidRPr="005F176C" w:rsidRDefault="005F176C" w:rsidP="005F176C">
            <w:pPr>
              <w:jc w:val="center"/>
            </w:pPr>
            <w:r w:rsidRPr="005F176C">
              <w:rPr>
                <w:rFonts w:ascii="Times New Roman" w:eastAsia="Times New Roman" w:hAnsi="Times New Roman" w:cs="Times New Roman"/>
                <w:sz w:val="24"/>
                <w:szCs w:val="24"/>
                <w:lang w:eastAsia="ru-RU"/>
              </w:rPr>
              <w:t>231,0</w:t>
            </w:r>
          </w:p>
        </w:tc>
        <w:tc>
          <w:tcPr>
            <w:tcW w:w="1417" w:type="dxa"/>
            <w:shd w:val="clear" w:color="auto" w:fill="auto"/>
          </w:tcPr>
          <w:p w:rsidR="005F176C" w:rsidRPr="005F176C" w:rsidRDefault="005F176C" w:rsidP="005F176C">
            <w:pPr>
              <w:jc w:val="center"/>
            </w:pPr>
            <w:r w:rsidRPr="005F176C">
              <w:rPr>
                <w:rFonts w:ascii="Times New Roman" w:eastAsia="Times New Roman" w:hAnsi="Times New Roman" w:cs="Times New Roman"/>
                <w:sz w:val="24"/>
                <w:szCs w:val="24"/>
                <w:lang w:eastAsia="ru-RU"/>
              </w:rPr>
              <w:t>231,0</w:t>
            </w:r>
          </w:p>
        </w:tc>
        <w:tc>
          <w:tcPr>
            <w:tcW w:w="1701" w:type="dxa"/>
            <w:shd w:val="clear" w:color="auto" w:fill="auto"/>
          </w:tcPr>
          <w:p w:rsidR="005F176C" w:rsidRPr="005F176C" w:rsidRDefault="005F176C" w:rsidP="005F176C">
            <w:pPr>
              <w:jc w:val="center"/>
            </w:pPr>
            <w:r w:rsidRPr="005F176C">
              <w:rPr>
                <w:rFonts w:ascii="Times New Roman" w:eastAsia="Times New Roman" w:hAnsi="Times New Roman" w:cs="Times New Roman"/>
                <w:sz w:val="24"/>
                <w:szCs w:val="24"/>
                <w:lang w:eastAsia="ru-RU"/>
              </w:rPr>
              <w:t>231,0</w:t>
            </w:r>
          </w:p>
        </w:tc>
        <w:tc>
          <w:tcPr>
            <w:tcW w:w="1871" w:type="dxa"/>
            <w:shd w:val="clear" w:color="auto" w:fill="auto"/>
          </w:tcPr>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х</w:t>
            </w:r>
          </w:p>
        </w:tc>
      </w:tr>
      <w:tr w:rsidR="005F176C" w:rsidRPr="001176E3" w:rsidTr="00020BFD">
        <w:tc>
          <w:tcPr>
            <w:tcW w:w="709" w:type="dxa"/>
          </w:tcPr>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23</w:t>
            </w:r>
          </w:p>
        </w:tc>
        <w:tc>
          <w:tcPr>
            <w:tcW w:w="2608" w:type="dxa"/>
          </w:tcPr>
          <w:p w:rsidR="005F176C" w:rsidRPr="001A7082" w:rsidRDefault="005F176C" w:rsidP="005F176C">
            <w:pPr>
              <w:widowControl w:val="0"/>
              <w:autoSpaceDE w:val="0"/>
              <w:autoSpaceDN w:val="0"/>
              <w:spacing w:after="0" w:line="240" w:lineRule="auto"/>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Мероприятие 2.</w:t>
            </w:r>
          </w:p>
          <w:p w:rsidR="005F176C" w:rsidRPr="001A7082" w:rsidRDefault="005F176C" w:rsidP="005F176C">
            <w:pPr>
              <w:widowControl w:val="0"/>
              <w:autoSpaceDE w:val="0"/>
              <w:autoSpaceDN w:val="0"/>
              <w:spacing w:after="0" w:line="240" w:lineRule="auto"/>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 xml:space="preserve">Организация деятельности архивного отдела администрации </w:t>
            </w:r>
            <w:r w:rsidRPr="001A7082">
              <w:rPr>
                <w:rFonts w:ascii="Times New Roman" w:eastAsia="Times New Roman" w:hAnsi="Times New Roman" w:cs="Times New Roman"/>
                <w:sz w:val="24"/>
                <w:szCs w:val="24"/>
                <w:lang w:eastAsia="ru-RU"/>
              </w:rPr>
              <w:lastRenderedPageBreak/>
              <w:t>Гаринского городского округа</w:t>
            </w:r>
          </w:p>
        </w:tc>
        <w:tc>
          <w:tcPr>
            <w:tcW w:w="1021" w:type="dxa"/>
          </w:tcPr>
          <w:p w:rsidR="005F176C" w:rsidRPr="005F176C" w:rsidRDefault="005F176C" w:rsidP="005F176C">
            <w:pPr>
              <w:jc w:val="center"/>
              <w:rPr>
                <w:rFonts w:ascii="Times New Roman" w:hAnsi="Times New Roman" w:cs="Times New Roman"/>
                <w:b/>
                <w:color w:val="000000" w:themeColor="text1"/>
                <w:sz w:val="24"/>
                <w:szCs w:val="24"/>
              </w:rPr>
            </w:pPr>
            <w:r w:rsidRPr="005F176C">
              <w:rPr>
                <w:rFonts w:ascii="Times New Roman" w:eastAsia="Times New Roman" w:hAnsi="Times New Roman" w:cs="Times New Roman"/>
                <w:b/>
                <w:color w:val="000000" w:themeColor="text1"/>
                <w:sz w:val="24"/>
                <w:szCs w:val="24"/>
                <w:lang w:eastAsia="ru-RU"/>
              </w:rPr>
              <w:lastRenderedPageBreak/>
              <w:t>300,0</w:t>
            </w:r>
          </w:p>
        </w:tc>
        <w:tc>
          <w:tcPr>
            <w:tcW w:w="1474" w:type="dxa"/>
          </w:tcPr>
          <w:p w:rsidR="005F176C" w:rsidRPr="001A7082" w:rsidRDefault="005F176C" w:rsidP="005F176C">
            <w:pPr>
              <w:jc w:val="center"/>
              <w:rPr>
                <w:rFonts w:ascii="Liberation Serif" w:hAnsi="Liberation Serif"/>
                <w:b/>
                <w:sz w:val="24"/>
                <w:szCs w:val="24"/>
              </w:rPr>
            </w:pPr>
            <w:r w:rsidRPr="001A7082">
              <w:rPr>
                <w:rFonts w:ascii="Liberation Serif" w:hAnsi="Liberation Serif"/>
                <w:b/>
                <w:sz w:val="24"/>
                <w:szCs w:val="24"/>
              </w:rPr>
              <w:t>50,0</w:t>
            </w:r>
          </w:p>
        </w:tc>
        <w:tc>
          <w:tcPr>
            <w:tcW w:w="1276" w:type="dxa"/>
          </w:tcPr>
          <w:p w:rsidR="005F176C" w:rsidRPr="001A7082" w:rsidRDefault="005F176C" w:rsidP="005F176C">
            <w:pPr>
              <w:widowControl w:val="0"/>
              <w:autoSpaceDE w:val="0"/>
              <w:autoSpaceDN w:val="0"/>
              <w:spacing w:after="0" w:line="240" w:lineRule="auto"/>
              <w:jc w:val="center"/>
              <w:rPr>
                <w:rFonts w:ascii="Liberation Serif" w:eastAsia="Times New Roman" w:hAnsi="Liberation Serif" w:cs="Times New Roman"/>
                <w:b/>
                <w:sz w:val="24"/>
                <w:szCs w:val="24"/>
                <w:lang w:eastAsia="ru-RU"/>
              </w:rPr>
            </w:pPr>
            <w:r w:rsidRPr="001A7082">
              <w:rPr>
                <w:rFonts w:ascii="Liberation Serif" w:eastAsia="Times New Roman" w:hAnsi="Liberation Serif" w:cs="Times New Roman"/>
                <w:b/>
                <w:sz w:val="24"/>
                <w:szCs w:val="24"/>
                <w:lang w:eastAsia="ru-RU"/>
              </w:rPr>
              <w:t>50,0</w:t>
            </w:r>
          </w:p>
        </w:tc>
        <w:tc>
          <w:tcPr>
            <w:tcW w:w="1276" w:type="dxa"/>
          </w:tcPr>
          <w:p w:rsidR="005F176C" w:rsidRDefault="005F176C" w:rsidP="005F176C">
            <w:pPr>
              <w:jc w:val="center"/>
            </w:pPr>
            <w:r w:rsidRPr="00A1327E">
              <w:rPr>
                <w:rFonts w:ascii="Liberation Serif" w:eastAsia="Times New Roman" w:hAnsi="Liberation Serif" w:cs="Times New Roman"/>
                <w:b/>
                <w:sz w:val="24"/>
                <w:szCs w:val="24"/>
                <w:lang w:eastAsia="ru-RU"/>
              </w:rPr>
              <w:t>50,0</w:t>
            </w:r>
          </w:p>
        </w:tc>
        <w:tc>
          <w:tcPr>
            <w:tcW w:w="1701" w:type="dxa"/>
          </w:tcPr>
          <w:p w:rsidR="005F176C" w:rsidRDefault="005F176C" w:rsidP="005F176C">
            <w:pPr>
              <w:jc w:val="center"/>
            </w:pPr>
            <w:r w:rsidRPr="00A1327E">
              <w:rPr>
                <w:rFonts w:ascii="Liberation Serif" w:eastAsia="Times New Roman" w:hAnsi="Liberation Serif" w:cs="Times New Roman"/>
                <w:b/>
                <w:sz w:val="24"/>
                <w:szCs w:val="24"/>
                <w:lang w:eastAsia="ru-RU"/>
              </w:rPr>
              <w:t>50,0</w:t>
            </w:r>
          </w:p>
        </w:tc>
        <w:tc>
          <w:tcPr>
            <w:tcW w:w="1417" w:type="dxa"/>
            <w:shd w:val="clear" w:color="auto" w:fill="auto"/>
          </w:tcPr>
          <w:p w:rsidR="005F176C" w:rsidRDefault="005F176C" w:rsidP="005F176C">
            <w:pPr>
              <w:jc w:val="center"/>
            </w:pPr>
            <w:r w:rsidRPr="00A1327E">
              <w:rPr>
                <w:rFonts w:ascii="Liberation Serif" w:eastAsia="Times New Roman" w:hAnsi="Liberation Serif" w:cs="Times New Roman"/>
                <w:b/>
                <w:sz w:val="24"/>
                <w:szCs w:val="24"/>
                <w:lang w:eastAsia="ru-RU"/>
              </w:rPr>
              <w:t>50,0</w:t>
            </w:r>
          </w:p>
        </w:tc>
        <w:tc>
          <w:tcPr>
            <w:tcW w:w="1701" w:type="dxa"/>
            <w:shd w:val="clear" w:color="auto" w:fill="auto"/>
          </w:tcPr>
          <w:p w:rsidR="005F176C" w:rsidRDefault="005F176C" w:rsidP="005F176C">
            <w:pPr>
              <w:jc w:val="center"/>
            </w:pPr>
            <w:r w:rsidRPr="00A1327E">
              <w:rPr>
                <w:rFonts w:ascii="Liberation Serif" w:eastAsia="Times New Roman" w:hAnsi="Liberation Serif" w:cs="Times New Roman"/>
                <w:b/>
                <w:sz w:val="24"/>
                <w:szCs w:val="24"/>
                <w:lang w:eastAsia="ru-RU"/>
              </w:rPr>
              <w:t>50,0</w:t>
            </w:r>
          </w:p>
        </w:tc>
        <w:tc>
          <w:tcPr>
            <w:tcW w:w="1871" w:type="dxa"/>
            <w:shd w:val="clear" w:color="auto" w:fill="auto"/>
          </w:tcPr>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1.</w:t>
            </w:r>
            <w:r w:rsidR="00BF5236">
              <w:rPr>
                <w:rFonts w:ascii="Times New Roman" w:eastAsia="Times New Roman" w:hAnsi="Times New Roman" w:cs="Times New Roman"/>
                <w:b/>
                <w:sz w:val="24"/>
                <w:szCs w:val="24"/>
                <w:lang w:eastAsia="ru-RU"/>
              </w:rPr>
              <w:t>3</w:t>
            </w:r>
            <w:r w:rsidRPr="001A7082">
              <w:rPr>
                <w:rFonts w:ascii="Times New Roman" w:eastAsia="Times New Roman" w:hAnsi="Times New Roman" w:cs="Times New Roman"/>
                <w:b/>
                <w:sz w:val="24"/>
                <w:szCs w:val="24"/>
                <w:lang w:eastAsia="ru-RU"/>
              </w:rPr>
              <w:t>.1.</w:t>
            </w:r>
          </w:p>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1.</w:t>
            </w:r>
            <w:r w:rsidR="00BF5236">
              <w:rPr>
                <w:rFonts w:ascii="Times New Roman" w:eastAsia="Times New Roman" w:hAnsi="Times New Roman" w:cs="Times New Roman"/>
                <w:b/>
                <w:sz w:val="24"/>
                <w:szCs w:val="24"/>
                <w:lang w:eastAsia="ru-RU"/>
              </w:rPr>
              <w:t>3</w:t>
            </w:r>
            <w:r w:rsidRPr="001A7082">
              <w:rPr>
                <w:rFonts w:ascii="Times New Roman" w:eastAsia="Times New Roman" w:hAnsi="Times New Roman" w:cs="Times New Roman"/>
                <w:b/>
                <w:sz w:val="24"/>
                <w:szCs w:val="24"/>
                <w:lang w:eastAsia="ru-RU"/>
              </w:rPr>
              <w:t>.2</w:t>
            </w:r>
          </w:p>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F176C" w:rsidRPr="001A7082" w:rsidRDefault="005F176C" w:rsidP="005F17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F176C" w:rsidRPr="001176E3" w:rsidTr="00020BFD">
        <w:tc>
          <w:tcPr>
            <w:tcW w:w="709" w:type="dxa"/>
          </w:tcPr>
          <w:p w:rsidR="005F176C" w:rsidRPr="001A7082" w:rsidRDefault="005F176C" w:rsidP="005F176C">
            <w:pPr>
              <w:pStyle w:val="a8"/>
              <w:jc w:val="center"/>
              <w:rPr>
                <w:rFonts w:ascii="Liberation Serif" w:hAnsi="Liberation Serif"/>
                <w:sz w:val="24"/>
                <w:szCs w:val="24"/>
                <w:lang w:eastAsia="ru-RU"/>
              </w:rPr>
            </w:pPr>
            <w:r w:rsidRPr="001A7082">
              <w:rPr>
                <w:rFonts w:ascii="Liberation Serif" w:hAnsi="Liberation Serif"/>
                <w:sz w:val="24"/>
                <w:szCs w:val="24"/>
                <w:lang w:eastAsia="ru-RU"/>
              </w:rPr>
              <w:t>23.1</w:t>
            </w:r>
          </w:p>
        </w:tc>
        <w:tc>
          <w:tcPr>
            <w:tcW w:w="2608" w:type="dxa"/>
          </w:tcPr>
          <w:p w:rsidR="005F176C" w:rsidRPr="001A7082" w:rsidRDefault="005F176C" w:rsidP="005F176C">
            <w:pPr>
              <w:pStyle w:val="a8"/>
              <w:rPr>
                <w:rFonts w:ascii="Liberation Serif" w:hAnsi="Liberation Serif"/>
                <w:sz w:val="24"/>
                <w:szCs w:val="24"/>
                <w:lang w:eastAsia="ru-RU"/>
              </w:rPr>
            </w:pPr>
            <w:r w:rsidRPr="001A7082">
              <w:rPr>
                <w:rFonts w:ascii="Liberation Serif" w:hAnsi="Liberation Serif"/>
                <w:sz w:val="24"/>
                <w:szCs w:val="24"/>
                <w:lang w:eastAsia="ru-RU"/>
              </w:rPr>
              <w:t>местный бюджет</w:t>
            </w:r>
          </w:p>
        </w:tc>
        <w:tc>
          <w:tcPr>
            <w:tcW w:w="1021" w:type="dxa"/>
          </w:tcPr>
          <w:p w:rsidR="005F176C" w:rsidRPr="005F176C" w:rsidRDefault="005F176C" w:rsidP="005F176C">
            <w:pPr>
              <w:jc w:val="center"/>
              <w:rPr>
                <w:rFonts w:ascii="Times New Roman" w:hAnsi="Times New Roman" w:cs="Times New Roman"/>
                <w:b/>
                <w:color w:val="000000" w:themeColor="text1"/>
                <w:sz w:val="24"/>
                <w:szCs w:val="24"/>
              </w:rPr>
            </w:pPr>
            <w:r w:rsidRPr="005F176C">
              <w:rPr>
                <w:rFonts w:ascii="Times New Roman" w:eastAsia="Times New Roman" w:hAnsi="Times New Roman" w:cs="Times New Roman"/>
                <w:b/>
                <w:color w:val="000000" w:themeColor="text1"/>
                <w:sz w:val="24"/>
                <w:szCs w:val="24"/>
                <w:lang w:eastAsia="ru-RU"/>
              </w:rPr>
              <w:t>300,0</w:t>
            </w:r>
          </w:p>
        </w:tc>
        <w:tc>
          <w:tcPr>
            <w:tcW w:w="1474" w:type="dxa"/>
          </w:tcPr>
          <w:p w:rsidR="005F176C" w:rsidRPr="001A7082" w:rsidRDefault="005F176C" w:rsidP="005F176C">
            <w:pPr>
              <w:jc w:val="center"/>
              <w:rPr>
                <w:rFonts w:ascii="Liberation Serif" w:hAnsi="Liberation Serif"/>
                <w:b/>
                <w:sz w:val="24"/>
                <w:szCs w:val="24"/>
              </w:rPr>
            </w:pPr>
            <w:r w:rsidRPr="001A7082">
              <w:rPr>
                <w:rFonts w:ascii="Liberation Serif" w:hAnsi="Liberation Serif"/>
                <w:b/>
                <w:sz w:val="24"/>
                <w:szCs w:val="24"/>
              </w:rPr>
              <w:t>50,0</w:t>
            </w:r>
          </w:p>
        </w:tc>
        <w:tc>
          <w:tcPr>
            <w:tcW w:w="1276" w:type="dxa"/>
          </w:tcPr>
          <w:p w:rsidR="005F176C" w:rsidRPr="001A7082" w:rsidRDefault="005F176C" w:rsidP="005F176C">
            <w:pPr>
              <w:widowControl w:val="0"/>
              <w:autoSpaceDE w:val="0"/>
              <w:autoSpaceDN w:val="0"/>
              <w:spacing w:after="0" w:line="240" w:lineRule="auto"/>
              <w:jc w:val="center"/>
              <w:rPr>
                <w:rFonts w:ascii="Liberation Serif" w:eastAsia="Times New Roman" w:hAnsi="Liberation Serif" w:cs="Times New Roman"/>
                <w:b/>
                <w:sz w:val="24"/>
                <w:szCs w:val="24"/>
                <w:lang w:eastAsia="ru-RU"/>
              </w:rPr>
            </w:pPr>
            <w:r w:rsidRPr="001A7082">
              <w:rPr>
                <w:rFonts w:ascii="Liberation Serif" w:eastAsia="Times New Roman" w:hAnsi="Liberation Serif" w:cs="Times New Roman"/>
                <w:b/>
                <w:sz w:val="24"/>
                <w:szCs w:val="24"/>
                <w:lang w:eastAsia="ru-RU"/>
              </w:rPr>
              <w:t>50,0</w:t>
            </w:r>
          </w:p>
        </w:tc>
        <w:tc>
          <w:tcPr>
            <w:tcW w:w="1276" w:type="dxa"/>
          </w:tcPr>
          <w:p w:rsidR="005F176C" w:rsidRDefault="005F176C" w:rsidP="005F176C">
            <w:pPr>
              <w:jc w:val="center"/>
            </w:pPr>
            <w:r w:rsidRPr="00A1327E">
              <w:rPr>
                <w:rFonts w:ascii="Liberation Serif" w:eastAsia="Times New Roman" w:hAnsi="Liberation Serif" w:cs="Times New Roman"/>
                <w:b/>
                <w:sz w:val="24"/>
                <w:szCs w:val="24"/>
                <w:lang w:eastAsia="ru-RU"/>
              </w:rPr>
              <w:t>50,0</w:t>
            </w:r>
          </w:p>
        </w:tc>
        <w:tc>
          <w:tcPr>
            <w:tcW w:w="1701" w:type="dxa"/>
          </w:tcPr>
          <w:p w:rsidR="005F176C" w:rsidRDefault="005F176C" w:rsidP="005F176C">
            <w:pPr>
              <w:jc w:val="center"/>
            </w:pPr>
            <w:r w:rsidRPr="00A1327E">
              <w:rPr>
                <w:rFonts w:ascii="Liberation Serif" w:eastAsia="Times New Roman" w:hAnsi="Liberation Serif" w:cs="Times New Roman"/>
                <w:b/>
                <w:sz w:val="24"/>
                <w:szCs w:val="24"/>
                <w:lang w:eastAsia="ru-RU"/>
              </w:rPr>
              <w:t>50,0</w:t>
            </w:r>
          </w:p>
        </w:tc>
        <w:tc>
          <w:tcPr>
            <w:tcW w:w="1417" w:type="dxa"/>
            <w:shd w:val="clear" w:color="auto" w:fill="auto"/>
          </w:tcPr>
          <w:p w:rsidR="005F176C" w:rsidRDefault="005F176C" w:rsidP="005F176C">
            <w:pPr>
              <w:jc w:val="center"/>
            </w:pPr>
            <w:r w:rsidRPr="00A1327E">
              <w:rPr>
                <w:rFonts w:ascii="Liberation Serif" w:eastAsia="Times New Roman" w:hAnsi="Liberation Serif" w:cs="Times New Roman"/>
                <w:b/>
                <w:sz w:val="24"/>
                <w:szCs w:val="24"/>
                <w:lang w:eastAsia="ru-RU"/>
              </w:rPr>
              <w:t>50,0</w:t>
            </w:r>
          </w:p>
        </w:tc>
        <w:tc>
          <w:tcPr>
            <w:tcW w:w="1701" w:type="dxa"/>
            <w:shd w:val="clear" w:color="auto" w:fill="auto"/>
          </w:tcPr>
          <w:p w:rsidR="005F176C" w:rsidRDefault="005F176C" w:rsidP="005F176C">
            <w:pPr>
              <w:jc w:val="center"/>
            </w:pPr>
            <w:r w:rsidRPr="00A1327E">
              <w:rPr>
                <w:rFonts w:ascii="Liberation Serif" w:eastAsia="Times New Roman" w:hAnsi="Liberation Serif" w:cs="Times New Roman"/>
                <w:b/>
                <w:sz w:val="24"/>
                <w:szCs w:val="24"/>
                <w:lang w:eastAsia="ru-RU"/>
              </w:rPr>
              <w:t>50,0</w:t>
            </w:r>
          </w:p>
        </w:tc>
        <w:tc>
          <w:tcPr>
            <w:tcW w:w="1871" w:type="dxa"/>
            <w:shd w:val="clear" w:color="auto" w:fill="auto"/>
          </w:tcPr>
          <w:p w:rsidR="005F176C" w:rsidRPr="001A7082" w:rsidRDefault="005F176C" w:rsidP="005F176C">
            <w:pPr>
              <w:pStyle w:val="a8"/>
              <w:jc w:val="center"/>
              <w:rPr>
                <w:rFonts w:ascii="Liberation Serif" w:hAnsi="Liberation Serif"/>
                <w:sz w:val="24"/>
                <w:szCs w:val="24"/>
                <w:lang w:eastAsia="ru-RU"/>
              </w:rPr>
            </w:pPr>
            <w:r w:rsidRPr="001A7082">
              <w:rPr>
                <w:rFonts w:ascii="Liberation Serif" w:hAnsi="Liberation Serif"/>
                <w:sz w:val="24"/>
                <w:szCs w:val="24"/>
                <w:lang w:eastAsia="ru-RU"/>
              </w:rPr>
              <w:t>х</w:t>
            </w:r>
          </w:p>
        </w:tc>
      </w:tr>
      <w:tr w:rsidR="00A027D4" w:rsidRPr="001176E3" w:rsidTr="00020BFD">
        <w:trPr>
          <w:trHeight w:val="209"/>
        </w:trPr>
        <w:tc>
          <w:tcPr>
            <w:tcW w:w="709" w:type="dxa"/>
          </w:tcPr>
          <w:p w:rsidR="00A027D4" w:rsidRPr="001A7082" w:rsidRDefault="00A027D4" w:rsidP="000B349E">
            <w:pPr>
              <w:pStyle w:val="a8"/>
              <w:jc w:val="center"/>
              <w:rPr>
                <w:rFonts w:ascii="Liberation Serif" w:hAnsi="Liberation Serif"/>
                <w:sz w:val="24"/>
                <w:szCs w:val="24"/>
                <w:lang w:eastAsia="ru-RU"/>
              </w:rPr>
            </w:pPr>
            <w:r w:rsidRPr="001A7082">
              <w:rPr>
                <w:rFonts w:ascii="Liberation Serif" w:hAnsi="Liberation Serif"/>
                <w:sz w:val="24"/>
                <w:szCs w:val="24"/>
                <w:lang w:eastAsia="ru-RU"/>
              </w:rPr>
              <w:t>24</w:t>
            </w:r>
          </w:p>
        </w:tc>
        <w:tc>
          <w:tcPr>
            <w:tcW w:w="2608" w:type="dxa"/>
          </w:tcPr>
          <w:p w:rsidR="00A027D4" w:rsidRPr="001A7082" w:rsidRDefault="00A027D4" w:rsidP="000B349E">
            <w:pPr>
              <w:pStyle w:val="a8"/>
              <w:rPr>
                <w:rFonts w:ascii="Liberation Serif" w:hAnsi="Liberation Serif"/>
                <w:sz w:val="24"/>
                <w:szCs w:val="24"/>
                <w:lang w:eastAsia="ru-RU"/>
              </w:rPr>
            </w:pPr>
            <w:r w:rsidRPr="001A7082">
              <w:rPr>
                <w:rFonts w:ascii="Liberation Serif" w:hAnsi="Liberation Serif"/>
                <w:sz w:val="24"/>
                <w:szCs w:val="24"/>
                <w:lang w:eastAsia="ru-RU"/>
              </w:rPr>
              <w:t>областной бюджет</w:t>
            </w:r>
          </w:p>
        </w:tc>
        <w:tc>
          <w:tcPr>
            <w:tcW w:w="1021" w:type="dxa"/>
          </w:tcPr>
          <w:p w:rsidR="00A027D4" w:rsidRPr="001A7082" w:rsidRDefault="00A027D4" w:rsidP="000B349E">
            <w:pPr>
              <w:jc w:val="center"/>
            </w:pPr>
            <w:r w:rsidRPr="001A7082">
              <w:rPr>
                <w:rFonts w:ascii="Times New Roman" w:eastAsia="Times New Roman" w:hAnsi="Times New Roman" w:cs="Times New Roman"/>
                <w:sz w:val="24"/>
                <w:szCs w:val="24"/>
                <w:lang w:eastAsia="ru-RU"/>
              </w:rPr>
              <w:t>0,00</w:t>
            </w:r>
          </w:p>
        </w:tc>
        <w:tc>
          <w:tcPr>
            <w:tcW w:w="1474"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276"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276"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701"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417" w:type="dxa"/>
            <w:shd w:val="clear" w:color="auto" w:fill="auto"/>
          </w:tcPr>
          <w:p w:rsidR="00A027D4" w:rsidRPr="001A7082" w:rsidRDefault="00A027D4" w:rsidP="000B349E">
            <w:pPr>
              <w:jc w:val="center"/>
            </w:pPr>
            <w:r w:rsidRPr="001A7082">
              <w:rPr>
                <w:rFonts w:ascii="Times New Roman" w:eastAsia="Times New Roman" w:hAnsi="Times New Roman" w:cs="Times New Roman"/>
                <w:sz w:val="24"/>
                <w:szCs w:val="24"/>
                <w:lang w:eastAsia="ru-RU"/>
              </w:rPr>
              <w:t>0,00</w:t>
            </w:r>
          </w:p>
        </w:tc>
        <w:tc>
          <w:tcPr>
            <w:tcW w:w="1701" w:type="dxa"/>
            <w:shd w:val="clear" w:color="auto" w:fill="auto"/>
          </w:tcPr>
          <w:p w:rsidR="00A027D4" w:rsidRPr="001A7082" w:rsidRDefault="00A027D4" w:rsidP="000B349E">
            <w:pPr>
              <w:jc w:val="center"/>
            </w:pPr>
            <w:r w:rsidRPr="001A7082">
              <w:rPr>
                <w:rFonts w:ascii="Times New Roman" w:eastAsia="Times New Roman" w:hAnsi="Times New Roman" w:cs="Times New Roman"/>
                <w:sz w:val="24"/>
                <w:szCs w:val="24"/>
                <w:lang w:eastAsia="ru-RU"/>
              </w:rPr>
              <w:t>0,00</w:t>
            </w:r>
          </w:p>
        </w:tc>
        <w:tc>
          <w:tcPr>
            <w:tcW w:w="1871" w:type="dxa"/>
            <w:shd w:val="clear" w:color="auto" w:fill="auto"/>
          </w:tcPr>
          <w:p w:rsidR="00A027D4" w:rsidRPr="001A7082" w:rsidRDefault="00A027D4" w:rsidP="000B349E">
            <w:pPr>
              <w:pStyle w:val="a8"/>
              <w:jc w:val="center"/>
              <w:rPr>
                <w:rFonts w:ascii="Liberation Serif" w:hAnsi="Liberation Serif"/>
                <w:sz w:val="24"/>
                <w:szCs w:val="24"/>
                <w:lang w:eastAsia="ru-RU"/>
              </w:rPr>
            </w:pPr>
            <w:r w:rsidRPr="001A7082">
              <w:rPr>
                <w:rFonts w:ascii="Liberation Serif" w:hAnsi="Liberation Serif"/>
                <w:sz w:val="24"/>
                <w:szCs w:val="24"/>
                <w:lang w:eastAsia="ru-RU"/>
              </w:rPr>
              <w:t>х</w:t>
            </w:r>
          </w:p>
        </w:tc>
      </w:tr>
      <w:tr w:rsidR="00A027D4" w:rsidRPr="001176E3" w:rsidTr="00020BFD">
        <w:tc>
          <w:tcPr>
            <w:tcW w:w="709" w:type="dxa"/>
          </w:tcPr>
          <w:p w:rsidR="00A027D4" w:rsidRPr="001A7082"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25</w:t>
            </w:r>
          </w:p>
        </w:tc>
        <w:tc>
          <w:tcPr>
            <w:tcW w:w="2608" w:type="dxa"/>
          </w:tcPr>
          <w:p w:rsidR="00A027D4" w:rsidRPr="001A7082" w:rsidRDefault="00A027D4" w:rsidP="000B349E">
            <w:pPr>
              <w:widowControl w:val="0"/>
              <w:autoSpaceDE w:val="0"/>
              <w:autoSpaceDN w:val="0"/>
              <w:spacing w:after="0" w:line="240" w:lineRule="auto"/>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Мероприятие 3.</w:t>
            </w:r>
          </w:p>
          <w:p w:rsidR="00A027D4" w:rsidRPr="001A7082" w:rsidRDefault="00A027D4" w:rsidP="000B34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Организация исполнения запросов граждан, в том числе в форме электронных документов</w:t>
            </w:r>
          </w:p>
        </w:tc>
        <w:tc>
          <w:tcPr>
            <w:tcW w:w="1021" w:type="dxa"/>
          </w:tcPr>
          <w:p w:rsidR="00A027D4" w:rsidRPr="001A7082" w:rsidRDefault="00A027D4" w:rsidP="000B349E">
            <w:pPr>
              <w:jc w:val="center"/>
            </w:pPr>
            <w:r w:rsidRPr="001A7082">
              <w:rPr>
                <w:rFonts w:ascii="Times New Roman" w:eastAsia="Times New Roman" w:hAnsi="Times New Roman" w:cs="Times New Roman"/>
                <w:sz w:val="24"/>
                <w:szCs w:val="24"/>
                <w:lang w:eastAsia="ru-RU"/>
              </w:rPr>
              <w:t>0,00</w:t>
            </w:r>
          </w:p>
        </w:tc>
        <w:tc>
          <w:tcPr>
            <w:tcW w:w="1474"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276"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276"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701"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417"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701" w:type="dxa"/>
          </w:tcPr>
          <w:p w:rsidR="00A027D4" w:rsidRPr="001A7082" w:rsidRDefault="00A027D4" w:rsidP="000B349E">
            <w:pPr>
              <w:jc w:val="center"/>
            </w:pPr>
            <w:r w:rsidRPr="00456250">
              <w:rPr>
                <w:rFonts w:ascii="Times New Roman" w:eastAsia="Times New Roman" w:hAnsi="Times New Roman" w:cs="Times New Roman"/>
                <w:sz w:val="24"/>
                <w:szCs w:val="24"/>
                <w:lang w:eastAsia="ru-RU"/>
              </w:rPr>
              <w:t>0,00</w:t>
            </w:r>
          </w:p>
        </w:tc>
        <w:tc>
          <w:tcPr>
            <w:tcW w:w="1871" w:type="dxa"/>
          </w:tcPr>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.4.</w:t>
            </w:r>
          </w:p>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.5.</w:t>
            </w:r>
          </w:p>
        </w:tc>
      </w:tr>
      <w:tr w:rsidR="00A027D4" w:rsidRPr="001176E3" w:rsidTr="00020BFD">
        <w:tc>
          <w:tcPr>
            <w:tcW w:w="709" w:type="dxa"/>
          </w:tcPr>
          <w:p w:rsidR="00A027D4" w:rsidRPr="001A7082"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26</w:t>
            </w:r>
          </w:p>
        </w:tc>
        <w:tc>
          <w:tcPr>
            <w:tcW w:w="2608" w:type="dxa"/>
          </w:tcPr>
          <w:p w:rsidR="00A027D4" w:rsidRPr="001A7082" w:rsidRDefault="00A027D4" w:rsidP="000B349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Мероприятие 4.</w:t>
            </w:r>
          </w:p>
          <w:p w:rsidR="00A027D4" w:rsidRPr="001A7082" w:rsidRDefault="00A027D4" w:rsidP="000B34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 xml:space="preserve">Включение в состав Архивного фонда Российской Федерации, Архивного фонда Свердловской области документов, образовавшихся в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w:t>
            </w:r>
            <w:r w:rsidRPr="001A7082">
              <w:rPr>
                <w:rFonts w:ascii="Times New Roman" w:eastAsia="Times New Roman" w:hAnsi="Times New Roman" w:cs="Times New Roman"/>
                <w:sz w:val="24"/>
                <w:szCs w:val="24"/>
                <w:lang w:eastAsia="ru-RU"/>
              </w:rPr>
              <w:lastRenderedPageBreak/>
              <w:t>территории Свердловской области, органов государственной власти Свердловской области, государственных учреждений Свердловской области, органов местного самоуправления муниципальных образований, расположенных на территории Свердловской области, иных организаций</w:t>
            </w:r>
          </w:p>
        </w:tc>
        <w:tc>
          <w:tcPr>
            <w:tcW w:w="1021" w:type="dxa"/>
          </w:tcPr>
          <w:p w:rsidR="00A027D4" w:rsidRPr="001A7082" w:rsidRDefault="00A027D4" w:rsidP="000B349E">
            <w:pPr>
              <w:jc w:val="center"/>
            </w:pPr>
            <w:r w:rsidRPr="001A7082">
              <w:rPr>
                <w:rFonts w:ascii="Times New Roman" w:eastAsia="Times New Roman" w:hAnsi="Times New Roman" w:cs="Times New Roman"/>
                <w:sz w:val="24"/>
                <w:szCs w:val="24"/>
                <w:lang w:eastAsia="ru-RU"/>
              </w:rPr>
              <w:lastRenderedPageBreak/>
              <w:t>0,00</w:t>
            </w:r>
          </w:p>
        </w:tc>
        <w:tc>
          <w:tcPr>
            <w:tcW w:w="1474"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276"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276"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701"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417"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701" w:type="dxa"/>
          </w:tcPr>
          <w:p w:rsidR="00A027D4" w:rsidRPr="001A7082" w:rsidRDefault="00A027D4" w:rsidP="000B349E">
            <w:pPr>
              <w:jc w:val="center"/>
            </w:pPr>
            <w:r w:rsidRPr="00456250">
              <w:rPr>
                <w:rFonts w:ascii="Times New Roman" w:eastAsia="Times New Roman" w:hAnsi="Times New Roman" w:cs="Times New Roman"/>
                <w:sz w:val="24"/>
                <w:szCs w:val="24"/>
                <w:lang w:eastAsia="ru-RU"/>
              </w:rPr>
              <w:t>0,00</w:t>
            </w:r>
          </w:p>
        </w:tc>
        <w:tc>
          <w:tcPr>
            <w:tcW w:w="1871" w:type="dxa"/>
          </w:tcPr>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176E3">
              <w:rPr>
                <w:rFonts w:ascii="Times New Roman" w:eastAsia="Times New Roman" w:hAnsi="Times New Roman" w:cs="Times New Roman"/>
                <w:sz w:val="24"/>
                <w:szCs w:val="24"/>
                <w:lang w:eastAsia="ru-RU"/>
              </w:rPr>
              <w:t>.1.</w:t>
            </w:r>
          </w:p>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176E3">
              <w:rPr>
                <w:rFonts w:ascii="Times New Roman" w:eastAsia="Times New Roman" w:hAnsi="Times New Roman" w:cs="Times New Roman"/>
                <w:sz w:val="24"/>
                <w:szCs w:val="24"/>
                <w:lang w:eastAsia="ru-RU"/>
              </w:rPr>
              <w:t>.2.</w:t>
            </w:r>
          </w:p>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176E3">
              <w:rPr>
                <w:rFonts w:ascii="Times New Roman" w:eastAsia="Times New Roman" w:hAnsi="Times New Roman" w:cs="Times New Roman"/>
                <w:sz w:val="24"/>
                <w:szCs w:val="24"/>
                <w:lang w:eastAsia="ru-RU"/>
              </w:rPr>
              <w:t>.3.</w:t>
            </w:r>
          </w:p>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027D4" w:rsidRPr="001176E3" w:rsidTr="00020BFD">
        <w:tc>
          <w:tcPr>
            <w:tcW w:w="709" w:type="dxa"/>
          </w:tcPr>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p>
        </w:tc>
        <w:tc>
          <w:tcPr>
            <w:tcW w:w="2608" w:type="dxa"/>
          </w:tcPr>
          <w:p w:rsidR="00A027D4" w:rsidRPr="00C97F5C" w:rsidRDefault="00A027D4" w:rsidP="000B349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97F5C">
              <w:rPr>
                <w:rFonts w:ascii="Times New Roman" w:eastAsia="Times New Roman" w:hAnsi="Times New Roman" w:cs="Times New Roman"/>
                <w:b/>
                <w:sz w:val="24"/>
                <w:szCs w:val="24"/>
                <w:lang w:eastAsia="ru-RU"/>
              </w:rPr>
              <w:t>Мероприятие 5.</w:t>
            </w:r>
          </w:p>
          <w:p w:rsidR="00A027D4" w:rsidRPr="001176E3" w:rsidRDefault="00A027D4" w:rsidP="000B34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Популяризация архивных документов, организация их использования</w:t>
            </w:r>
          </w:p>
        </w:tc>
        <w:tc>
          <w:tcPr>
            <w:tcW w:w="1021"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474"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276"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276"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701"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417"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701" w:type="dxa"/>
          </w:tcPr>
          <w:p w:rsidR="00A027D4" w:rsidRPr="001A7082" w:rsidRDefault="00A027D4" w:rsidP="000B349E">
            <w:pPr>
              <w:jc w:val="center"/>
            </w:pPr>
            <w:r w:rsidRPr="00456250">
              <w:rPr>
                <w:rFonts w:ascii="Times New Roman" w:eastAsia="Times New Roman" w:hAnsi="Times New Roman" w:cs="Times New Roman"/>
                <w:sz w:val="24"/>
                <w:szCs w:val="24"/>
                <w:lang w:eastAsia="ru-RU"/>
              </w:rPr>
              <w:t>0,00</w:t>
            </w:r>
          </w:p>
        </w:tc>
        <w:tc>
          <w:tcPr>
            <w:tcW w:w="1871" w:type="dxa"/>
          </w:tcPr>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176E3">
              <w:rPr>
                <w:rFonts w:ascii="Times New Roman" w:eastAsia="Times New Roman" w:hAnsi="Times New Roman" w:cs="Times New Roman"/>
                <w:sz w:val="24"/>
                <w:szCs w:val="24"/>
                <w:lang w:eastAsia="ru-RU"/>
              </w:rPr>
              <w:t>.1.</w:t>
            </w:r>
          </w:p>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176E3">
              <w:rPr>
                <w:rFonts w:ascii="Times New Roman" w:eastAsia="Times New Roman" w:hAnsi="Times New Roman" w:cs="Times New Roman"/>
                <w:sz w:val="24"/>
                <w:szCs w:val="24"/>
                <w:lang w:eastAsia="ru-RU"/>
              </w:rPr>
              <w:t>.2.</w:t>
            </w:r>
          </w:p>
        </w:tc>
      </w:tr>
      <w:tr w:rsidR="00A027D4" w:rsidRPr="001176E3" w:rsidTr="00020BFD">
        <w:tc>
          <w:tcPr>
            <w:tcW w:w="709" w:type="dxa"/>
          </w:tcPr>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608" w:type="dxa"/>
          </w:tcPr>
          <w:p w:rsidR="00A027D4" w:rsidRPr="00C97F5C" w:rsidRDefault="00A027D4" w:rsidP="000B349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97F5C">
              <w:rPr>
                <w:rFonts w:ascii="Times New Roman" w:eastAsia="Times New Roman" w:hAnsi="Times New Roman" w:cs="Times New Roman"/>
                <w:b/>
                <w:sz w:val="24"/>
                <w:szCs w:val="24"/>
                <w:lang w:eastAsia="ru-RU"/>
              </w:rPr>
              <w:t>Мероприятие 6.</w:t>
            </w:r>
          </w:p>
          <w:p w:rsidR="00A027D4" w:rsidRPr="001176E3" w:rsidRDefault="00A027D4" w:rsidP="000B34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Организация повышения квалификации работников архивных учреждений Свердловской области</w:t>
            </w:r>
          </w:p>
        </w:tc>
        <w:tc>
          <w:tcPr>
            <w:tcW w:w="1021"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474"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276"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276"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701"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417" w:type="dxa"/>
          </w:tcPr>
          <w:p w:rsidR="00A027D4" w:rsidRDefault="00A027D4" w:rsidP="000B349E">
            <w:pPr>
              <w:jc w:val="center"/>
            </w:pPr>
            <w:r w:rsidRPr="00456250">
              <w:rPr>
                <w:rFonts w:ascii="Times New Roman" w:eastAsia="Times New Roman" w:hAnsi="Times New Roman" w:cs="Times New Roman"/>
                <w:sz w:val="24"/>
                <w:szCs w:val="24"/>
                <w:lang w:eastAsia="ru-RU"/>
              </w:rPr>
              <w:t>0,00</w:t>
            </w:r>
          </w:p>
        </w:tc>
        <w:tc>
          <w:tcPr>
            <w:tcW w:w="1701" w:type="dxa"/>
          </w:tcPr>
          <w:p w:rsidR="00A027D4" w:rsidRPr="001A7082" w:rsidRDefault="00A027D4" w:rsidP="000B349E">
            <w:pPr>
              <w:jc w:val="center"/>
            </w:pPr>
            <w:r w:rsidRPr="00456250">
              <w:rPr>
                <w:rFonts w:ascii="Times New Roman" w:eastAsia="Times New Roman" w:hAnsi="Times New Roman" w:cs="Times New Roman"/>
                <w:sz w:val="24"/>
                <w:szCs w:val="24"/>
                <w:lang w:eastAsia="ru-RU"/>
              </w:rPr>
              <w:t>0,00</w:t>
            </w:r>
          </w:p>
        </w:tc>
        <w:tc>
          <w:tcPr>
            <w:tcW w:w="1871" w:type="dxa"/>
          </w:tcPr>
          <w:p w:rsidR="00A027D4" w:rsidRPr="001176E3" w:rsidRDefault="00A027D4" w:rsidP="000B34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1176E3">
              <w:rPr>
                <w:rFonts w:ascii="Times New Roman" w:eastAsia="Times New Roman" w:hAnsi="Times New Roman" w:cs="Times New Roman"/>
                <w:sz w:val="24"/>
                <w:szCs w:val="24"/>
                <w:lang w:eastAsia="ru-RU"/>
              </w:rPr>
              <w:t>.1.</w:t>
            </w:r>
          </w:p>
        </w:tc>
      </w:tr>
    </w:tbl>
    <w:p w:rsidR="00BF1D19" w:rsidRDefault="00BF1D19" w:rsidP="00BD7F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80538" w:rsidRDefault="00F80538" w:rsidP="00BD7F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80538" w:rsidRDefault="00F80538" w:rsidP="00BD7F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F80538" w:rsidSect="00545C93">
          <w:endnotePr>
            <w:numFmt w:val="decimal"/>
          </w:endnotePr>
          <w:pgSz w:w="16838" w:h="11906" w:orient="landscape"/>
          <w:pgMar w:top="1559" w:right="1134" w:bottom="851" w:left="1134" w:header="709" w:footer="709" w:gutter="0"/>
          <w:cols w:space="708"/>
          <w:docGrid w:linePitch="360"/>
        </w:sectPr>
      </w:pPr>
    </w:p>
    <w:p w:rsidR="00F80538" w:rsidRPr="007155CC" w:rsidRDefault="00F80538" w:rsidP="00F80538">
      <w:pPr>
        <w:pStyle w:val="a8"/>
        <w:ind w:left="5103"/>
        <w:rPr>
          <w:rFonts w:ascii="Liberation Serif" w:hAnsi="Liberation Serif" w:cs="Times New Roman"/>
          <w:sz w:val="24"/>
          <w:szCs w:val="24"/>
          <w:lang w:eastAsia="ru-RU"/>
        </w:rPr>
      </w:pPr>
      <w:r w:rsidRPr="007155CC">
        <w:rPr>
          <w:rFonts w:ascii="Liberation Serif" w:hAnsi="Liberation Serif" w:cs="Times New Roman"/>
          <w:sz w:val="24"/>
          <w:szCs w:val="24"/>
          <w:lang w:eastAsia="ru-RU"/>
        </w:rPr>
        <w:lastRenderedPageBreak/>
        <w:t xml:space="preserve">Приложение № </w:t>
      </w:r>
      <w:r w:rsidR="00700F10">
        <w:rPr>
          <w:rFonts w:ascii="Liberation Serif" w:hAnsi="Liberation Serif" w:cs="Times New Roman"/>
          <w:sz w:val="24"/>
          <w:szCs w:val="24"/>
          <w:lang w:eastAsia="ru-RU"/>
        </w:rPr>
        <w:t>3</w:t>
      </w:r>
    </w:p>
    <w:p w:rsidR="00F80538" w:rsidRPr="007155CC" w:rsidRDefault="00F80538" w:rsidP="00F80538">
      <w:pPr>
        <w:pStyle w:val="a8"/>
        <w:ind w:left="5103"/>
        <w:rPr>
          <w:rFonts w:ascii="Liberation Serif" w:hAnsi="Liberation Serif" w:cs="Times New Roman"/>
          <w:sz w:val="24"/>
          <w:szCs w:val="24"/>
          <w:lang w:eastAsia="ru-RU"/>
        </w:rPr>
      </w:pPr>
      <w:r w:rsidRPr="007155CC">
        <w:rPr>
          <w:rFonts w:ascii="Liberation Serif" w:hAnsi="Liberation Serif" w:cs="Times New Roman"/>
          <w:sz w:val="24"/>
          <w:szCs w:val="24"/>
          <w:lang w:eastAsia="ru-RU"/>
        </w:rPr>
        <w:t xml:space="preserve">к муниципальной программе Гаринского городского округа «Развитие архивного дела в Гаринском городском округе </w:t>
      </w:r>
      <w:r w:rsidR="007155CC">
        <w:rPr>
          <w:rFonts w:ascii="Liberation Serif" w:hAnsi="Liberation Serif" w:cs="Times New Roman"/>
          <w:sz w:val="24"/>
          <w:szCs w:val="24"/>
          <w:lang w:eastAsia="ru-RU"/>
        </w:rPr>
        <w:t>на 2024</w:t>
      </w:r>
      <w:r w:rsidRPr="007155CC">
        <w:rPr>
          <w:rFonts w:ascii="Liberation Serif" w:hAnsi="Liberation Serif" w:cs="Times New Roman"/>
          <w:sz w:val="24"/>
          <w:szCs w:val="24"/>
          <w:lang w:eastAsia="ru-RU"/>
        </w:rPr>
        <w:t>-2029 годы»</w:t>
      </w:r>
    </w:p>
    <w:p w:rsidR="00F80538" w:rsidRPr="007155CC" w:rsidRDefault="00F80538" w:rsidP="00F80538">
      <w:pPr>
        <w:jc w:val="center"/>
        <w:rPr>
          <w:rFonts w:ascii="Liberation Serif" w:eastAsia="Times New Roman" w:hAnsi="Liberation Serif" w:cs="Times New Roman"/>
          <w:b/>
          <w:sz w:val="24"/>
          <w:szCs w:val="24"/>
          <w:lang w:eastAsia="ru-RU"/>
        </w:rPr>
      </w:pPr>
    </w:p>
    <w:p w:rsidR="00F80538" w:rsidRPr="007155CC" w:rsidRDefault="00F80538" w:rsidP="00F80538">
      <w:pPr>
        <w:jc w:val="center"/>
        <w:rPr>
          <w:rFonts w:ascii="Liberation Serif" w:eastAsia="Times New Roman" w:hAnsi="Liberation Serif" w:cs="Times New Roman"/>
          <w:b/>
          <w:sz w:val="24"/>
          <w:szCs w:val="24"/>
          <w:lang w:eastAsia="ru-RU"/>
        </w:rPr>
      </w:pPr>
      <w:r w:rsidRPr="007155CC">
        <w:rPr>
          <w:rFonts w:ascii="Liberation Serif" w:eastAsia="Times New Roman" w:hAnsi="Liberation Serif" w:cs="Times New Roman"/>
          <w:b/>
          <w:sz w:val="24"/>
          <w:szCs w:val="24"/>
          <w:lang w:eastAsia="ru-RU"/>
        </w:rPr>
        <w:t>МЕТОДИКА РАСЧЕТА ЦЕЛЕВЫХ ПОКАЗАТЕЛЕЙ</w:t>
      </w:r>
    </w:p>
    <w:p w:rsidR="00F80538" w:rsidRPr="007155CC" w:rsidRDefault="00F80538" w:rsidP="0076404B">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Целевой показатель 1.</w:t>
      </w:r>
    </w:p>
    <w:p w:rsidR="007155CC" w:rsidRPr="007155CC" w:rsidRDefault="007155CC" w:rsidP="007155CC">
      <w:pPr>
        <w:jc w:val="both"/>
        <w:rPr>
          <w:rFonts w:ascii="Liberation Serif" w:eastAsia="Times New Roman" w:hAnsi="Liberation Serif" w:cs="Times New Roman"/>
          <w:b/>
          <w:sz w:val="24"/>
          <w:szCs w:val="24"/>
          <w:lang w:eastAsia="ru-RU"/>
        </w:rPr>
      </w:pPr>
      <w:r w:rsidRPr="007155CC">
        <w:rPr>
          <w:rFonts w:ascii="Liberation Serif" w:eastAsia="Times New Roman" w:hAnsi="Liberation Serif" w:cs="Times New Roman"/>
          <w:b/>
          <w:sz w:val="24"/>
          <w:szCs w:val="24"/>
          <w:lang w:eastAsia="ru-RU"/>
        </w:rPr>
        <w:t>Доля единиц хранения архивных документов, хранящихся в архивном отделе, относящихся к государственной собственности Свердловской области от общего количества единиц хранения, хранящихся в архивном отделе:</w:t>
      </w:r>
    </w:p>
    <w:p w:rsidR="007155CC" w:rsidRPr="007155CC" w:rsidRDefault="007155CC" w:rsidP="007155CC">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t>Дгс</w:t>
      </w:r>
      <w:proofErr w:type="spellEnd"/>
      <w:r w:rsidRPr="007155CC">
        <w:rPr>
          <w:rFonts w:ascii="Liberation Serif" w:hAnsi="Liberation Serif"/>
          <w:b/>
          <w:sz w:val="24"/>
          <w:szCs w:val="24"/>
          <w:lang w:eastAsia="ru-RU"/>
        </w:rPr>
        <w:t>=Кгс/ОКадХ100, где</w:t>
      </w:r>
    </w:p>
    <w:p w:rsidR="007155CC" w:rsidRPr="007155CC" w:rsidRDefault="007155CC" w:rsidP="007155CC">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Дгс</w:t>
      </w:r>
      <w:proofErr w:type="spellEnd"/>
      <w:r w:rsidRPr="007155CC">
        <w:rPr>
          <w:rFonts w:ascii="Liberation Serif" w:hAnsi="Liberation Serif"/>
          <w:sz w:val="24"/>
          <w:szCs w:val="24"/>
          <w:lang w:eastAsia="ru-RU"/>
        </w:rPr>
        <w:t xml:space="preserve"> – доля единиц хранения архивных документов, хранящихся в архивном отделе, относящихся к государственной собственности Свердловской области от общего количества единиц хранения, хранящихся в архивном отделе.</w:t>
      </w:r>
    </w:p>
    <w:p w:rsidR="007155CC" w:rsidRPr="007155CC" w:rsidRDefault="007155CC" w:rsidP="007155CC">
      <w:pPr>
        <w:pStyle w:val="a8"/>
        <w:jc w:val="both"/>
        <w:rPr>
          <w:rFonts w:ascii="Liberation Serif" w:hAnsi="Liberation Serif"/>
          <w:sz w:val="24"/>
          <w:szCs w:val="24"/>
          <w:lang w:eastAsia="ru-RU"/>
        </w:rPr>
      </w:pPr>
      <w:r w:rsidRPr="007155CC">
        <w:rPr>
          <w:rFonts w:ascii="Liberation Serif" w:hAnsi="Liberation Serif"/>
          <w:sz w:val="24"/>
          <w:szCs w:val="24"/>
          <w:lang w:eastAsia="ru-RU"/>
        </w:rPr>
        <w:t>Кгс – количество единиц хранения архивных документов, хранящихся в архивном отделе, относящихся к государственной собственности Свердловской области.</w:t>
      </w:r>
    </w:p>
    <w:p w:rsidR="007155CC" w:rsidRPr="007155CC" w:rsidRDefault="007155CC" w:rsidP="007155CC">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ОКад</w:t>
      </w:r>
      <w:proofErr w:type="spellEnd"/>
      <w:r w:rsidRPr="007155CC">
        <w:rPr>
          <w:rFonts w:ascii="Liberation Serif" w:hAnsi="Liberation Serif"/>
          <w:sz w:val="24"/>
          <w:szCs w:val="24"/>
          <w:lang w:eastAsia="ru-RU"/>
        </w:rPr>
        <w:t xml:space="preserve"> – общее количество единиц хранения, хранящихся в архивном отделе.</w:t>
      </w:r>
    </w:p>
    <w:p w:rsidR="007155CC" w:rsidRPr="007155CC" w:rsidRDefault="007155CC" w:rsidP="0076404B">
      <w:pPr>
        <w:pStyle w:val="a8"/>
        <w:rPr>
          <w:rFonts w:ascii="Liberation Serif" w:hAnsi="Liberation Serif"/>
          <w:b/>
          <w:sz w:val="24"/>
          <w:szCs w:val="24"/>
          <w:lang w:eastAsia="ru-RU"/>
        </w:rPr>
      </w:pPr>
    </w:p>
    <w:p w:rsidR="00F80538" w:rsidRPr="007155CC" w:rsidRDefault="00F80538" w:rsidP="0076404B">
      <w:pPr>
        <w:pStyle w:val="a8"/>
        <w:rPr>
          <w:rFonts w:ascii="Liberation Serif" w:hAnsi="Liberation Serif"/>
          <w:b/>
          <w:sz w:val="24"/>
          <w:szCs w:val="24"/>
          <w:lang w:eastAsia="ru-RU"/>
        </w:rPr>
      </w:pPr>
      <w:r w:rsidRPr="007155CC">
        <w:rPr>
          <w:rFonts w:ascii="Liberation Serif" w:hAnsi="Liberation Serif"/>
          <w:b/>
          <w:sz w:val="24"/>
          <w:szCs w:val="24"/>
          <w:lang w:eastAsia="ru-RU"/>
        </w:rPr>
        <w:t>Целевой показатель 2.</w:t>
      </w:r>
    </w:p>
    <w:p w:rsidR="00F80538" w:rsidRPr="007155CC" w:rsidRDefault="00F80538" w:rsidP="0076404B">
      <w:pPr>
        <w:pStyle w:val="a8"/>
        <w:rPr>
          <w:rFonts w:ascii="Liberation Serif" w:hAnsi="Liberation Serif"/>
          <w:b/>
          <w:sz w:val="24"/>
          <w:szCs w:val="24"/>
          <w:lang w:eastAsia="ru-RU"/>
        </w:rPr>
      </w:pPr>
      <w:r w:rsidRPr="007155CC">
        <w:rPr>
          <w:rFonts w:ascii="Liberation Serif" w:hAnsi="Liberation Serif"/>
          <w:b/>
          <w:sz w:val="24"/>
          <w:szCs w:val="24"/>
          <w:lang w:eastAsia="ru-RU"/>
        </w:rPr>
        <w:t>Доля муниципальных архивохранилищ, соответствующих нормативным требованиям:</w:t>
      </w:r>
    </w:p>
    <w:p w:rsidR="00F80538" w:rsidRPr="007155CC" w:rsidRDefault="00F80538" w:rsidP="0076404B">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t>Дма</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Кма</w:t>
      </w:r>
      <w:proofErr w:type="spellEnd"/>
      <w:r w:rsidRPr="007155CC">
        <w:rPr>
          <w:rFonts w:ascii="Liberation Serif" w:hAnsi="Liberation Serif"/>
          <w:b/>
          <w:sz w:val="24"/>
          <w:szCs w:val="24"/>
          <w:lang w:eastAsia="ru-RU"/>
        </w:rPr>
        <w:t>/ОКмаХ100, где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Дма</w:t>
      </w:r>
      <w:proofErr w:type="spellEnd"/>
      <w:r w:rsidRPr="007155CC">
        <w:rPr>
          <w:rFonts w:ascii="Liberation Serif" w:hAnsi="Liberation Serif"/>
          <w:sz w:val="24"/>
          <w:szCs w:val="24"/>
          <w:lang w:eastAsia="ru-RU"/>
        </w:rPr>
        <w:t xml:space="preserve"> – доля муниципальных архивохранилищ, соответствующих нормативным требованиям.</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Кма</w:t>
      </w:r>
      <w:proofErr w:type="spellEnd"/>
      <w:r w:rsidRPr="007155CC">
        <w:rPr>
          <w:rFonts w:ascii="Liberation Serif" w:hAnsi="Liberation Serif"/>
          <w:sz w:val="24"/>
          <w:szCs w:val="24"/>
          <w:lang w:eastAsia="ru-RU"/>
        </w:rPr>
        <w:t xml:space="preserve"> – количество муниципальных архивохранилищ, соответствующих нормативным требованиям.</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ОКма</w:t>
      </w:r>
      <w:proofErr w:type="spellEnd"/>
      <w:r w:rsidRPr="007155CC">
        <w:rPr>
          <w:rFonts w:ascii="Liberation Serif" w:hAnsi="Liberation Serif"/>
          <w:sz w:val="24"/>
          <w:szCs w:val="24"/>
          <w:lang w:eastAsia="ru-RU"/>
        </w:rPr>
        <w:t xml:space="preserve"> – общее количество муниципальных архивохранилищ.</w:t>
      </w:r>
    </w:p>
    <w:p w:rsidR="0076404B" w:rsidRPr="007155CC" w:rsidRDefault="0076404B" w:rsidP="00F80538">
      <w:pPr>
        <w:rPr>
          <w:rFonts w:ascii="Liberation Serif" w:eastAsia="Times New Roman" w:hAnsi="Liberation Serif" w:cs="Times New Roman"/>
          <w:b/>
          <w:sz w:val="24"/>
          <w:szCs w:val="24"/>
          <w:lang w:eastAsia="ru-RU"/>
        </w:rPr>
      </w:pPr>
    </w:p>
    <w:p w:rsidR="00F80538" w:rsidRPr="007155CC" w:rsidRDefault="0076404B" w:rsidP="0076404B">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Целевой показатель 3</w:t>
      </w:r>
      <w:r w:rsidR="00F80538" w:rsidRPr="007155CC">
        <w:rPr>
          <w:rFonts w:ascii="Liberation Serif" w:hAnsi="Liberation Serif"/>
          <w:b/>
          <w:sz w:val="24"/>
          <w:szCs w:val="24"/>
          <w:lang w:eastAsia="ru-RU"/>
        </w:rPr>
        <w:t>.</w:t>
      </w:r>
    </w:p>
    <w:p w:rsidR="00F80538" w:rsidRPr="007155CC" w:rsidRDefault="00F80538" w:rsidP="0076404B">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Доля архивных документов, хранящихся в архивном отделе администрации Гаринского городского округа (далее архивный отдел) в соответствии с требованиями нормативов хранения, от общего числа архивных документов, хранящихся в архивном отделе:</w:t>
      </w:r>
    </w:p>
    <w:p w:rsidR="00F80538" w:rsidRPr="007155CC" w:rsidRDefault="00F80538" w:rsidP="0076404B">
      <w:pPr>
        <w:pStyle w:val="a8"/>
        <w:rPr>
          <w:rFonts w:ascii="Liberation Serif" w:hAnsi="Liberation Serif"/>
          <w:b/>
          <w:sz w:val="24"/>
          <w:szCs w:val="24"/>
          <w:lang w:eastAsia="ru-RU"/>
        </w:rPr>
      </w:pPr>
      <w:proofErr w:type="spellStart"/>
      <w:r w:rsidRPr="007155CC">
        <w:rPr>
          <w:rFonts w:ascii="Liberation Serif" w:hAnsi="Liberation Serif"/>
          <w:b/>
          <w:sz w:val="24"/>
          <w:szCs w:val="24"/>
          <w:lang w:eastAsia="ru-RU"/>
        </w:rPr>
        <w:t>Дад</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Кад</w:t>
      </w:r>
      <w:proofErr w:type="spellEnd"/>
      <w:r w:rsidRPr="007155CC">
        <w:rPr>
          <w:rFonts w:ascii="Liberation Serif" w:hAnsi="Liberation Serif"/>
          <w:b/>
          <w:sz w:val="24"/>
          <w:szCs w:val="24"/>
          <w:lang w:eastAsia="ru-RU"/>
        </w:rPr>
        <w:t>/ОКадХ100, где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Дад</w:t>
      </w:r>
      <w:proofErr w:type="spellEnd"/>
      <w:r w:rsidRPr="007155CC">
        <w:rPr>
          <w:rFonts w:ascii="Liberation Serif" w:hAnsi="Liberation Serif"/>
          <w:sz w:val="24"/>
          <w:szCs w:val="24"/>
          <w:lang w:eastAsia="ru-RU"/>
        </w:rPr>
        <w:t xml:space="preserve"> – доля архивных документов, хранящихся в нормативных температурных, световых, охранных режимах.</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Кад</w:t>
      </w:r>
      <w:proofErr w:type="spellEnd"/>
      <w:r w:rsidRPr="007155CC">
        <w:rPr>
          <w:rFonts w:ascii="Liberation Serif" w:hAnsi="Liberation Serif"/>
          <w:sz w:val="24"/>
          <w:szCs w:val="24"/>
          <w:lang w:eastAsia="ru-RU"/>
        </w:rPr>
        <w:t xml:space="preserve"> – количество архивных документов, хранящихся в нормативных температурных, световых, охранных режимах.</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ОКад</w:t>
      </w:r>
      <w:proofErr w:type="spellEnd"/>
      <w:r w:rsidRPr="007155CC">
        <w:rPr>
          <w:rFonts w:ascii="Liberation Serif" w:hAnsi="Liberation Serif"/>
          <w:sz w:val="24"/>
          <w:szCs w:val="24"/>
          <w:lang w:eastAsia="ru-RU"/>
        </w:rPr>
        <w:t xml:space="preserve"> – общее количество архивных документов, находящихся на хранении в муниципальном архиве</w:t>
      </w:r>
    </w:p>
    <w:p w:rsidR="0076404B" w:rsidRPr="007155CC" w:rsidRDefault="0076404B" w:rsidP="0076404B">
      <w:pPr>
        <w:pStyle w:val="a8"/>
        <w:rPr>
          <w:rFonts w:ascii="Liberation Serif" w:hAnsi="Liberation Serif"/>
          <w:sz w:val="24"/>
          <w:szCs w:val="24"/>
          <w:lang w:eastAsia="ru-RU"/>
        </w:rPr>
      </w:pPr>
    </w:p>
    <w:p w:rsidR="00F80538" w:rsidRPr="007155CC" w:rsidRDefault="00F80538" w:rsidP="0076404B">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 xml:space="preserve">Целевой показатель </w:t>
      </w:r>
      <w:r w:rsidR="0076404B" w:rsidRPr="007155CC">
        <w:rPr>
          <w:rFonts w:ascii="Liberation Serif" w:hAnsi="Liberation Serif"/>
          <w:b/>
          <w:sz w:val="24"/>
          <w:szCs w:val="24"/>
          <w:lang w:eastAsia="ru-RU"/>
        </w:rPr>
        <w:t>4</w:t>
      </w:r>
      <w:r w:rsidRPr="007155CC">
        <w:rPr>
          <w:rFonts w:ascii="Liberation Serif" w:hAnsi="Liberation Serif"/>
          <w:b/>
          <w:sz w:val="24"/>
          <w:szCs w:val="24"/>
          <w:lang w:eastAsia="ru-RU"/>
        </w:rPr>
        <w:t>.</w:t>
      </w:r>
    </w:p>
    <w:p w:rsidR="00F80538" w:rsidRPr="007155CC" w:rsidRDefault="00F80538" w:rsidP="0076404B">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Доля описей, переведенных в электронную форму, от общего количества описей на документы, находящихся на хранении в архивном отделе:</w:t>
      </w:r>
    </w:p>
    <w:p w:rsidR="00F80538" w:rsidRPr="007155CC" w:rsidRDefault="00F80538" w:rsidP="0076404B">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t>Дэо</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Кэо</w:t>
      </w:r>
      <w:proofErr w:type="spellEnd"/>
      <w:r w:rsidRPr="007155CC">
        <w:rPr>
          <w:rFonts w:ascii="Liberation Serif" w:hAnsi="Liberation Serif"/>
          <w:b/>
          <w:sz w:val="24"/>
          <w:szCs w:val="24"/>
          <w:lang w:eastAsia="ru-RU"/>
        </w:rPr>
        <w:t>/ОКэоХ100, где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Дэо</w:t>
      </w:r>
      <w:proofErr w:type="spellEnd"/>
      <w:r w:rsidRPr="007155CC">
        <w:rPr>
          <w:rFonts w:ascii="Liberation Serif" w:hAnsi="Liberation Serif"/>
          <w:sz w:val="24"/>
          <w:szCs w:val="24"/>
          <w:lang w:eastAsia="ru-RU"/>
        </w:rPr>
        <w:t xml:space="preserve"> – доля электронных описей, переведенных в электронную форму, от общего количества описей на документы, находящихся на хранении в архивном отделе.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Кэо</w:t>
      </w:r>
      <w:proofErr w:type="spellEnd"/>
      <w:r w:rsidRPr="007155CC">
        <w:rPr>
          <w:rFonts w:ascii="Liberation Serif" w:hAnsi="Liberation Serif"/>
          <w:sz w:val="24"/>
          <w:szCs w:val="24"/>
          <w:lang w:eastAsia="ru-RU"/>
        </w:rPr>
        <w:t xml:space="preserve"> – количество электронных описей, переведенных в электронную форму, от общего количества описей на документы, находящихся на хранении в архивном отделе.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ОКэо</w:t>
      </w:r>
      <w:proofErr w:type="spellEnd"/>
      <w:r w:rsidRPr="007155CC">
        <w:rPr>
          <w:rFonts w:ascii="Liberation Serif" w:hAnsi="Liberation Serif"/>
          <w:sz w:val="24"/>
          <w:szCs w:val="24"/>
          <w:lang w:eastAsia="ru-RU"/>
        </w:rPr>
        <w:t xml:space="preserve"> – общее количество описей на документы, находящихся на хранении в архивном отделе.</w:t>
      </w:r>
    </w:p>
    <w:p w:rsidR="00F80538" w:rsidRPr="007155CC" w:rsidRDefault="00F80538" w:rsidP="0076404B">
      <w:pPr>
        <w:jc w:val="both"/>
        <w:rPr>
          <w:rFonts w:ascii="Liberation Serif" w:eastAsia="Times New Roman" w:hAnsi="Liberation Serif" w:cs="Times New Roman"/>
          <w:b/>
          <w:sz w:val="24"/>
          <w:szCs w:val="24"/>
          <w:lang w:eastAsia="ru-RU"/>
        </w:rPr>
      </w:pPr>
    </w:p>
    <w:p w:rsidR="00F80538" w:rsidRPr="007155CC" w:rsidRDefault="00F80538" w:rsidP="0076404B">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lastRenderedPageBreak/>
        <w:t xml:space="preserve">Целевой показатель </w:t>
      </w:r>
      <w:r w:rsidR="0076404B" w:rsidRPr="007155CC">
        <w:rPr>
          <w:rFonts w:ascii="Liberation Serif" w:hAnsi="Liberation Serif"/>
          <w:b/>
          <w:sz w:val="24"/>
          <w:szCs w:val="24"/>
          <w:lang w:eastAsia="ru-RU"/>
        </w:rPr>
        <w:t>5</w:t>
      </w:r>
      <w:r w:rsidRPr="007155CC">
        <w:rPr>
          <w:rFonts w:ascii="Liberation Serif" w:hAnsi="Liberation Serif"/>
          <w:b/>
          <w:sz w:val="24"/>
          <w:szCs w:val="24"/>
          <w:lang w:eastAsia="ru-RU"/>
        </w:rPr>
        <w:t>.</w:t>
      </w:r>
    </w:p>
    <w:p w:rsidR="00F80538" w:rsidRPr="007155CC" w:rsidRDefault="00F80538" w:rsidP="0076404B">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Доля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p w:rsidR="00F80538" w:rsidRPr="007155CC" w:rsidRDefault="00F80538" w:rsidP="0076404B">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t>Дэад</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Кэад</w:t>
      </w:r>
      <w:proofErr w:type="spellEnd"/>
      <w:r w:rsidRPr="007155CC">
        <w:rPr>
          <w:rFonts w:ascii="Liberation Serif" w:hAnsi="Liberation Serif"/>
          <w:b/>
          <w:sz w:val="24"/>
          <w:szCs w:val="24"/>
          <w:lang w:eastAsia="ru-RU"/>
        </w:rPr>
        <w:t>/ОКадХ100, где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Дэад</w:t>
      </w:r>
      <w:proofErr w:type="spellEnd"/>
      <w:r w:rsidRPr="007155CC">
        <w:rPr>
          <w:rFonts w:ascii="Liberation Serif" w:hAnsi="Liberation Serif"/>
          <w:sz w:val="24"/>
          <w:szCs w:val="24"/>
          <w:lang w:eastAsia="ru-RU"/>
        </w:rPr>
        <w:t xml:space="preserve"> – доля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Кэад</w:t>
      </w:r>
      <w:proofErr w:type="spellEnd"/>
      <w:r w:rsidRPr="007155CC">
        <w:rPr>
          <w:rFonts w:ascii="Liberation Serif" w:hAnsi="Liberation Serif"/>
          <w:sz w:val="24"/>
          <w:szCs w:val="24"/>
          <w:lang w:eastAsia="ru-RU"/>
        </w:rPr>
        <w:t xml:space="preserve"> – количество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ОКад</w:t>
      </w:r>
      <w:proofErr w:type="spellEnd"/>
      <w:r w:rsidRPr="007155CC">
        <w:rPr>
          <w:rFonts w:ascii="Liberation Serif" w:hAnsi="Liberation Serif"/>
          <w:sz w:val="24"/>
          <w:szCs w:val="24"/>
          <w:lang w:eastAsia="ru-RU"/>
        </w:rPr>
        <w:t xml:space="preserve"> – общее количество архивных документов, находящихся на хранении в архивном отделе.</w:t>
      </w:r>
    </w:p>
    <w:p w:rsidR="00F80538" w:rsidRPr="007155CC" w:rsidRDefault="00F80538" w:rsidP="0076404B">
      <w:pPr>
        <w:pStyle w:val="a8"/>
        <w:jc w:val="both"/>
        <w:rPr>
          <w:rFonts w:ascii="Liberation Serif" w:hAnsi="Liberation Serif"/>
          <w:sz w:val="24"/>
          <w:szCs w:val="24"/>
          <w:lang w:eastAsia="ru-RU"/>
        </w:rPr>
      </w:pPr>
    </w:p>
    <w:p w:rsidR="00F80538" w:rsidRPr="007155CC" w:rsidRDefault="0076404B"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Целевой показатель 6</w:t>
      </w:r>
      <w:r w:rsidR="00F80538" w:rsidRPr="007155CC">
        <w:rPr>
          <w:rFonts w:ascii="Liberation Serif" w:hAnsi="Liberation Serif"/>
          <w:b/>
          <w:sz w:val="24"/>
          <w:szCs w:val="24"/>
          <w:lang w:eastAsia="ru-RU"/>
        </w:rPr>
        <w:t>.</w:t>
      </w: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Доля архивных документов государственной собственности, переведенных в электронную форму, от общего количества архивных документов государственной собственности, находящихся на хранении в архивном отделе:</w:t>
      </w:r>
    </w:p>
    <w:p w:rsidR="00F80538" w:rsidRPr="007155CC" w:rsidRDefault="00F80538" w:rsidP="007155CC">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t>Дэадгс</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Кэадгс</w:t>
      </w:r>
      <w:proofErr w:type="spellEnd"/>
      <w:r w:rsidRPr="007155CC">
        <w:rPr>
          <w:rFonts w:ascii="Liberation Serif" w:hAnsi="Liberation Serif"/>
          <w:b/>
          <w:sz w:val="24"/>
          <w:szCs w:val="24"/>
          <w:lang w:eastAsia="ru-RU"/>
        </w:rPr>
        <w:t>/ОКадгсХ100, где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Дэадгс</w:t>
      </w:r>
      <w:proofErr w:type="spellEnd"/>
      <w:r w:rsidRPr="007155CC">
        <w:rPr>
          <w:rFonts w:ascii="Liberation Serif" w:hAnsi="Liberation Serif"/>
          <w:sz w:val="24"/>
          <w:szCs w:val="24"/>
          <w:lang w:eastAsia="ru-RU"/>
        </w:rPr>
        <w:t xml:space="preserve"> – доля архивных документов государственной собственности, переведенных в электронную форму, от общего количества архивных документов государственной собственности, находящихся на хранении в архивном отделе.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Кэадгс</w:t>
      </w:r>
      <w:proofErr w:type="spellEnd"/>
      <w:r w:rsidRPr="007155CC">
        <w:rPr>
          <w:rFonts w:ascii="Liberation Serif" w:hAnsi="Liberation Serif"/>
          <w:sz w:val="24"/>
          <w:szCs w:val="24"/>
          <w:lang w:eastAsia="ru-RU"/>
        </w:rPr>
        <w:t xml:space="preserve"> – количество архивных документов государственной собственности, переведенных в электронную форму, от общего количества архивных документов государственной собственности, находящихся на хранении в архивном отделе.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ОКадгс</w:t>
      </w:r>
      <w:proofErr w:type="spellEnd"/>
      <w:r w:rsidRPr="007155CC">
        <w:rPr>
          <w:rFonts w:ascii="Liberation Serif" w:hAnsi="Liberation Serif"/>
          <w:sz w:val="24"/>
          <w:szCs w:val="24"/>
          <w:lang w:eastAsia="ru-RU"/>
        </w:rPr>
        <w:t xml:space="preserve"> – общее количество архивных документов</w:t>
      </w:r>
      <w:r w:rsidRPr="007155CC">
        <w:rPr>
          <w:rFonts w:ascii="Liberation Serif" w:hAnsi="Liberation Serif"/>
          <w:sz w:val="24"/>
          <w:szCs w:val="24"/>
        </w:rPr>
        <w:t xml:space="preserve"> </w:t>
      </w:r>
      <w:r w:rsidRPr="007155CC">
        <w:rPr>
          <w:rFonts w:ascii="Liberation Serif" w:hAnsi="Liberation Serif"/>
          <w:sz w:val="24"/>
          <w:szCs w:val="24"/>
          <w:lang w:eastAsia="ru-RU"/>
        </w:rPr>
        <w:t>государственной собственности, находящихся на хранении в архивном отделе.</w:t>
      </w:r>
    </w:p>
    <w:p w:rsidR="00F80538" w:rsidRPr="007155CC" w:rsidRDefault="00F80538" w:rsidP="00F80538">
      <w:pPr>
        <w:jc w:val="both"/>
        <w:rPr>
          <w:rFonts w:ascii="Liberation Serif" w:eastAsia="Times New Roman" w:hAnsi="Liberation Serif" w:cs="Times New Roman"/>
          <w:b/>
          <w:sz w:val="24"/>
          <w:szCs w:val="24"/>
          <w:lang w:eastAsia="ru-RU"/>
        </w:rPr>
      </w:pP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Целевой показатель</w:t>
      </w:r>
      <w:r w:rsidR="0076404B" w:rsidRPr="007155CC">
        <w:rPr>
          <w:rFonts w:ascii="Liberation Serif" w:hAnsi="Liberation Serif"/>
          <w:b/>
          <w:sz w:val="24"/>
          <w:szCs w:val="24"/>
          <w:lang w:eastAsia="ru-RU"/>
        </w:rPr>
        <w:t>7</w:t>
      </w:r>
      <w:r w:rsidRPr="007155CC">
        <w:rPr>
          <w:rFonts w:ascii="Liberation Serif" w:hAnsi="Liberation Serif"/>
          <w:b/>
          <w:sz w:val="24"/>
          <w:szCs w:val="24"/>
          <w:lang w:eastAsia="ru-RU"/>
        </w:rPr>
        <w:t>.</w:t>
      </w: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Доля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F80538" w:rsidRPr="007155CC" w:rsidRDefault="00F80538" w:rsidP="007155CC">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t>Дспз</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Кспз</w:t>
      </w:r>
      <w:proofErr w:type="spellEnd"/>
      <w:r w:rsidRPr="007155CC">
        <w:rPr>
          <w:rFonts w:ascii="Liberation Serif" w:hAnsi="Liberation Serif"/>
          <w:b/>
          <w:sz w:val="24"/>
          <w:szCs w:val="24"/>
          <w:lang w:eastAsia="ru-RU"/>
        </w:rPr>
        <w:t>/ОКспзХ100, где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Дспз</w:t>
      </w:r>
      <w:proofErr w:type="spellEnd"/>
      <w:r w:rsidRPr="007155CC">
        <w:rPr>
          <w:rFonts w:ascii="Liberation Serif" w:hAnsi="Liberation Serif"/>
          <w:sz w:val="24"/>
          <w:szCs w:val="24"/>
          <w:lang w:eastAsia="ru-RU"/>
        </w:rPr>
        <w:t xml:space="preserve"> – доля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Кспз</w:t>
      </w:r>
      <w:proofErr w:type="spellEnd"/>
      <w:r w:rsidRPr="007155CC">
        <w:rPr>
          <w:rFonts w:ascii="Liberation Serif" w:hAnsi="Liberation Serif"/>
          <w:sz w:val="24"/>
          <w:szCs w:val="24"/>
          <w:lang w:eastAsia="ru-RU"/>
        </w:rPr>
        <w:t xml:space="preserve"> – количество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ОКспз</w:t>
      </w:r>
      <w:proofErr w:type="spellEnd"/>
      <w:r w:rsidRPr="007155CC">
        <w:rPr>
          <w:rFonts w:ascii="Liberation Serif" w:hAnsi="Liberation Serif"/>
          <w:sz w:val="24"/>
          <w:szCs w:val="24"/>
          <w:lang w:eastAsia="ru-RU"/>
        </w:rPr>
        <w:t xml:space="preserve"> – общее количество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F80538" w:rsidRPr="007155CC" w:rsidRDefault="00F80538" w:rsidP="00F80538">
      <w:pPr>
        <w:jc w:val="both"/>
        <w:rPr>
          <w:rFonts w:ascii="Liberation Serif" w:eastAsia="Times New Roman" w:hAnsi="Liberation Serif" w:cs="Times New Roman"/>
          <w:b/>
          <w:sz w:val="24"/>
          <w:szCs w:val="24"/>
          <w:lang w:eastAsia="ru-RU"/>
        </w:rPr>
      </w:pP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 xml:space="preserve">Целевой показатель </w:t>
      </w:r>
      <w:r w:rsidR="0076404B" w:rsidRPr="007155CC">
        <w:rPr>
          <w:rFonts w:ascii="Liberation Serif" w:hAnsi="Liberation Serif"/>
          <w:b/>
          <w:sz w:val="24"/>
          <w:szCs w:val="24"/>
          <w:lang w:eastAsia="ru-RU"/>
        </w:rPr>
        <w:t>8</w:t>
      </w:r>
      <w:r w:rsidRPr="007155CC">
        <w:rPr>
          <w:rFonts w:ascii="Liberation Serif" w:hAnsi="Liberation Serif"/>
          <w:b/>
          <w:sz w:val="24"/>
          <w:szCs w:val="24"/>
          <w:lang w:eastAsia="ru-RU"/>
        </w:rPr>
        <w:t>.</w:t>
      </w: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Доля числа пользователей архивными документами, удовлетворенных качеством государственных услуг, оказываемых архивным отделом, в сфере архивного дела:</w:t>
      </w:r>
    </w:p>
    <w:p w:rsidR="00F80538" w:rsidRPr="007155CC" w:rsidRDefault="00F80538" w:rsidP="007155CC">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t>Дчп</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Кчп</w:t>
      </w:r>
      <w:proofErr w:type="spellEnd"/>
      <w:r w:rsidRPr="007155CC">
        <w:rPr>
          <w:rFonts w:ascii="Liberation Serif" w:hAnsi="Liberation Serif"/>
          <w:b/>
          <w:sz w:val="24"/>
          <w:szCs w:val="24"/>
          <w:lang w:eastAsia="ru-RU"/>
        </w:rPr>
        <w:t>/ОКчпХ100, где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Дчп</w:t>
      </w:r>
      <w:proofErr w:type="spellEnd"/>
      <w:r w:rsidRPr="007155CC">
        <w:rPr>
          <w:rFonts w:ascii="Liberation Serif" w:hAnsi="Liberation Serif"/>
          <w:sz w:val="24"/>
          <w:szCs w:val="24"/>
          <w:lang w:eastAsia="ru-RU"/>
        </w:rPr>
        <w:t xml:space="preserve"> – доля числа пользователей архивными документами, удовлетворенных качеством государственных услуг, оказываемых архивным отделом, в сфере архивного дела.</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Кчп</w:t>
      </w:r>
      <w:proofErr w:type="spellEnd"/>
      <w:r w:rsidRPr="007155CC">
        <w:rPr>
          <w:rFonts w:ascii="Liberation Serif" w:hAnsi="Liberation Serif"/>
          <w:sz w:val="24"/>
          <w:szCs w:val="24"/>
          <w:lang w:eastAsia="ru-RU"/>
        </w:rPr>
        <w:t xml:space="preserve"> – количество пользователей архивными документами, удовлетворенных качеством государственных услуг, оказываемых архивным отделом, в сфере архивного дела.</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lastRenderedPageBreak/>
        <w:t>ОКчп</w:t>
      </w:r>
      <w:proofErr w:type="spellEnd"/>
      <w:r w:rsidRPr="007155CC">
        <w:rPr>
          <w:rFonts w:ascii="Liberation Serif" w:hAnsi="Liberation Serif"/>
          <w:sz w:val="24"/>
          <w:szCs w:val="24"/>
          <w:lang w:eastAsia="ru-RU"/>
        </w:rPr>
        <w:t xml:space="preserve"> – общее количество пользователей архивными документами, удовлетворенных качеством государственных услуг, оказываемых архивным отделом, в сфере архивного дела.</w:t>
      </w:r>
    </w:p>
    <w:p w:rsidR="007155CC" w:rsidRDefault="007155CC" w:rsidP="007155CC">
      <w:pPr>
        <w:pStyle w:val="a8"/>
        <w:jc w:val="both"/>
        <w:rPr>
          <w:rFonts w:ascii="Liberation Serif" w:hAnsi="Liberation Serif"/>
          <w:b/>
          <w:sz w:val="24"/>
          <w:szCs w:val="24"/>
          <w:lang w:eastAsia="ru-RU"/>
        </w:rPr>
      </w:pP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 xml:space="preserve">Целевой показатель </w:t>
      </w:r>
      <w:r w:rsidR="0076404B" w:rsidRPr="007155CC">
        <w:rPr>
          <w:rFonts w:ascii="Liberation Serif" w:hAnsi="Liberation Serif"/>
          <w:b/>
          <w:sz w:val="24"/>
          <w:szCs w:val="24"/>
          <w:lang w:eastAsia="ru-RU"/>
        </w:rPr>
        <w:t>9</w:t>
      </w:r>
      <w:r w:rsidRPr="007155CC">
        <w:rPr>
          <w:rFonts w:ascii="Liberation Serif" w:hAnsi="Liberation Serif"/>
          <w:b/>
          <w:sz w:val="24"/>
          <w:szCs w:val="24"/>
          <w:lang w:eastAsia="ru-RU"/>
        </w:rPr>
        <w:t>.</w:t>
      </w: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F80538" w:rsidRPr="007155CC" w:rsidRDefault="00F80538" w:rsidP="007155CC">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t>Дад</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Кад</w:t>
      </w:r>
      <w:proofErr w:type="spellEnd"/>
      <w:r w:rsidRPr="007155CC">
        <w:rPr>
          <w:rFonts w:ascii="Liberation Serif" w:hAnsi="Liberation Serif"/>
          <w:b/>
          <w:sz w:val="24"/>
          <w:szCs w:val="24"/>
          <w:lang w:eastAsia="ru-RU"/>
        </w:rPr>
        <w:t>/ОКадХ100, где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Дад</w:t>
      </w:r>
      <w:proofErr w:type="spellEnd"/>
      <w:r w:rsidRPr="007155CC">
        <w:rPr>
          <w:rFonts w:ascii="Liberation Serif" w:hAnsi="Liberation Serif"/>
          <w:sz w:val="24"/>
          <w:szCs w:val="24"/>
          <w:lang w:eastAsia="ru-RU"/>
        </w:rPr>
        <w:t xml:space="preserve"> –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Кад</w:t>
      </w:r>
      <w:proofErr w:type="spellEnd"/>
      <w:r w:rsidRPr="007155CC">
        <w:rPr>
          <w:rFonts w:ascii="Liberation Serif" w:hAnsi="Liberation Serif"/>
          <w:sz w:val="24"/>
          <w:szCs w:val="24"/>
          <w:lang w:eastAsia="ru-RU"/>
        </w:rPr>
        <w:t xml:space="preserve"> – количество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ОКад</w:t>
      </w:r>
      <w:proofErr w:type="spellEnd"/>
      <w:r w:rsidRPr="007155CC">
        <w:rPr>
          <w:rFonts w:ascii="Liberation Serif" w:hAnsi="Liberation Serif"/>
          <w:sz w:val="24"/>
          <w:szCs w:val="24"/>
          <w:lang w:eastAsia="ru-RU"/>
        </w:rPr>
        <w:t xml:space="preserve"> – общее количество документов Архивного фонда Российской Федерации, подлежащих приему в установленные законодательством сроки.</w:t>
      </w:r>
    </w:p>
    <w:p w:rsidR="00F80538" w:rsidRPr="007155CC" w:rsidRDefault="00F80538" w:rsidP="00F80538">
      <w:pPr>
        <w:jc w:val="both"/>
        <w:rPr>
          <w:rFonts w:ascii="Liberation Serif" w:eastAsia="Times New Roman" w:hAnsi="Liberation Serif" w:cs="Times New Roman"/>
          <w:b/>
          <w:sz w:val="24"/>
          <w:szCs w:val="24"/>
          <w:lang w:eastAsia="ru-RU"/>
        </w:rPr>
      </w:pP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Целевой показатель 1</w:t>
      </w:r>
      <w:r w:rsidR="0076404B" w:rsidRPr="007155CC">
        <w:rPr>
          <w:rFonts w:ascii="Liberation Serif" w:hAnsi="Liberation Serif"/>
          <w:b/>
          <w:sz w:val="24"/>
          <w:szCs w:val="24"/>
          <w:lang w:eastAsia="ru-RU"/>
        </w:rPr>
        <w:t>0</w:t>
      </w:r>
      <w:r w:rsidRPr="007155CC">
        <w:rPr>
          <w:rFonts w:ascii="Liberation Serif" w:hAnsi="Liberation Serif"/>
          <w:b/>
          <w:sz w:val="24"/>
          <w:szCs w:val="24"/>
          <w:lang w:eastAsia="ru-RU"/>
        </w:rPr>
        <w:t>.</w:t>
      </w: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Доля архивных документов, поставленных на государственный учёт, от общего количества архивных документов, находящихся на хранении в архивном отделе:</w:t>
      </w:r>
    </w:p>
    <w:p w:rsidR="00F80538" w:rsidRPr="007155CC" w:rsidRDefault="00F80538" w:rsidP="007155CC">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t>Дадгу</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Кадгу</w:t>
      </w:r>
      <w:proofErr w:type="spellEnd"/>
      <w:r w:rsidRPr="007155CC">
        <w:rPr>
          <w:rFonts w:ascii="Liberation Serif" w:hAnsi="Liberation Serif"/>
          <w:b/>
          <w:sz w:val="24"/>
          <w:szCs w:val="24"/>
          <w:lang w:eastAsia="ru-RU"/>
        </w:rPr>
        <w:t>/ОКадгуХ100, где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Дадгу</w:t>
      </w:r>
      <w:proofErr w:type="spellEnd"/>
      <w:r w:rsidRPr="007155CC">
        <w:rPr>
          <w:rFonts w:ascii="Liberation Serif" w:hAnsi="Liberation Serif"/>
          <w:sz w:val="24"/>
          <w:szCs w:val="24"/>
          <w:lang w:eastAsia="ru-RU"/>
        </w:rPr>
        <w:t xml:space="preserve"> – доля архивных документов, поставленных на государственный учёт, от общего количества архивных документов, находящихся на хранении в архивном отделе.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Кадгу</w:t>
      </w:r>
      <w:proofErr w:type="spellEnd"/>
      <w:r w:rsidRPr="007155CC">
        <w:rPr>
          <w:rFonts w:ascii="Liberation Serif" w:hAnsi="Liberation Serif"/>
          <w:sz w:val="24"/>
          <w:szCs w:val="24"/>
          <w:lang w:eastAsia="ru-RU"/>
        </w:rPr>
        <w:t xml:space="preserve"> – количество архивных документов, поставленных на государственный учёт, от общего количества архивных документов, находящихся на хранении в архивном отделе.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ОКадгу</w:t>
      </w:r>
      <w:proofErr w:type="spellEnd"/>
      <w:r w:rsidRPr="007155CC">
        <w:rPr>
          <w:rFonts w:ascii="Liberation Serif" w:hAnsi="Liberation Serif"/>
          <w:sz w:val="24"/>
          <w:szCs w:val="24"/>
          <w:lang w:eastAsia="ru-RU"/>
        </w:rPr>
        <w:t xml:space="preserve"> – общее количество архивных документов, находящихся на хранении в архивном отделе.</w:t>
      </w:r>
    </w:p>
    <w:p w:rsidR="00F80538" w:rsidRPr="007155CC" w:rsidRDefault="00F80538" w:rsidP="00F80538">
      <w:pPr>
        <w:jc w:val="both"/>
        <w:rPr>
          <w:rFonts w:ascii="Liberation Serif" w:eastAsia="Times New Roman" w:hAnsi="Liberation Serif" w:cs="Times New Roman"/>
          <w:b/>
          <w:sz w:val="24"/>
          <w:szCs w:val="24"/>
          <w:lang w:eastAsia="ru-RU"/>
        </w:rPr>
      </w:pP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Целевой показатель 1</w:t>
      </w:r>
      <w:r w:rsidR="0076404B" w:rsidRPr="007155CC">
        <w:rPr>
          <w:rFonts w:ascii="Liberation Serif" w:hAnsi="Liberation Serif"/>
          <w:b/>
          <w:sz w:val="24"/>
          <w:szCs w:val="24"/>
          <w:lang w:eastAsia="ru-RU"/>
        </w:rPr>
        <w:t>1</w:t>
      </w:r>
      <w:r w:rsidRPr="007155CC">
        <w:rPr>
          <w:rFonts w:ascii="Liberation Serif" w:hAnsi="Liberation Serif"/>
          <w:b/>
          <w:sz w:val="24"/>
          <w:szCs w:val="24"/>
          <w:lang w:eastAsia="ru-RU"/>
        </w:rPr>
        <w:t>.</w:t>
      </w: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Доля аудио- и видео документации, имеющейся на муниципальном хранении (к общему количеству дел архивного отдела):</w:t>
      </w:r>
    </w:p>
    <w:p w:rsidR="00F80538" w:rsidRPr="007155CC" w:rsidRDefault="00F80538" w:rsidP="007155CC">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t>Давд</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Кавд</w:t>
      </w:r>
      <w:proofErr w:type="spellEnd"/>
      <w:r w:rsidRPr="007155CC">
        <w:rPr>
          <w:rFonts w:ascii="Liberation Serif" w:hAnsi="Liberation Serif"/>
          <w:b/>
          <w:sz w:val="24"/>
          <w:szCs w:val="24"/>
          <w:lang w:eastAsia="ru-RU"/>
        </w:rPr>
        <w:t>/ОКавдХ100, где</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Давд</w:t>
      </w:r>
      <w:proofErr w:type="spellEnd"/>
      <w:r w:rsidRPr="007155CC">
        <w:rPr>
          <w:rFonts w:ascii="Liberation Serif" w:hAnsi="Liberation Serif"/>
          <w:sz w:val="24"/>
          <w:szCs w:val="24"/>
          <w:lang w:eastAsia="ru-RU"/>
        </w:rPr>
        <w:t xml:space="preserve"> – доля аудио- и видео документации, имеющейся на муниципальном хранении (к общему количеству дел архивного отдела).</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Кавд</w:t>
      </w:r>
      <w:proofErr w:type="spellEnd"/>
      <w:r w:rsidRPr="007155CC">
        <w:rPr>
          <w:rFonts w:ascii="Liberation Serif" w:hAnsi="Liberation Serif"/>
          <w:sz w:val="24"/>
          <w:szCs w:val="24"/>
          <w:lang w:eastAsia="ru-RU"/>
        </w:rPr>
        <w:t xml:space="preserve"> – количество аудио- и видео документации, имеющейся на муниципальном хранении (к общему количеству дел архивного отдела).</w:t>
      </w:r>
    </w:p>
    <w:p w:rsidR="00F80538" w:rsidRPr="007155CC" w:rsidRDefault="00F80538" w:rsidP="0076404B">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ОКавд</w:t>
      </w:r>
      <w:proofErr w:type="spellEnd"/>
      <w:r w:rsidRPr="007155CC">
        <w:rPr>
          <w:rFonts w:ascii="Liberation Serif" w:hAnsi="Liberation Serif"/>
          <w:sz w:val="24"/>
          <w:szCs w:val="24"/>
          <w:lang w:eastAsia="ru-RU"/>
        </w:rPr>
        <w:t xml:space="preserve"> – общее количество дел архивного отдела.</w:t>
      </w:r>
    </w:p>
    <w:p w:rsidR="00F80538" w:rsidRPr="007155CC" w:rsidRDefault="00F80538" w:rsidP="00F80538">
      <w:pPr>
        <w:jc w:val="both"/>
        <w:rPr>
          <w:rFonts w:ascii="Liberation Serif" w:eastAsia="Times New Roman" w:hAnsi="Liberation Serif" w:cs="Times New Roman"/>
          <w:b/>
          <w:sz w:val="24"/>
          <w:szCs w:val="24"/>
          <w:lang w:eastAsia="ru-RU"/>
        </w:rPr>
      </w:pPr>
    </w:p>
    <w:p w:rsidR="00F80538" w:rsidRPr="007155CC" w:rsidRDefault="00F80538" w:rsidP="007155CC">
      <w:pPr>
        <w:pStyle w:val="a8"/>
        <w:rPr>
          <w:rFonts w:ascii="Liberation Serif" w:hAnsi="Liberation Serif"/>
          <w:b/>
          <w:sz w:val="24"/>
          <w:szCs w:val="24"/>
          <w:lang w:eastAsia="ru-RU"/>
        </w:rPr>
      </w:pPr>
      <w:r w:rsidRPr="007155CC">
        <w:rPr>
          <w:rFonts w:ascii="Liberation Serif" w:hAnsi="Liberation Serif"/>
          <w:b/>
          <w:sz w:val="24"/>
          <w:szCs w:val="24"/>
          <w:lang w:eastAsia="ru-RU"/>
        </w:rPr>
        <w:t>Целевой показатель 1</w:t>
      </w:r>
      <w:r w:rsidR="007155CC" w:rsidRPr="007155CC">
        <w:rPr>
          <w:rFonts w:ascii="Liberation Serif" w:hAnsi="Liberation Serif"/>
          <w:b/>
          <w:sz w:val="24"/>
          <w:szCs w:val="24"/>
          <w:lang w:eastAsia="ru-RU"/>
        </w:rPr>
        <w:t>2</w:t>
      </w:r>
      <w:r w:rsidRPr="007155CC">
        <w:rPr>
          <w:rFonts w:ascii="Liberation Serif" w:hAnsi="Liberation Serif"/>
          <w:b/>
          <w:sz w:val="24"/>
          <w:szCs w:val="24"/>
          <w:lang w:eastAsia="ru-RU"/>
        </w:rPr>
        <w:t>.</w:t>
      </w:r>
    </w:p>
    <w:p w:rsidR="00F80538" w:rsidRPr="007155CC" w:rsidRDefault="00F80538" w:rsidP="007155CC">
      <w:pPr>
        <w:pStyle w:val="a8"/>
        <w:rPr>
          <w:rFonts w:ascii="Liberation Serif" w:hAnsi="Liberation Serif"/>
          <w:b/>
          <w:sz w:val="24"/>
          <w:szCs w:val="24"/>
          <w:lang w:eastAsia="ru-RU"/>
        </w:rPr>
      </w:pPr>
      <w:r w:rsidRPr="007155CC">
        <w:rPr>
          <w:rFonts w:ascii="Liberation Serif" w:hAnsi="Liberation Serif"/>
          <w:b/>
          <w:sz w:val="24"/>
          <w:szCs w:val="24"/>
          <w:lang w:eastAsia="ru-RU"/>
        </w:rPr>
        <w:t>Доля информационных мероприятий с использованием архивных документов от количества запланированных мероприятий на год:</w:t>
      </w:r>
    </w:p>
    <w:p w:rsidR="00F80538" w:rsidRPr="007155CC" w:rsidRDefault="00F80538" w:rsidP="007155CC">
      <w:pPr>
        <w:pStyle w:val="a8"/>
        <w:rPr>
          <w:rFonts w:ascii="Liberation Serif" w:hAnsi="Liberation Serif"/>
          <w:b/>
          <w:sz w:val="24"/>
          <w:szCs w:val="24"/>
          <w:lang w:eastAsia="ru-RU"/>
        </w:rPr>
      </w:pPr>
      <w:r w:rsidRPr="007155CC">
        <w:rPr>
          <w:rFonts w:ascii="Liberation Serif" w:hAnsi="Liberation Serif"/>
          <w:b/>
          <w:sz w:val="24"/>
          <w:szCs w:val="24"/>
          <w:lang w:eastAsia="ru-RU"/>
        </w:rPr>
        <w:t>Дим=</w:t>
      </w:r>
      <w:proofErr w:type="spellStart"/>
      <w:r w:rsidRPr="007155CC">
        <w:rPr>
          <w:rFonts w:ascii="Liberation Serif" w:hAnsi="Liberation Serif"/>
          <w:b/>
          <w:sz w:val="24"/>
          <w:szCs w:val="24"/>
          <w:lang w:eastAsia="ru-RU"/>
        </w:rPr>
        <w:t>Кр</w:t>
      </w:r>
      <w:proofErr w:type="spellEnd"/>
      <w:r w:rsidRPr="007155CC">
        <w:rPr>
          <w:rFonts w:ascii="Liberation Serif" w:hAnsi="Liberation Serif"/>
          <w:b/>
          <w:sz w:val="24"/>
          <w:szCs w:val="24"/>
          <w:lang w:eastAsia="ru-RU"/>
        </w:rPr>
        <w:t>/ОКрХ100, где</w:t>
      </w:r>
    </w:p>
    <w:p w:rsidR="00F80538" w:rsidRPr="007155CC" w:rsidRDefault="00F80538" w:rsidP="007155CC">
      <w:pPr>
        <w:pStyle w:val="a8"/>
        <w:jc w:val="both"/>
        <w:rPr>
          <w:rFonts w:ascii="Liberation Serif" w:hAnsi="Liberation Serif"/>
          <w:sz w:val="24"/>
          <w:szCs w:val="24"/>
          <w:lang w:eastAsia="ru-RU"/>
        </w:rPr>
      </w:pPr>
      <w:r w:rsidRPr="007155CC">
        <w:rPr>
          <w:rFonts w:ascii="Liberation Serif" w:hAnsi="Liberation Serif"/>
          <w:sz w:val="24"/>
          <w:szCs w:val="24"/>
          <w:lang w:eastAsia="ru-RU"/>
        </w:rPr>
        <w:t>Дим – доля информационных мероприятий с использованием архивных документов от количества запланированных мероприятий на год.</w:t>
      </w:r>
    </w:p>
    <w:p w:rsidR="00F80538" w:rsidRPr="007155CC" w:rsidRDefault="00F80538" w:rsidP="007155CC">
      <w:pPr>
        <w:pStyle w:val="a8"/>
        <w:jc w:val="both"/>
        <w:rPr>
          <w:rFonts w:ascii="Liberation Serif" w:hAnsi="Liberation Serif"/>
          <w:sz w:val="24"/>
          <w:szCs w:val="24"/>
          <w:lang w:eastAsia="ru-RU"/>
        </w:rPr>
      </w:pPr>
      <w:r w:rsidRPr="007155CC">
        <w:rPr>
          <w:rFonts w:ascii="Liberation Serif" w:hAnsi="Liberation Serif"/>
          <w:sz w:val="24"/>
          <w:szCs w:val="24"/>
          <w:lang w:eastAsia="ru-RU"/>
        </w:rPr>
        <w:t>Ким – количество информационных мероприятий с использованием архивных документов.</w:t>
      </w:r>
    </w:p>
    <w:p w:rsidR="00F80538" w:rsidRPr="007155CC" w:rsidRDefault="00F80538" w:rsidP="007155CC">
      <w:pPr>
        <w:pStyle w:val="a8"/>
        <w:jc w:val="both"/>
        <w:rPr>
          <w:rFonts w:ascii="Liberation Serif" w:hAnsi="Liberation Serif"/>
          <w:b/>
          <w:sz w:val="24"/>
          <w:szCs w:val="24"/>
          <w:lang w:eastAsia="ru-RU"/>
        </w:rPr>
      </w:pPr>
      <w:proofErr w:type="spellStart"/>
      <w:r w:rsidRPr="007155CC">
        <w:rPr>
          <w:rFonts w:ascii="Liberation Serif" w:hAnsi="Liberation Serif"/>
          <w:sz w:val="24"/>
          <w:szCs w:val="24"/>
          <w:lang w:eastAsia="ru-RU"/>
        </w:rPr>
        <w:t>ОКим</w:t>
      </w:r>
      <w:proofErr w:type="spellEnd"/>
      <w:r w:rsidRPr="007155CC">
        <w:rPr>
          <w:rFonts w:ascii="Liberation Serif" w:hAnsi="Liberation Serif"/>
          <w:sz w:val="24"/>
          <w:szCs w:val="24"/>
          <w:lang w:eastAsia="ru-RU"/>
        </w:rPr>
        <w:t xml:space="preserve"> – общее количество информационных мероприятий, запланированных на год.</w:t>
      </w:r>
    </w:p>
    <w:p w:rsidR="00F80538" w:rsidRPr="007155CC" w:rsidRDefault="00F80538" w:rsidP="00F80538">
      <w:pPr>
        <w:jc w:val="both"/>
        <w:rPr>
          <w:rFonts w:ascii="Liberation Serif" w:eastAsia="Times New Roman" w:hAnsi="Liberation Serif" w:cs="Times New Roman"/>
          <w:b/>
          <w:sz w:val="24"/>
          <w:szCs w:val="24"/>
          <w:lang w:eastAsia="ru-RU"/>
        </w:rPr>
      </w:pP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Целевой показатель 1</w:t>
      </w:r>
      <w:r w:rsidR="007155CC" w:rsidRPr="007155CC">
        <w:rPr>
          <w:rFonts w:ascii="Liberation Serif" w:hAnsi="Liberation Serif"/>
          <w:b/>
          <w:sz w:val="24"/>
          <w:szCs w:val="24"/>
          <w:lang w:eastAsia="ru-RU"/>
        </w:rPr>
        <w:t>3</w:t>
      </w:r>
      <w:r w:rsidRPr="007155CC">
        <w:rPr>
          <w:rFonts w:ascii="Liberation Serif" w:hAnsi="Liberation Serif"/>
          <w:b/>
          <w:sz w:val="24"/>
          <w:szCs w:val="24"/>
          <w:lang w:eastAsia="ru-RU"/>
        </w:rPr>
        <w:t>.</w:t>
      </w:r>
    </w:p>
    <w:p w:rsidR="00F80538" w:rsidRPr="007155CC" w:rsidRDefault="00F80538" w:rsidP="007155CC">
      <w:pPr>
        <w:pStyle w:val="a8"/>
        <w:jc w:val="both"/>
        <w:rPr>
          <w:rFonts w:ascii="Liberation Serif" w:hAnsi="Liberation Serif"/>
          <w:b/>
          <w:sz w:val="24"/>
          <w:szCs w:val="24"/>
          <w:lang w:eastAsia="ru-RU"/>
        </w:rPr>
      </w:pPr>
      <w:r w:rsidRPr="007155CC">
        <w:rPr>
          <w:rFonts w:ascii="Liberation Serif" w:hAnsi="Liberation Serif"/>
          <w:b/>
          <w:sz w:val="24"/>
          <w:szCs w:val="24"/>
          <w:lang w:eastAsia="ru-RU"/>
        </w:rPr>
        <w:t>Доля запросов граждан по архивным документам, исполненных в установленные законодательством сроки:</w:t>
      </w:r>
    </w:p>
    <w:p w:rsidR="00F80538" w:rsidRPr="007155CC" w:rsidRDefault="00F80538" w:rsidP="007155CC">
      <w:pPr>
        <w:pStyle w:val="a8"/>
        <w:jc w:val="both"/>
        <w:rPr>
          <w:rFonts w:ascii="Liberation Serif" w:hAnsi="Liberation Serif"/>
          <w:b/>
          <w:sz w:val="24"/>
          <w:szCs w:val="24"/>
          <w:lang w:eastAsia="ru-RU"/>
        </w:rPr>
      </w:pPr>
      <w:proofErr w:type="spellStart"/>
      <w:r w:rsidRPr="007155CC">
        <w:rPr>
          <w:rFonts w:ascii="Liberation Serif" w:hAnsi="Liberation Serif"/>
          <w:b/>
          <w:sz w:val="24"/>
          <w:szCs w:val="24"/>
          <w:lang w:eastAsia="ru-RU"/>
        </w:rPr>
        <w:lastRenderedPageBreak/>
        <w:t>Дзг</w:t>
      </w:r>
      <w:proofErr w:type="spellEnd"/>
      <w:r w:rsidRPr="007155CC">
        <w:rPr>
          <w:rFonts w:ascii="Liberation Serif" w:hAnsi="Liberation Serif"/>
          <w:b/>
          <w:sz w:val="24"/>
          <w:szCs w:val="24"/>
          <w:lang w:eastAsia="ru-RU"/>
        </w:rPr>
        <w:t>=</w:t>
      </w:r>
      <w:proofErr w:type="spellStart"/>
      <w:r w:rsidRPr="007155CC">
        <w:rPr>
          <w:rFonts w:ascii="Liberation Serif" w:hAnsi="Liberation Serif"/>
          <w:b/>
          <w:sz w:val="24"/>
          <w:szCs w:val="24"/>
          <w:lang w:eastAsia="ru-RU"/>
        </w:rPr>
        <w:t>Кзг</w:t>
      </w:r>
      <w:proofErr w:type="spellEnd"/>
      <w:r w:rsidRPr="007155CC">
        <w:rPr>
          <w:rFonts w:ascii="Liberation Serif" w:hAnsi="Liberation Serif"/>
          <w:b/>
          <w:sz w:val="24"/>
          <w:szCs w:val="24"/>
          <w:lang w:eastAsia="ru-RU"/>
        </w:rPr>
        <w:t>/ОКзгХ100, где</w:t>
      </w:r>
    </w:p>
    <w:p w:rsidR="00F80538" w:rsidRPr="007155CC" w:rsidRDefault="00F80538" w:rsidP="007155CC">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Дзг</w:t>
      </w:r>
      <w:proofErr w:type="spellEnd"/>
      <w:r w:rsidRPr="007155CC">
        <w:rPr>
          <w:rFonts w:ascii="Liberation Serif" w:hAnsi="Liberation Serif"/>
          <w:sz w:val="24"/>
          <w:szCs w:val="24"/>
          <w:lang w:eastAsia="ru-RU"/>
        </w:rPr>
        <w:t xml:space="preserve"> – доля запросов граждан по архивным документам, исполненных в установленные законодательством сроки.</w:t>
      </w:r>
    </w:p>
    <w:p w:rsidR="00F80538" w:rsidRPr="007155CC" w:rsidRDefault="00F80538" w:rsidP="007155CC">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Кзг</w:t>
      </w:r>
      <w:proofErr w:type="spellEnd"/>
      <w:r w:rsidRPr="007155CC">
        <w:rPr>
          <w:rFonts w:ascii="Liberation Serif" w:hAnsi="Liberation Serif"/>
          <w:sz w:val="24"/>
          <w:szCs w:val="24"/>
          <w:lang w:eastAsia="ru-RU"/>
        </w:rPr>
        <w:t xml:space="preserve"> – количество запросов граждан по архивным документам, исполненных в установленные законодательством сроки.</w:t>
      </w:r>
    </w:p>
    <w:p w:rsidR="00F80538" w:rsidRPr="007155CC" w:rsidRDefault="00F80538" w:rsidP="007155CC">
      <w:pPr>
        <w:pStyle w:val="a8"/>
        <w:jc w:val="both"/>
        <w:rPr>
          <w:rFonts w:ascii="Liberation Serif" w:hAnsi="Liberation Serif"/>
          <w:sz w:val="24"/>
          <w:szCs w:val="24"/>
          <w:lang w:eastAsia="ru-RU"/>
        </w:rPr>
      </w:pPr>
      <w:proofErr w:type="spellStart"/>
      <w:r w:rsidRPr="007155CC">
        <w:rPr>
          <w:rFonts w:ascii="Liberation Serif" w:hAnsi="Liberation Serif"/>
          <w:sz w:val="24"/>
          <w:szCs w:val="24"/>
          <w:lang w:eastAsia="ru-RU"/>
        </w:rPr>
        <w:t>ОКзг</w:t>
      </w:r>
      <w:proofErr w:type="spellEnd"/>
      <w:r w:rsidRPr="007155CC">
        <w:rPr>
          <w:rFonts w:ascii="Liberation Serif" w:hAnsi="Liberation Serif"/>
          <w:sz w:val="24"/>
          <w:szCs w:val="24"/>
          <w:lang w:eastAsia="ru-RU"/>
        </w:rPr>
        <w:t xml:space="preserve"> – общее количество запросов граждан по архивным документам.</w:t>
      </w:r>
    </w:p>
    <w:p w:rsidR="00F80538" w:rsidRPr="007155CC" w:rsidRDefault="00F80538" w:rsidP="00F80538">
      <w:pPr>
        <w:jc w:val="both"/>
        <w:rPr>
          <w:rFonts w:ascii="Liberation Serif" w:eastAsia="Times New Roman" w:hAnsi="Liberation Serif" w:cs="Times New Roman"/>
          <w:b/>
          <w:sz w:val="24"/>
          <w:szCs w:val="24"/>
          <w:lang w:eastAsia="ru-RU"/>
        </w:rPr>
      </w:pPr>
    </w:p>
    <w:p w:rsidR="00F80538" w:rsidRPr="007155CC" w:rsidRDefault="007155CC" w:rsidP="00F80538">
      <w:pPr>
        <w:jc w:val="both"/>
        <w:rPr>
          <w:rFonts w:ascii="Liberation Serif" w:eastAsia="Times New Roman" w:hAnsi="Liberation Serif" w:cs="Times New Roman"/>
          <w:sz w:val="24"/>
          <w:szCs w:val="24"/>
          <w:lang w:eastAsia="ru-RU"/>
        </w:rPr>
      </w:pPr>
      <w:r w:rsidRPr="007155CC">
        <w:rPr>
          <w:rFonts w:ascii="Liberation Serif" w:eastAsia="Times New Roman" w:hAnsi="Liberation Serif" w:cs="Times New Roman"/>
          <w:b/>
          <w:sz w:val="24"/>
          <w:szCs w:val="24"/>
          <w:lang w:eastAsia="ru-RU"/>
        </w:rPr>
        <w:t>Целевой показатель 14.</w:t>
      </w:r>
    </w:p>
    <w:p w:rsidR="00F80538" w:rsidRPr="007155CC" w:rsidRDefault="00F80538" w:rsidP="00F80538">
      <w:pPr>
        <w:jc w:val="both"/>
        <w:rPr>
          <w:rFonts w:ascii="Liberation Serif" w:eastAsia="Times New Roman" w:hAnsi="Liberation Serif" w:cs="Times New Roman"/>
          <w:b/>
          <w:sz w:val="24"/>
          <w:szCs w:val="24"/>
          <w:lang w:eastAsia="ru-RU"/>
        </w:rPr>
      </w:pPr>
      <w:r w:rsidRPr="007155CC">
        <w:rPr>
          <w:rFonts w:ascii="Liberation Serif" w:eastAsia="Times New Roman" w:hAnsi="Liberation Serif" w:cs="Times New Roman"/>
          <w:b/>
          <w:sz w:val="24"/>
          <w:szCs w:val="24"/>
          <w:lang w:eastAsia="ru-RU"/>
        </w:rPr>
        <w:t>Доля работников архивных учреждений Гаринского городского округа, прошедших профессиональную переподготовку или повышение квалификации в установленные сроки, от общего количества работников:</w:t>
      </w:r>
    </w:p>
    <w:p w:rsidR="00F80538" w:rsidRPr="007155CC" w:rsidRDefault="00F80538" w:rsidP="00F80538">
      <w:pPr>
        <w:jc w:val="both"/>
        <w:rPr>
          <w:rFonts w:ascii="Liberation Serif" w:eastAsia="Times New Roman" w:hAnsi="Liberation Serif" w:cs="Times New Roman"/>
          <w:b/>
          <w:sz w:val="24"/>
          <w:szCs w:val="24"/>
          <w:lang w:eastAsia="ru-RU"/>
        </w:rPr>
      </w:pPr>
      <w:proofErr w:type="spellStart"/>
      <w:r w:rsidRPr="007155CC">
        <w:rPr>
          <w:rFonts w:ascii="Liberation Serif" w:eastAsia="Times New Roman" w:hAnsi="Liberation Serif" w:cs="Times New Roman"/>
          <w:b/>
          <w:sz w:val="24"/>
          <w:szCs w:val="24"/>
          <w:lang w:eastAsia="ru-RU"/>
        </w:rPr>
        <w:t>Др</w:t>
      </w:r>
      <w:proofErr w:type="spellEnd"/>
      <w:r w:rsidRPr="007155CC">
        <w:rPr>
          <w:rFonts w:ascii="Liberation Serif" w:eastAsia="Times New Roman" w:hAnsi="Liberation Serif" w:cs="Times New Roman"/>
          <w:b/>
          <w:sz w:val="24"/>
          <w:szCs w:val="24"/>
          <w:lang w:eastAsia="ru-RU"/>
        </w:rPr>
        <w:t>=</w:t>
      </w:r>
      <w:proofErr w:type="spellStart"/>
      <w:r w:rsidRPr="007155CC">
        <w:rPr>
          <w:rFonts w:ascii="Liberation Serif" w:eastAsia="Times New Roman" w:hAnsi="Liberation Serif" w:cs="Times New Roman"/>
          <w:b/>
          <w:sz w:val="24"/>
          <w:szCs w:val="24"/>
          <w:lang w:eastAsia="ru-RU"/>
        </w:rPr>
        <w:t>Кр</w:t>
      </w:r>
      <w:proofErr w:type="spellEnd"/>
      <w:r w:rsidRPr="007155CC">
        <w:rPr>
          <w:rFonts w:ascii="Liberation Serif" w:eastAsia="Times New Roman" w:hAnsi="Liberation Serif" w:cs="Times New Roman"/>
          <w:b/>
          <w:sz w:val="24"/>
          <w:szCs w:val="24"/>
          <w:lang w:eastAsia="ru-RU"/>
        </w:rPr>
        <w:t>/ОКрХ100, где</w:t>
      </w:r>
    </w:p>
    <w:p w:rsidR="00F80538" w:rsidRPr="007155CC" w:rsidRDefault="00F80538" w:rsidP="00F80538">
      <w:pPr>
        <w:jc w:val="both"/>
        <w:rPr>
          <w:rFonts w:ascii="Liberation Serif" w:eastAsia="Times New Roman" w:hAnsi="Liberation Serif" w:cs="Times New Roman"/>
          <w:sz w:val="24"/>
          <w:szCs w:val="24"/>
          <w:lang w:eastAsia="ru-RU"/>
        </w:rPr>
      </w:pPr>
      <w:proofErr w:type="spellStart"/>
      <w:r w:rsidRPr="007155CC">
        <w:rPr>
          <w:rFonts w:ascii="Liberation Serif" w:eastAsia="Times New Roman" w:hAnsi="Liberation Serif" w:cs="Times New Roman"/>
          <w:sz w:val="24"/>
          <w:szCs w:val="24"/>
          <w:lang w:eastAsia="ru-RU"/>
        </w:rPr>
        <w:t>Др</w:t>
      </w:r>
      <w:proofErr w:type="spellEnd"/>
      <w:r w:rsidRPr="007155CC">
        <w:rPr>
          <w:rFonts w:ascii="Liberation Serif" w:eastAsia="Times New Roman" w:hAnsi="Liberation Serif" w:cs="Times New Roman"/>
          <w:sz w:val="24"/>
          <w:szCs w:val="24"/>
          <w:lang w:eastAsia="ru-RU"/>
        </w:rPr>
        <w:t xml:space="preserve"> – доля работников архивных учреждений Гаринского городского округа, прошедших профессиональную переподготовку или повышение квалификации в установленные сроки, от общего количества работников.</w:t>
      </w:r>
    </w:p>
    <w:p w:rsidR="00F80538" w:rsidRPr="007155CC" w:rsidRDefault="00F80538" w:rsidP="00F80538">
      <w:pPr>
        <w:jc w:val="both"/>
        <w:rPr>
          <w:rFonts w:ascii="Liberation Serif" w:eastAsia="Times New Roman" w:hAnsi="Liberation Serif" w:cs="Times New Roman"/>
          <w:sz w:val="24"/>
          <w:szCs w:val="24"/>
          <w:lang w:eastAsia="ru-RU"/>
        </w:rPr>
      </w:pPr>
      <w:proofErr w:type="spellStart"/>
      <w:r w:rsidRPr="007155CC">
        <w:rPr>
          <w:rFonts w:ascii="Liberation Serif" w:eastAsia="Times New Roman" w:hAnsi="Liberation Serif" w:cs="Times New Roman"/>
          <w:sz w:val="24"/>
          <w:szCs w:val="24"/>
          <w:lang w:eastAsia="ru-RU"/>
        </w:rPr>
        <w:t>Кр</w:t>
      </w:r>
      <w:proofErr w:type="spellEnd"/>
      <w:r w:rsidRPr="007155CC">
        <w:rPr>
          <w:rFonts w:ascii="Liberation Serif" w:eastAsia="Times New Roman" w:hAnsi="Liberation Serif" w:cs="Times New Roman"/>
          <w:sz w:val="24"/>
          <w:szCs w:val="24"/>
          <w:lang w:eastAsia="ru-RU"/>
        </w:rPr>
        <w:t xml:space="preserve"> – количество работников архивных учреждений Гаринского городского округа, прошедших профессиональную переподготовку или повышение квалификации в установленные сроки, от общего количества работников.</w:t>
      </w:r>
    </w:p>
    <w:p w:rsidR="00F80538" w:rsidRPr="007155CC" w:rsidRDefault="00F80538" w:rsidP="00F80538">
      <w:pPr>
        <w:jc w:val="both"/>
        <w:rPr>
          <w:rFonts w:ascii="Liberation Serif" w:eastAsia="Times New Roman" w:hAnsi="Liberation Serif" w:cs="Times New Roman"/>
          <w:sz w:val="24"/>
          <w:szCs w:val="24"/>
          <w:lang w:eastAsia="ru-RU"/>
        </w:rPr>
      </w:pPr>
      <w:proofErr w:type="spellStart"/>
      <w:r w:rsidRPr="007155CC">
        <w:rPr>
          <w:rFonts w:ascii="Liberation Serif" w:eastAsia="Times New Roman" w:hAnsi="Liberation Serif" w:cs="Times New Roman"/>
          <w:sz w:val="24"/>
          <w:szCs w:val="24"/>
          <w:lang w:eastAsia="ru-RU"/>
        </w:rPr>
        <w:t>ОКр</w:t>
      </w:r>
      <w:proofErr w:type="spellEnd"/>
      <w:r w:rsidRPr="007155CC">
        <w:rPr>
          <w:rFonts w:ascii="Liberation Serif" w:eastAsia="Times New Roman" w:hAnsi="Liberation Serif" w:cs="Times New Roman"/>
          <w:sz w:val="24"/>
          <w:szCs w:val="24"/>
          <w:lang w:eastAsia="ru-RU"/>
        </w:rPr>
        <w:t xml:space="preserve"> – общее количество работников архивных учреждений.</w:t>
      </w:r>
    </w:p>
    <w:p w:rsidR="00F80538" w:rsidRPr="007155CC" w:rsidRDefault="00F80538" w:rsidP="00F80538">
      <w:pPr>
        <w:jc w:val="both"/>
        <w:rPr>
          <w:rFonts w:ascii="Liberation Serif" w:eastAsia="Times New Roman" w:hAnsi="Liberation Serif" w:cs="Times New Roman"/>
          <w:sz w:val="24"/>
          <w:szCs w:val="24"/>
          <w:lang w:eastAsia="ru-RU"/>
        </w:rPr>
      </w:pPr>
    </w:p>
    <w:p w:rsidR="00F80538" w:rsidRDefault="00F80538" w:rsidP="00BD7F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sectPr w:rsidR="00F80538" w:rsidSect="008F14EE">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DB" w:rsidRDefault="00BD60DB" w:rsidP="00D351B0">
      <w:pPr>
        <w:spacing w:after="0" w:line="240" w:lineRule="auto"/>
      </w:pPr>
      <w:r>
        <w:separator/>
      </w:r>
    </w:p>
  </w:endnote>
  <w:endnote w:type="continuationSeparator" w:id="0">
    <w:p w:rsidR="00BD60DB" w:rsidRDefault="00BD60DB" w:rsidP="00D351B0">
      <w:pPr>
        <w:spacing w:after="0" w:line="240" w:lineRule="auto"/>
      </w:pPr>
      <w:r>
        <w:continuationSeparator/>
      </w:r>
    </w:p>
  </w:endnote>
  <w:endnote w:id="1">
    <w:p w:rsidR="00F80538" w:rsidRPr="00846286" w:rsidRDefault="00F80538" w:rsidP="00E35CAA">
      <w:pPr>
        <w:pStyle w:val="a5"/>
        <w:jc w:val="both"/>
      </w:pPr>
    </w:p>
  </w:endnote>
  <w:endnote w:id="2">
    <w:p w:rsidR="00F80538" w:rsidRDefault="00F80538" w:rsidP="00BF1D19">
      <w:pPr>
        <w:pStyle w:val="a5"/>
        <w:jc w:val="both"/>
      </w:pPr>
      <w:r>
        <w:rPr>
          <w:rStyle w:val="a7"/>
        </w:rPr>
        <w:endnoteRef/>
      </w:r>
      <w:r>
        <w:t xml:space="preserve"> </w:t>
      </w:r>
      <w:r w:rsidRPr="0096035C">
        <w:rPr>
          <w:rFonts w:ascii="Times New Roman" w:eastAsia="Times New Roman" w:hAnsi="Times New Roman" w:cs="Times New Roman"/>
          <w:sz w:val="24"/>
          <w:szCs w:val="24"/>
          <w:lang w:eastAsia="ru-RU"/>
        </w:rPr>
        <w:t xml:space="preserve">Значение показателя указывается в соответствии с данными учетного документа «Сведения о количестве единиц хранения, относящихся к государственной собственности Свердловской области и хранящихся в </w:t>
      </w:r>
      <w:r>
        <w:rPr>
          <w:rFonts w:ascii="Times New Roman" w:eastAsia="Times New Roman" w:hAnsi="Times New Roman" w:cs="Times New Roman"/>
          <w:sz w:val="24"/>
          <w:szCs w:val="24"/>
          <w:lang w:eastAsia="ru-RU"/>
        </w:rPr>
        <w:t>архивном отделе администрации Гаринского городского округа</w:t>
      </w:r>
      <w:r w:rsidRPr="0096035C">
        <w:rPr>
          <w:rFonts w:ascii="Times New Roman" w:eastAsia="Times New Roman" w:hAnsi="Times New Roman" w:cs="Times New Roman"/>
          <w:sz w:val="24"/>
          <w:szCs w:val="24"/>
          <w:lang w:eastAsia="ru-RU"/>
        </w:rPr>
        <w:t>» (форма к Порядку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утвержденному постановлением Правительства Сверд</w:t>
      </w:r>
      <w:r>
        <w:rPr>
          <w:rFonts w:ascii="Times New Roman" w:eastAsia="Times New Roman" w:hAnsi="Times New Roman" w:cs="Times New Roman"/>
          <w:sz w:val="24"/>
          <w:szCs w:val="24"/>
          <w:lang w:eastAsia="ru-RU"/>
        </w:rPr>
        <w:t xml:space="preserve">ловской области от 05.11.2009 № </w:t>
      </w:r>
      <w:r w:rsidRPr="0096035C">
        <w:rPr>
          <w:rFonts w:ascii="Times New Roman" w:eastAsia="Times New Roman" w:hAnsi="Times New Roman" w:cs="Times New Roman"/>
          <w:sz w:val="24"/>
          <w:szCs w:val="24"/>
          <w:lang w:eastAsia="ru-RU"/>
        </w:rPr>
        <w:t>1604-ПП «Об утверждении Порядка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и Порядка заполнения отчетной формы о деятельности органов местного самоуправления муниципальных образований, расположенных на территории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endnote>
  <w:endnote w:id="3">
    <w:p w:rsidR="00F80538" w:rsidRDefault="00F80538" w:rsidP="00BF1D19">
      <w:pPr>
        <w:pStyle w:val="a5"/>
        <w:jc w:val="both"/>
      </w:pPr>
      <w:r>
        <w:rPr>
          <w:rStyle w:val="a7"/>
        </w:rPr>
        <w:endnoteRef/>
      </w:r>
      <w:r>
        <w:t xml:space="preserve"> </w:t>
      </w:r>
      <w:r w:rsidRPr="00FD6A88">
        <w:rPr>
          <w:rFonts w:ascii="Times New Roman" w:eastAsia="Times New Roman" w:hAnsi="Times New Roman" w:cs="Times New Roman"/>
          <w:sz w:val="24"/>
          <w:szCs w:val="24"/>
          <w:lang w:eastAsia="ru-RU"/>
        </w:rPr>
        <w:t xml:space="preserve">Закон Свердловской области от 19 ноября </w:t>
      </w:r>
      <w:r>
        <w:rPr>
          <w:rFonts w:ascii="Times New Roman" w:eastAsia="Times New Roman" w:hAnsi="Times New Roman" w:cs="Times New Roman"/>
          <w:sz w:val="24"/>
          <w:szCs w:val="24"/>
          <w:lang w:eastAsia="ru-RU"/>
        </w:rPr>
        <w:t xml:space="preserve">2008 года № 104-ОЗ </w:t>
      </w:r>
      <w:r w:rsidRPr="00FD6A88">
        <w:rPr>
          <w:rFonts w:ascii="Times New Roman" w:eastAsia="Times New Roman" w:hAnsi="Times New Roman" w:cs="Times New Roman"/>
          <w:sz w:val="24"/>
          <w:szCs w:val="24"/>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r>
        <w:rPr>
          <w:rFonts w:ascii="Times New Roman" w:eastAsia="Times New Roman" w:hAnsi="Times New Roman" w:cs="Times New Roman"/>
          <w:sz w:val="24"/>
          <w:szCs w:val="24"/>
          <w:lang w:eastAsia="ru-RU"/>
        </w:rPr>
        <w:t>.</w:t>
      </w:r>
    </w:p>
  </w:endnote>
  <w:endnote w:id="4">
    <w:p w:rsidR="00F80538" w:rsidRPr="00FC6308" w:rsidRDefault="00F80538" w:rsidP="00BF1D19">
      <w:pPr>
        <w:autoSpaceDE w:val="0"/>
        <w:autoSpaceDN w:val="0"/>
        <w:adjustRightInd w:val="0"/>
        <w:ind w:firstLine="21"/>
        <w:jc w:val="both"/>
        <w:rPr>
          <w:color w:val="000000" w:themeColor="text1"/>
        </w:rPr>
      </w:pPr>
      <w:r w:rsidRPr="00FC6308">
        <w:rPr>
          <w:rStyle w:val="a7"/>
          <w:color w:val="000000" w:themeColor="text1"/>
        </w:rPr>
        <w:endnoteRef/>
      </w:r>
      <w:r w:rsidRPr="00FC6308">
        <w:rPr>
          <w:color w:val="000000" w:themeColor="text1"/>
        </w:rPr>
        <w:t xml:space="preserve"> </w:t>
      </w:r>
      <w:r w:rsidRPr="00FC6308">
        <w:rPr>
          <w:rFonts w:ascii="Times New Roman" w:eastAsia="SimSun" w:hAnsi="Times New Roman" w:cs="Times New Roman"/>
          <w:color w:val="000000" w:themeColor="text1"/>
          <w:sz w:val="24"/>
          <w:szCs w:val="24"/>
          <w:lang w:eastAsia="zh-CN"/>
        </w:rPr>
        <w:t xml:space="preserve">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p>
  </w:endnote>
  <w:endnote w:id="5">
    <w:p w:rsidR="00F80538" w:rsidRDefault="00F80538" w:rsidP="00BF1D19">
      <w:pPr>
        <w:jc w:val="both"/>
      </w:pPr>
      <w:r>
        <w:rPr>
          <w:rStyle w:val="a7"/>
        </w:rPr>
        <w:endnoteRef/>
      </w:r>
      <w:r>
        <w:t xml:space="preserve"> </w:t>
      </w:r>
      <w:hyperlink r:id="rId1" w:history="1">
        <w:r>
          <w:rPr>
            <w:rFonts w:ascii="Times New Roman" w:eastAsia="Times New Roman" w:hAnsi="Times New Roman" w:cs="Times New Roman"/>
            <w:sz w:val="24"/>
            <w:szCs w:val="24"/>
            <w:lang w:eastAsia="ru-RU"/>
          </w:rPr>
          <w:t>П</w:t>
        </w:r>
        <w:r w:rsidRPr="00374108">
          <w:rPr>
            <w:rFonts w:ascii="Times New Roman" w:eastAsia="Times New Roman" w:hAnsi="Times New Roman" w:cs="Times New Roman"/>
            <w:sz w:val="24"/>
            <w:szCs w:val="24"/>
            <w:lang w:eastAsia="ru-RU"/>
          </w:rPr>
          <w:t>остановление</w:t>
        </w:r>
      </w:hyperlink>
      <w:r w:rsidRPr="00374108">
        <w:rPr>
          <w:rFonts w:ascii="Times New Roman" w:eastAsia="Times New Roman" w:hAnsi="Times New Roman" w:cs="Times New Roman"/>
          <w:sz w:val="24"/>
          <w:szCs w:val="24"/>
          <w:lang w:eastAsia="ru-RU"/>
        </w:rPr>
        <w:t xml:space="preserve"> Правительства Свердловской области </w:t>
      </w:r>
      <w:r>
        <w:rPr>
          <w:rFonts w:ascii="Times New Roman" w:eastAsia="Times New Roman" w:hAnsi="Times New Roman" w:cs="Times New Roman"/>
          <w:sz w:val="24"/>
          <w:szCs w:val="24"/>
          <w:lang w:eastAsia="ru-RU"/>
        </w:rPr>
        <w:t>от</w:t>
      </w:r>
      <w:r w:rsidRPr="00374108">
        <w:rPr>
          <w:rFonts w:ascii="Times New Roman" w:eastAsia="Times New Roman" w:hAnsi="Times New Roman" w:cs="Times New Roman"/>
          <w:sz w:val="24"/>
          <w:szCs w:val="24"/>
          <w:lang w:eastAsia="ru-RU"/>
        </w:rPr>
        <w:t xml:space="preserve"> 03.09.2013 № 1087-ПП «Об утверждении </w:t>
      </w:r>
      <w:hyperlink w:anchor="P36" w:history="1">
        <w:proofErr w:type="gramStart"/>
        <w:r>
          <w:rPr>
            <w:rFonts w:ascii="Times New Roman" w:eastAsia="Times New Roman" w:hAnsi="Times New Roman" w:cs="Times New Roman"/>
            <w:sz w:val="24"/>
            <w:szCs w:val="24"/>
            <w:lang w:eastAsia="ru-RU"/>
          </w:rPr>
          <w:t>П</w:t>
        </w:r>
        <w:r w:rsidRPr="00374108">
          <w:rPr>
            <w:rFonts w:ascii="Times New Roman" w:eastAsia="Times New Roman" w:hAnsi="Times New Roman" w:cs="Times New Roman"/>
            <w:sz w:val="24"/>
            <w:szCs w:val="24"/>
            <w:lang w:eastAsia="ru-RU"/>
          </w:rPr>
          <w:t>лан</w:t>
        </w:r>
        <w:proofErr w:type="gramEnd"/>
      </w:hyperlink>
      <w:r w:rsidRPr="00374108">
        <w:rPr>
          <w:rFonts w:ascii="Times New Roman" w:eastAsia="Times New Roman" w:hAnsi="Times New Roman" w:cs="Times New Roman"/>
          <w:sz w:val="24"/>
          <w:szCs w:val="24"/>
          <w:lang w:eastAsia="ru-RU"/>
        </w:rPr>
        <w:t>а мероприятий («дорожной карты») «Изменения в отраслях социальной сферы, направленные на повышение эффективности архивного дела в Свердловской области»</w:t>
      </w:r>
      <w:r>
        <w:rPr>
          <w:rFonts w:ascii="Times New Roman" w:eastAsia="Times New Roman" w:hAnsi="Times New Roman" w:cs="Times New Roman"/>
          <w:sz w:val="24"/>
          <w:szCs w:val="24"/>
          <w:lang w:eastAsia="ru-RU"/>
        </w:rPr>
        <w:t>.</w:t>
      </w:r>
    </w:p>
  </w:endnote>
  <w:endnote w:id="6">
    <w:p w:rsidR="00F80538" w:rsidRDefault="00F80538" w:rsidP="00BF1D19">
      <w:pPr>
        <w:jc w:val="both"/>
      </w:pPr>
      <w:r>
        <w:rPr>
          <w:rStyle w:val="a7"/>
        </w:rPr>
        <w:endnoteRef/>
      </w:r>
      <w:r>
        <w:t xml:space="preserve"> </w:t>
      </w:r>
      <w:r w:rsidRPr="007E7A1C">
        <w:rPr>
          <w:rFonts w:ascii="Times New Roman" w:eastAsia="Times New Roman" w:hAnsi="Times New Roman" w:cs="Times New Roman"/>
          <w:sz w:val="24"/>
          <w:szCs w:val="24"/>
          <w:lang w:eastAsia="ru-RU"/>
        </w:rPr>
        <w:t>Указ Президента Российской Федерации от 7 мая 2012 года № 601 «Об основных направлениях совершенствования системы государственного управления»</w:t>
      </w:r>
      <w:r>
        <w:rPr>
          <w:rFonts w:ascii="Times New Roman" w:eastAsia="Times New Roman" w:hAnsi="Times New Roman" w:cs="Times New Roman"/>
          <w:sz w:val="24"/>
          <w:szCs w:val="24"/>
          <w:lang w:eastAsia="ru-RU"/>
        </w:rPr>
        <w:t>.</w:t>
      </w:r>
    </w:p>
  </w:endnote>
  <w:endnote w:id="7">
    <w:p w:rsidR="00F80538" w:rsidRDefault="00F80538" w:rsidP="00BF1D19">
      <w:pPr>
        <w:pStyle w:val="a5"/>
        <w:jc w:val="both"/>
      </w:pPr>
      <w:r>
        <w:rPr>
          <w:rStyle w:val="a7"/>
        </w:rPr>
        <w:endnoteRef/>
      </w:r>
      <w:r>
        <w:t xml:space="preserve"> </w:t>
      </w:r>
      <w:r w:rsidRPr="007E7A1C">
        <w:rPr>
          <w:rFonts w:ascii="Times New Roman" w:eastAsia="Times New Roman" w:hAnsi="Times New Roman" w:cs="Times New Roman"/>
          <w:sz w:val="24"/>
          <w:szCs w:val="24"/>
          <w:lang w:eastAsia="ru-RU"/>
        </w:rPr>
        <w:t xml:space="preserve">Федеральный закон </w:t>
      </w:r>
      <w:r>
        <w:rPr>
          <w:rFonts w:ascii="Times New Roman" w:eastAsia="Times New Roman" w:hAnsi="Times New Roman" w:cs="Times New Roman"/>
          <w:sz w:val="24"/>
          <w:szCs w:val="24"/>
          <w:lang w:eastAsia="ru-RU"/>
        </w:rPr>
        <w:t xml:space="preserve">от 22 октября 2004 года № </w:t>
      </w:r>
      <w:r w:rsidRPr="007E7A1C">
        <w:rPr>
          <w:rFonts w:ascii="Times New Roman" w:eastAsia="Times New Roman" w:hAnsi="Times New Roman" w:cs="Times New Roman"/>
          <w:sz w:val="24"/>
          <w:szCs w:val="24"/>
          <w:lang w:eastAsia="ru-RU"/>
        </w:rPr>
        <w:t>125-ФЗ</w:t>
      </w:r>
      <w:r>
        <w:rPr>
          <w:rFonts w:ascii="Times New Roman" w:eastAsia="Times New Roman" w:hAnsi="Times New Roman" w:cs="Times New Roman"/>
          <w:sz w:val="24"/>
          <w:szCs w:val="24"/>
          <w:lang w:eastAsia="ru-RU"/>
        </w:rPr>
        <w:t xml:space="preserve"> «Об архивном деле в Российской Федерации».</w:t>
      </w:r>
    </w:p>
  </w:endnote>
  <w:endnote w:id="8">
    <w:p w:rsidR="00F80538" w:rsidRDefault="00F80538" w:rsidP="00BF1D19">
      <w:pPr>
        <w:pStyle w:val="a5"/>
        <w:jc w:val="both"/>
      </w:pPr>
      <w:r>
        <w:rPr>
          <w:rStyle w:val="a7"/>
        </w:rPr>
        <w:endnoteRef/>
      </w:r>
      <w:r>
        <w:t xml:space="preserve"> </w:t>
      </w:r>
      <w:r w:rsidRPr="00257211">
        <w:rPr>
          <w:rFonts w:ascii="Times New Roman" w:eastAsia="Times New Roman" w:hAnsi="Times New Roman" w:cs="Times New Roman"/>
          <w:sz w:val="24"/>
          <w:szCs w:val="24"/>
          <w:lang w:eastAsia="ru-RU"/>
        </w:rPr>
        <w:t>Федеральный закон от 27</w:t>
      </w:r>
      <w:r>
        <w:rPr>
          <w:rFonts w:ascii="Times New Roman" w:eastAsia="Times New Roman" w:hAnsi="Times New Roman" w:cs="Times New Roman"/>
          <w:sz w:val="24"/>
          <w:szCs w:val="24"/>
          <w:lang w:eastAsia="ru-RU"/>
        </w:rPr>
        <w:t xml:space="preserve"> июля 2010 года № </w:t>
      </w:r>
      <w:r w:rsidRPr="00257211">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p>
  </w:endnote>
  <w:endnote w:id="9">
    <w:p w:rsidR="00F80538" w:rsidRDefault="00F80538" w:rsidP="00BF1D19">
      <w:pPr>
        <w:pStyle w:val="a5"/>
        <w:jc w:val="both"/>
      </w:pPr>
      <w:r>
        <w:rPr>
          <w:rStyle w:val="a7"/>
        </w:rPr>
        <w:endnoteRef/>
      </w:r>
      <w:r>
        <w:t xml:space="preserve"> </w:t>
      </w:r>
      <w:r w:rsidRPr="00FD6A88">
        <w:rPr>
          <w:rFonts w:ascii="Times New Roman" w:eastAsia="Times New Roman" w:hAnsi="Times New Roman" w:cs="Times New Roman"/>
          <w:sz w:val="24"/>
          <w:szCs w:val="24"/>
          <w:lang w:eastAsia="ru-RU"/>
        </w:rPr>
        <w:t>Закон Свердловской области от 25 мар</w:t>
      </w:r>
      <w:r>
        <w:rPr>
          <w:rFonts w:ascii="Times New Roman" w:eastAsia="Times New Roman" w:hAnsi="Times New Roman" w:cs="Times New Roman"/>
          <w:sz w:val="24"/>
          <w:szCs w:val="24"/>
          <w:lang w:eastAsia="ru-RU"/>
        </w:rPr>
        <w:t xml:space="preserve">та 2005 года № </w:t>
      </w:r>
      <w:r w:rsidRPr="00FD6A88">
        <w:rPr>
          <w:rFonts w:ascii="Times New Roman" w:eastAsia="Times New Roman" w:hAnsi="Times New Roman" w:cs="Times New Roman"/>
          <w:sz w:val="24"/>
          <w:szCs w:val="24"/>
          <w:lang w:eastAsia="ru-RU"/>
        </w:rPr>
        <w:t>5-ОЗ</w:t>
      </w:r>
      <w:r>
        <w:rPr>
          <w:rFonts w:ascii="Times New Roman" w:eastAsia="Times New Roman" w:hAnsi="Times New Roman" w:cs="Times New Roman"/>
          <w:sz w:val="24"/>
          <w:szCs w:val="24"/>
          <w:lang w:eastAsia="ru-RU"/>
        </w:rPr>
        <w:t xml:space="preserve"> «Об архивном деле в Свердловской области»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DB" w:rsidRDefault="00BD60DB" w:rsidP="00D351B0">
      <w:pPr>
        <w:spacing w:after="0" w:line="240" w:lineRule="auto"/>
      </w:pPr>
      <w:r>
        <w:separator/>
      </w:r>
    </w:p>
  </w:footnote>
  <w:footnote w:type="continuationSeparator" w:id="0">
    <w:p w:rsidR="00BD60DB" w:rsidRDefault="00BD60DB" w:rsidP="00D3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5023"/>
    <w:multiLevelType w:val="hybridMultilevel"/>
    <w:tmpl w:val="063EB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770A95"/>
    <w:multiLevelType w:val="hybridMultilevel"/>
    <w:tmpl w:val="4F669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BB67B2"/>
    <w:multiLevelType w:val="hybridMultilevel"/>
    <w:tmpl w:val="1666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450057"/>
    <w:multiLevelType w:val="hybridMultilevel"/>
    <w:tmpl w:val="714ABA3C"/>
    <w:lvl w:ilvl="0" w:tplc="2F32045A">
      <w:start w:val="1"/>
      <w:numFmt w:val="decimal"/>
      <w:suff w:val="space"/>
      <w:lvlText w:val="%1."/>
      <w:lvlJc w:val="left"/>
      <w:pPr>
        <w:ind w:left="1535" w:hanging="825"/>
      </w:pPr>
      <w:rPr>
        <w:rFonts w:hint="default"/>
      </w:rPr>
    </w:lvl>
    <w:lvl w:ilvl="1" w:tplc="F564A966">
      <w:start w:val="1"/>
      <w:numFmt w:val="decimal"/>
      <w:isLgl/>
      <w:lvlText w:val="%2)"/>
      <w:lvlJc w:val="left"/>
      <w:pPr>
        <w:tabs>
          <w:tab w:val="num" w:pos="1680"/>
        </w:tabs>
        <w:ind w:left="1680" w:hanging="420"/>
      </w:pPr>
    </w:lvl>
    <w:lvl w:ilvl="2" w:tplc="57CCBE46">
      <w:start w:val="5"/>
      <w:numFmt w:val="decimal"/>
      <w:lvlText w:val="%3."/>
      <w:lvlJc w:val="left"/>
      <w:pPr>
        <w:tabs>
          <w:tab w:val="num" w:pos="3240"/>
        </w:tabs>
        <w:ind w:left="1451" w:firstLine="709"/>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74B92C14"/>
    <w:multiLevelType w:val="hybridMultilevel"/>
    <w:tmpl w:val="053E78A0"/>
    <w:lvl w:ilvl="0" w:tplc="9A82D55E">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7DB85986"/>
    <w:multiLevelType w:val="hybridMultilevel"/>
    <w:tmpl w:val="127C7B2C"/>
    <w:lvl w:ilvl="0" w:tplc="72828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FCF0056"/>
    <w:multiLevelType w:val="hybridMultilevel"/>
    <w:tmpl w:val="20ACAD16"/>
    <w:lvl w:ilvl="0" w:tplc="282C86C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4"/>
  </w:num>
  <w:num w:numId="2">
    <w:abstractNumId w:val="6"/>
  </w:num>
  <w:num w:numId="3">
    <w:abstractNumId w:val="0"/>
  </w:num>
  <w:num w:numId="4">
    <w:abstractNumId w:val="2"/>
  </w:num>
  <w:num w:numId="5">
    <w:abstractNumId w:val="1"/>
  </w:num>
  <w:num w:numId="6">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C7"/>
    <w:rsid w:val="0000214A"/>
    <w:rsid w:val="00002D07"/>
    <w:rsid w:val="0000641F"/>
    <w:rsid w:val="00020BFD"/>
    <w:rsid w:val="000249CB"/>
    <w:rsid w:val="00025BDE"/>
    <w:rsid w:val="000315B7"/>
    <w:rsid w:val="0003338E"/>
    <w:rsid w:val="00044BD3"/>
    <w:rsid w:val="000463C1"/>
    <w:rsid w:val="00054421"/>
    <w:rsid w:val="00066C8B"/>
    <w:rsid w:val="0007345E"/>
    <w:rsid w:val="00083FB6"/>
    <w:rsid w:val="00093793"/>
    <w:rsid w:val="000A1CD5"/>
    <w:rsid w:val="000A468B"/>
    <w:rsid w:val="000B1244"/>
    <w:rsid w:val="000B349E"/>
    <w:rsid w:val="000D79B7"/>
    <w:rsid w:val="000E31EB"/>
    <w:rsid w:val="000E534B"/>
    <w:rsid w:val="0010510C"/>
    <w:rsid w:val="0010731C"/>
    <w:rsid w:val="001176E3"/>
    <w:rsid w:val="0011775F"/>
    <w:rsid w:val="00124FB2"/>
    <w:rsid w:val="00146178"/>
    <w:rsid w:val="0016643F"/>
    <w:rsid w:val="001A31FB"/>
    <w:rsid w:val="001A7082"/>
    <w:rsid w:val="001C7679"/>
    <w:rsid w:val="001D39D0"/>
    <w:rsid w:val="001E2033"/>
    <w:rsid w:val="001F25C4"/>
    <w:rsid w:val="001F2F68"/>
    <w:rsid w:val="00204823"/>
    <w:rsid w:val="002141C9"/>
    <w:rsid w:val="0021485C"/>
    <w:rsid w:val="00221913"/>
    <w:rsid w:val="00221A96"/>
    <w:rsid w:val="002314A1"/>
    <w:rsid w:val="002358D1"/>
    <w:rsid w:val="00237094"/>
    <w:rsid w:val="0025185E"/>
    <w:rsid w:val="00252689"/>
    <w:rsid w:val="00252C76"/>
    <w:rsid w:val="00257BF0"/>
    <w:rsid w:val="00261ED1"/>
    <w:rsid w:val="00264C57"/>
    <w:rsid w:val="00270CC1"/>
    <w:rsid w:val="00282E09"/>
    <w:rsid w:val="00283CAE"/>
    <w:rsid w:val="00286EC2"/>
    <w:rsid w:val="002968A0"/>
    <w:rsid w:val="002E1A18"/>
    <w:rsid w:val="002F69C7"/>
    <w:rsid w:val="003105B9"/>
    <w:rsid w:val="00344C8C"/>
    <w:rsid w:val="00352FC2"/>
    <w:rsid w:val="003629B7"/>
    <w:rsid w:val="00375BAE"/>
    <w:rsid w:val="00393138"/>
    <w:rsid w:val="0039325C"/>
    <w:rsid w:val="00394035"/>
    <w:rsid w:val="00396C4C"/>
    <w:rsid w:val="003A37B2"/>
    <w:rsid w:val="003A5E5F"/>
    <w:rsid w:val="003C015B"/>
    <w:rsid w:val="003D0FC6"/>
    <w:rsid w:val="003D6C3C"/>
    <w:rsid w:val="003D73BA"/>
    <w:rsid w:val="003E1104"/>
    <w:rsid w:val="003E25AE"/>
    <w:rsid w:val="003E292F"/>
    <w:rsid w:val="004007CD"/>
    <w:rsid w:val="0040667D"/>
    <w:rsid w:val="004103A4"/>
    <w:rsid w:val="0042034A"/>
    <w:rsid w:val="0042494D"/>
    <w:rsid w:val="00433CB3"/>
    <w:rsid w:val="00434641"/>
    <w:rsid w:val="00437302"/>
    <w:rsid w:val="0044556F"/>
    <w:rsid w:val="004455D2"/>
    <w:rsid w:val="004538D2"/>
    <w:rsid w:val="00460E38"/>
    <w:rsid w:val="00481BEF"/>
    <w:rsid w:val="004872C3"/>
    <w:rsid w:val="004B14A4"/>
    <w:rsid w:val="004B2DA5"/>
    <w:rsid w:val="004B4068"/>
    <w:rsid w:val="004E06AB"/>
    <w:rsid w:val="004E5DF0"/>
    <w:rsid w:val="004F2AD4"/>
    <w:rsid w:val="004F6B07"/>
    <w:rsid w:val="005027E1"/>
    <w:rsid w:val="00545C93"/>
    <w:rsid w:val="005528C9"/>
    <w:rsid w:val="00561CDB"/>
    <w:rsid w:val="00576F42"/>
    <w:rsid w:val="00577045"/>
    <w:rsid w:val="005855E2"/>
    <w:rsid w:val="005926EE"/>
    <w:rsid w:val="005A19AC"/>
    <w:rsid w:val="005A32BC"/>
    <w:rsid w:val="005B2FEC"/>
    <w:rsid w:val="005B3779"/>
    <w:rsid w:val="005B4F5D"/>
    <w:rsid w:val="005B61CD"/>
    <w:rsid w:val="005B79C7"/>
    <w:rsid w:val="005D7F83"/>
    <w:rsid w:val="005E6C24"/>
    <w:rsid w:val="005F176C"/>
    <w:rsid w:val="005F7884"/>
    <w:rsid w:val="00610B6E"/>
    <w:rsid w:val="00613CEC"/>
    <w:rsid w:val="00630CC4"/>
    <w:rsid w:val="00637C1D"/>
    <w:rsid w:val="00643384"/>
    <w:rsid w:val="00660E00"/>
    <w:rsid w:val="0066142E"/>
    <w:rsid w:val="006646FA"/>
    <w:rsid w:val="00667D60"/>
    <w:rsid w:val="00677A42"/>
    <w:rsid w:val="00686991"/>
    <w:rsid w:val="00690F82"/>
    <w:rsid w:val="00695063"/>
    <w:rsid w:val="00696122"/>
    <w:rsid w:val="006A6C06"/>
    <w:rsid w:val="006A6F31"/>
    <w:rsid w:val="006D3EBB"/>
    <w:rsid w:val="006D53B9"/>
    <w:rsid w:val="006D5C7E"/>
    <w:rsid w:val="006D7987"/>
    <w:rsid w:val="006E16BA"/>
    <w:rsid w:val="006E23B5"/>
    <w:rsid w:val="006E485A"/>
    <w:rsid w:val="006F01B7"/>
    <w:rsid w:val="00700F10"/>
    <w:rsid w:val="007077F7"/>
    <w:rsid w:val="007155CC"/>
    <w:rsid w:val="00722662"/>
    <w:rsid w:val="00724DB3"/>
    <w:rsid w:val="00727BD4"/>
    <w:rsid w:val="00756859"/>
    <w:rsid w:val="0076404B"/>
    <w:rsid w:val="00772205"/>
    <w:rsid w:val="007731ED"/>
    <w:rsid w:val="00773CBE"/>
    <w:rsid w:val="00783728"/>
    <w:rsid w:val="007B3B54"/>
    <w:rsid w:val="007E157D"/>
    <w:rsid w:val="007E706D"/>
    <w:rsid w:val="007F4137"/>
    <w:rsid w:val="008135F9"/>
    <w:rsid w:val="00845C1A"/>
    <w:rsid w:val="00846286"/>
    <w:rsid w:val="0088431C"/>
    <w:rsid w:val="008A3D2A"/>
    <w:rsid w:val="008A5628"/>
    <w:rsid w:val="008B5FE4"/>
    <w:rsid w:val="008C15FA"/>
    <w:rsid w:val="008E2CD9"/>
    <w:rsid w:val="008F14EE"/>
    <w:rsid w:val="009009AB"/>
    <w:rsid w:val="00911AF4"/>
    <w:rsid w:val="0091760B"/>
    <w:rsid w:val="00932912"/>
    <w:rsid w:val="00973803"/>
    <w:rsid w:val="00981D98"/>
    <w:rsid w:val="00984D9A"/>
    <w:rsid w:val="009865C5"/>
    <w:rsid w:val="00990BAE"/>
    <w:rsid w:val="009921A2"/>
    <w:rsid w:val="00993A1C"/>
    <w:rsid w:val="009A56BA"/>
    <w:rsid w:val="009A7FEB"/>
    <w:rsid w:val="009B10A9"/>
    <w:rsid w:val="009B2E0C"/>
    <w:rsid w:val="009B60BB"/>
    <w:rsid w:val="009B6F75"/>
    <w:rsid w:val="009C4958"/>
    <w:rsid w:val="009D2498"/>
    <w:rsid w:val="009F0690"/>
    <w:rsid w:val="00A027D4"/>
    <w:rsid w:val="00A2582A"/>
    <w:rsid w:val="00A27761"/>
    <w:rsid w:val="00A31B0D"/>
    <w:rsid w:val="00A329FD"/>
    <w:rsid w:val="00A348DB"/>
    <w:rsid w:val="00A50C69"/>
    <w:rsid w:val="00AB65B9"/>
    <w:rsid w:val="00AD13BB"/>
    <w:rsid w:val="00AE1BAB"/>
    <w:rsid w:val="00AE5494"/>
    <w:rsid w:val="00AE65F9"/>
    <w:rsid w:val="00B16FD7"/>
    <w:rsid w:val="00B23543"/>
    <w:rsid w:val="00B552D0"/>
    <w:rsid w:val="00B57FD2"/>
    <w:rsid w:val="00B61463"/>
    <w:rsid w:val="00B61FED"/>
    <w:rsid w:val="00B6257B"/>
    <w:rsid w:val="00B65EDC"/>
    <w:rsid w:val="00B75A4C"/>
    <w:rsid w:val="00B77677"/>
    <w:rsid w:val="00B77D67"/>
    <w:rsid w:val="00BD4918"/>
    <w:rsid w:val="00BD60DB"/>
    <w:rsid w:val="00BD770B"/>
    <w:rsid w:val="00BD7FAF"/>
    <w:rsid w:val="00BE270D"/>
    <w:rsid w:val="00BE339E"/>
    <w:rsid w:val="00BF1D19"/>
    <w:rsid w:val="00BF5236"/>
    <w:rsid w:val="00C15A8A"/>
    <w:rsid w:val="00C20C2B"/>
    <w:rsid w:val="00C30190"/>
    <w:rsid w:val="00C437AB"/>
    <w:rsid w:val="00C61F12"/>
    <w:rsid w:val="00C754BD"/>
    <w:rsid w:val="00CA2AD6"/>
    <w:rsid w:val="00CB2478"/>
    <w:rsid w:val="00CE0F8D"/>
    <w:rsid w:val="00CF4447"/>
    <w:rsid w:val="00CF7ECB"/>
    <w:rsid w:val="00D105FA"/>
    <w:rsid w:val="00D31527"/>
    <w:rsid w:val="00D32527"/>
    <w:rsid w:val="00D349B4"/>
    <w:rsid w:val="00D351B0"/>
    <w:rsid w:val="00D41157"/>
    <w:rsid w:val="00D54DEB"/>
    <w:rsid w:val="00D87B93"/>
    <w:rsid w:val="00D96073"/>
    <w:rsid w:val="00DA7FEA"/>
    <w:rsid w:val="00DB0EEE"/>
    <w:rsid w:val="00DE1215"/>
    <w:rsid w:val="00DE39A9"/>
    <w:rsid w:val="00DE4368"/>
    <w:rsid w:val="00DE6D27"/>
    <w:rsid w:val="00E03158"/>
    <w:rsid w:val="00E15971"/>
    <w:rsid w:val="00E23FDE"/>
    <w:rsid w:val="00E35CAA"/>
    <w:rsid w:val="00E37B35"/>
    <w:rsid w:val="00E4758B"/>
    <w:rsid w:val="00E6233B"/>
    <w:rsid w:val="00E6245F"/>
    <w:rsid w:val="00EA4568"/>
    <w:rsid w:val="00ED725D"/>
    <w:rsid w:val="00EE095B"/>
    <w:rsid w:val="00F0140A"/>
    <w:rsid w:val="00F21C2B"/>
    <w:rsid w:val="00F26B0E"/>
    <w:rsid w:val="00F327F0"/>
    <w:rsid w:val="00F6304C"/>
    <w:rsid w:val="00F734EA"/>
    <w:rsid w:val="00F73504"/>
    <w:rsid w:val="00F80538"/>
    <w:rsid w:val="00F82255"/>
    <w:rsid w:val="00F84B98"/>
    <w:rsid w:val="00F92025"/>
    <w:rsid w:val="00F95391"/>
    <w:rsid w:val="00FA37D4"/>
    <w:rsid w:val="00FA73BD"/>
    <w:rsid w:val="00FB292A"/>
    <w:rsid w:val="00FB52B4"/>
    <w:rsid w:val="00FB662E"/>
    <w:rsid w:val="00FC09A7"/>
    <w:rsid w:val="00FC31EE"/>
    <w:rsid w:val="00FC389C"/>
    <w:rsid w:val="00FD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0F888F-D28E-4CAF-9290-650445D5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6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62E"/>
  </w:style>
  <w:style w:type="paragraph" w:styleId="a5">
    <w:name w:val="endnote text"/>
    <w:basedOn w:val="a"/>
    <w:link w:val="a6"/>
    <w:uiPriority w:val="99"/>
    <w:semiHidden/>
    <w:unhideWhenUsed/>
    <w:rsid w:val="00AE65F9"/>
    <w:pPr>
      <w:spacing w:after="0" w:line="240" w:lineRule="auto"/>
    </w:pPr>
    <w:rPr>
      <w:sz w:val="20"/>
      <w:szCs w:val="20"/>
    </w:rPr>
  </w:style>
  <w:style w:type="character" w:customStyle="1" w:styleId="a6">
    <w:name w:val="Текст концевой сноски Знак"/>
    <w:basedOn w:val="a0"/>
    <w:link w:val="a5"/>
    <w:uiPriority w:val="99"/>
    <w:semiHidden/>
    <w:rsid w:val="00AE65F9"/>
    <w:rPr>
      <w:sz w:val="20"/>
      <w:szCs w:val="20"/>
    </w:rPr>
  </w:style>
  <w:style w:type="character" w:styleId="a7">
    <w:name w:val="endnote reference"/>
    <w:basedOn w:val="a0"/>
    <w:uiPriority w:val="99"/>
    <w:semiHidden/>
    <w:unhideWhenUsed/>
    <w:rsid w:val="00AE65F9"/>
    <w:rPr>
      <w:vertAlign w:val="superscript"/>
    </w:rPr>
  </w:style>
  <w:style w:type="paragraph" w:styleId="a8">
    <w:name w:val="No Spacing"/>
    <w:uiPriority w:val="1"/>
    <w:qFormat/>
    <w:rsid w:val="00722662"/>
    <w:pPr>
      <w:spacing w:after="0" w:line="240" w:lineRule="auto"/>
    </w:pPr>
  </w:style>
  <w:style w:type="paragraph" w:styleId="a9">
    <w:name w:val="Balloon Text"/>
    <w:basedOn w:val="a"/>
    <w:link w:val="aa"/>
    <w:uiPriority w:val="99"/>
    <w:semiHidden/>
    <w:unhideWhenUsed/>
    <w:rsid w:val="004F2A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AD4"/>
    <w:rPr>
      <w:rFonts w:ascii="Segoe UI" w:hAnsi="Segoe UI" w:cs="Segoe UI"/>
      <w:sz w:val="18"/>
      <w:szCs w:val="18"/>
    </w:rPr>
  </w:style>
  <w:style w:type="paragraph" w:customStyle="1" w:styleId="ConsPlusNormal">
    <w:name w:val="ConsPlusNormal"/>
    <w:rsid w:val="00B62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57B"/>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39"/>
    <w:rsid w:val="003E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D0FC6"/>
    <w:pPr>
      <w:ind w:left="720"/>
      <w:contextualSpacing/>
    </w:pPr>
  </w:style>
  <w:style w:type="paragraph" w:styleId="ad">
    <w:name w:val="footer"/>
    <w:basedOn w:val="a"/>
    <w:link w:val="ae"/>
    <w:uiPriority w:val="99"/>
    <w:unhideWhenUsed/>
    <w:rsid w:val="004346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4641"/>
  </w:style>
  <w:style w:type="paragraph" w:customStyle="1" w:styleId="af">
    <w:name w:val="Знак Знак Знак"/>
    <w:basedOn w:val="a"/>
    <w:rsid w:val="00DE1215"/>
    <w:pPr>
      <w:spacing w:line="240" w:lineRule="exact"/>
      <w:ind w:firstLine="567"/>
      <w:jc w:val="both"/>
    </w:pPr>
    <w:rPr>
      <w:rFonts w:ascii="Verdana" w:eastAsia="Times New Roman" w:hAnsi="Verdana" w:cs="Times New Roman"/>
      <w:sz w:val="20"/>
      <w:szCs w:val="20"/>
      <w:lang w:val="en-US"/>
    </w:rPr>
  </w:style>
  <w:style w:type="paragraph" w:customStyle="1" w:styleId="ConsPlusNonformat">
    <w:name w:val="ConsPlusNonformat"/>
    <w:rsid w:val="00DE3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394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9B60BB"/>
    <w:rPr>
      <w:color w:val="0000FF"/>
      <w:u w:val="single"/>
    </w:rPr>
  </w:style>
  <w:style w:type="paragraph" w:customStyle="1" w:styleId="af2">
    <w:name w:val="Стиль"/>
    <w:rsid w:val="00352FC2"/>
    <w:pPr>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13381">
      <w:bodyDiv w:val="1"/>
      <w:marLeft w:val="0"/>
      <w:marRight w:val="0"/>
      <w:marTop w:val="0"/>
      <w:marBottom w:val="0"/>
      <w:divBdr>
        <w:top w:val="none" w:sz="0" w:space="0" w:color="auto"/>
        <w:left w:val="none" w:sz="0" w:space="0" w:color="auto"/>
        <w:bottom w:val="none" w:sz="0" w:space="0" w:color="auto"/>
        <w:right w:val="none" w:sz="0" w:space="0" w:color="auto"/>
      </w:divBdr>
    </w:div>
    <w:div w:id="12847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4DCF051E74CF92A50D31E755CAD2AB2D65781A949C4ADEDFC02DEBA473B8F028DC7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4DCF051E74CF92A50D31E755CAD2AB2D65781A949C4ADEDFC02DEBA473B8F028DC71I" TargetMode="External"/><Relationship Id="rId5" Type="http://schemas.openxmlformats.org/officeDocument/2006/relationships/webSettings" Target="webSettings.xml"/><Relationship Id="rId10" Type="http://schemas.openxmlformats.org/officeDocument/2006/relationships/hyperlink" Target="consultantplus://offline/ref=CD4DCF051E74CF92A50D31E755CAD2AB2D65781A949C4ADEDFC02DEBA473B8F028DC71I" TargetMode="External"/><Relationship Id="rId4" Type="http://schemas.openxmlformats.org/officeDocument/2006/relationships/settings" Target="settings.xml"/><Relationship Id="rId9" Type="http://schemas.openxmlformats.org/officeDocument/2006/relationships/hyperlink" Target="http://www.admgari-sever.r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consultantplus://offline/ref=CD4DCF051E74CF92A50D31E755CAD2AB2D65781A949C4ADEDFC02DEBA473B8F028DC7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1737-1657-4DBC-BC92-92EACFDF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26</Pages>
  <Words>6124</Words>
  <Characters>34911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71</cp:revision>
  <cp:lastPrinted>2023-10-02T07:49:00Z</cp:lastPrinted>
  <dcterms:created xsi:type="dcterms:W3CDTF">2023-09-26T04:13:00Z</dcterms:created>
  <dcterms:modified xsi:type="dcterms:W3CDTF">2023-10-02T07:52:00Z</dcterms:modified>
</cp:coreProperties>
</file>