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5F" w:rsidRPr="0026480D" w:rsidRDefault="0026480D" w:rsidP="0026480D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480D">
        <w:rPr>
          <w:rFonts w:ascii="Times New Roman" w:hAnsi="Times New Roman" w:cs="Times New Roman"/>
          <w:b/>
          <w:sz w:val="36"/>
          <w:szCs w:val="36"/>
        </w:rPr>
        <w:t>О</w:t>
      </w:r>
      <w:r w:rsidR="00355E33" w:rsidRPr="0026480D">
        <w:rPr>
          <w:rFonts w:ascii="Times New Roman" w:hAnsi="Times New Roman" w:cs="Times New Roman"/>
          <w:b/>
          <w:sz w:val="36"/>
          <w:szCs w:val="36"/>
        </w:rPr>
        <w:t>ценк</w:t>
      </w:r>
      <w:r w:rsidRPr="0026480D">
        <w:rPr>
          <w:rFonts w:ascii="Times New Roman" w:hAnsi="Times New Roman" w:cs="Times New Roman"/>
          <w:b/>
          <w:sz w:val="36"/>
          <w:szCs w:val="36"/>
        </w:rPr>
        <w:t>а</w:t>
      </w:r>
      <w:r w:rsidR="00355E33" w:rsidRPr="0026480D">
        <w:rPr>
          <w:rFonts w:ascii="Times New Roman" w:hAnsi="Times New Roman" w:cs="Times New Roman"/>
          <w:b/>
          <w:sz w:val="36"/>
          <w:szCs w:val="36"/>
        </w:rPr>
        <w:t xml:space="preserve"> эффективности </w:t>
      </w:r>
      <w:r w:rsidR="00F13C65" w:rsidRPr="0026480D">
        <w:rPr>
          <w:rFonts w:ascii="Times New Roman" w:hAnsi="Times New Roman" w:cs="Times New Roman"/>
          <w:b/>
          <w:sz w:val="36"/>
          <w:szCs w:val="36"/>
        </w:rPr>
        <w:t xml:space="preserve">реализации </w:t>
      </w:r>
      <w:r w:rsidR="00355E33" w:rsidRPr="0026480D">
        <w:rPr>
          <w:rFonts w:ascii="Times New Roman" w:hAnsi="Times New Roman" w:cs="Times New Roman"/>
          <w:b/>
          <w:sz w:val="36"/>
          <w:szCs w:val="36"/>
        </w:rPr>
        <w:t>муниципальных программ</w:t>
      </w:r>
      <w:r w:rsidR="00F13C65" w:rsidRPr="0026480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355E33" w:rsidRPr="0026480D">
        <w:rPr>
          <w:rFonts w:ascii="Times New Roman" w:hAnsi="Times New Roman" w:cs="Times New Roman"/>
          <w:b/>
          <w:sz w:val="36"/>
          <w:szCs w:val="36"/>
        </w:rPr>
        <w:t xml:space="preserve"> за 201</w:t>
      </w:r>
      <w:r w:rsidRPr="0026480D">
        <w:rPr>
          <w:rFonts w:ascii="Times New Roman" w:hAnsi="Times New Roman" w:cs="Times New Roman"/>
          <w:b/>
          <w:sz w:val="36"/>
          <w:szCs w:val="36"/>
        </w:rPr>
        <w:t>9</w:t>
      </w:r>
      <w:r w:rsidR="00355E33" w:rsidRPr="0026480D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52674F">
        <w:rPr>
          <w:rFonts w:ascii="Times New Roman" w:hAnsi="Times New Roman" w:cs="Times New Roman"/>
          <w:b/>
          <w:sz w:val="36"/>
          <w:szCs w:val="36"/>
        </w:rPr>
        <w:t>,</w:t>
      </w:r>
      <w:bookmarkStart w:id="0" w:name="_GoBack"/>
      <w:bookmarkEnd w:id="0"/>
      <w:r w:rsidRPr="0026480D">
        <w:rPr>
          <w:rFonts w:ascii="Times New Roman" w:hAnsi="Times New Roman" w:cs="Times New Roman"/>
          <w:b/>
          <w:sz w:val="36"/>
          <w:szCs w:val="36"/>
        </w:rPr>
        <w:t xml:space="preserve"> (П</w:t>
      </w:r>
      <w:r w:rsidR="00355E33" w:rsidRPr="0026480D">
        <w:rPr>
          <w:rFonts w:ascii="Times New Roman" w:hAnsi="Times New Roman" w:cs="Times New Roman"/>
          <w:b/>
          <w:sz w:val="36"/>
          <w:szCs w:val="36"/>
        </w:rPr>
        <w:t xml:space="preserve">остановление </w:t>
      </w:r>
      <w:proofErr w:type="gramStart"/>
      <w:r w:rsidRPr="0026480D">
        <w:rPr>
          <w:rFonts w:ascii="Times New Roman" w:hAnsi="Times New Roman" w:cs="Times New Roman"/>
          <w:b/>
          <w:sz w:val="36"/>
          <w:szCs w:val="36"/>
        </w:rPr>
        <w:t>Г</w:t>
      </w:r>
      <w:r w:rsidR="00355E33" w:rsidRPr="0026480D">
        <w:rPr>
          <w:rFonts w:ascii="Times New Roman" w:hAnsi="Times New Roman" w:cs="Times New Roman"/>
          <w:b/>
          <w:sz w:val="36"/>
          <w:szCs w:val="36"/>
        </w:rPr>
        <w:t>лавы  Гаринского</w:t>
      </w:r>
      <w:proofErr w:type="gramEnd"/>
      <w:r w:rsidR="00355E33" w:rsidRPr="0026480D">
        <w:rPr>
          <w:rFonts w:ascii="Times New Roman" w:hAnsi="Times New Roman" w:cs="Times New Roman"/>
          <w:b/>
          <w:sz w:val="36"/>
          <w:szCs w:val="36"/>
        </w:rPr>
        <w:t xml:space="preserve"> городского округа от 10.05.2018 года № 79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355E33" w:rsidRPr="0026480D">
        <w:rPr>
          <w:rFonts w:ascii="Times New Roman" w:hAnsi="Times New Roman" w:cs="Times New Roman"/>
          <w:b/>
          <w:sz w:val="36"/>
          <w:szCs w:val="36"/>
        </w:rPr>
        <w:t>«Об утверждении порядка формирования и реализации муниципальных программ Гаринского городского округа»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72"/>
        <w:gridCol w:w="1904"/>
        <w:gridCol w:w="2552"/>
        <w:gridCol w:w="3118"/>
        <w:gridCol w:w="2268"/>
        <w:gridCol w:w="5103"/>
      </w:tblGrid>
      <w:tr w:rsidR="0026480D" w:rsidRPr="00C15F9D" w:rsidTr="0026480D">
        <w:trPr>
          <w:trHeight w:val="425"/>
        </w:trPr>
        <w:tc>
          <w:tcPr>
            <w:tcW w:w="472" w:type="dxa"/>
            <w:vMerge w:val="restart"/>
          </w:tcPr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04" w:type="dxa"/>
            <w:vMerge w:val="restart"/>
          </w:tcPr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5670" w:type="dxa"/>
            <w:gridSpan w:val="2"/>
          </w:tcPr>
          <w:p w:rsidR="0026480D" w:rsidRPr="00C15F9D" w:rsidRDefault="0026480D" w:rsidP="00355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6480D" w:rsidRPr="00C15F9D" w:rsidRDefault="0026480D" w:rsidP="0026480D">
            <w:pPr>
              <w:ind w:right="-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реализации муниципальных программ</w:t>
            </w:r>
          </w:p>
        </w:tc>
        <w:tc>
          <w:tcPr>
            <w:tcW w:w="5103" w:type="dxa"/>
            <w:vMerge w:val="restart"/>
          </w:tcPr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Причины отклонения и предполагаемые дальнейшие действия</w:t>
            </w:r>
          </w:p>
        </w:tc>
      </w:tr>
      <w:tr w:rsidR="0026480D" w:rsidRPr="00C15F9D" w:rsidTr="0026480D">
        <w:tc>
          <w:tcPr>
            <w:tcW w:w="472" w:type="dxa"/>
            <w:vMerge/>
          </w:tcPr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Оценка полноты финансирования</w:t>
            </w:r>
          </w:p>
        </w:tc>
        <w:tc>
          <w:tcPr>
            <w:tcW w:w="3118" w:type="dxa"/>
          </w:tcPr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Оценка достижения плановых значений целевых показателей.</w:t>
            </w:r>
          </w:p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6480D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1A6" w:rsidRPr="00C15F9D" w:rsidTr="0026480D">
        <w:tc>
          <w:tcPr>
            <w:tcW w:w="472" w:type="dxa"/>
          </w:tcPr>
          <w:p w:rsidR="006321A6" w:rsidRPr="00C15F9D" w:rsidRDefault="006321A6" w:rsidP="00355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6321A6" w:rsidRPr="00C15F9D" w:rsidRDefault="006321A6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муниципальной службы в Гаринском городском округе </w:t>
            </w:r>
            <w:r w:rsidR="0026480D">
              <w:rPr>
                <w:rFonts w:ascii="Times New Roman" w:hAnsi="Times New Roman" w:cs="Times New Roman"/>
                <w:sz w:val="20"/>
                <w:szCs w:val="20"/>
              </w:rPr>
              <w:t>на 2019-2024г</w:t>
            </w: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321A6" w:rsidRPr="00C15F9D" w:rsidRDefault="00530666" w:rsidP="005306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  <w:r w:rsidR="006321A6" w:rsidRPr="00C15F9D">
              <w:rPr>
                <w:rFonts w:ascii="Times New Roman" w:hAnsi="Times New Roman" w:cs="Times New Roman"/>
                <w:sz w:val="20"/>
                <w:szCs w:val="20"/>
              </w:rPr>
              <w:t>-полное финансирование</w:t>
            </w:r>
          </w:p>
        </w:tc>
        <w:tc>
          <w:tcPr>
            <w:tcW w:w="3118" w:type="dxa"/>
          </w:tcPr>
          <w:p w:rsidR="006321A6" w:rsidRPr="00C15F9D" w:rsidRDefault="0026480D" w:rsidP="00355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Высокая результативность</w:t>
            </w:r>
          </w:p>
        </w:tc>
        <w:tc>
          <w:tcPr>
            <w:tcW w:w="2268" w:type="dxa"/>
          </w:tcPr>
          <w:p w:rsidR="006321A6" w:rsidRPr="00C15F9D" w:rsidRDefault="0026480D" w:rsidP="00264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-5 Высокая </w:t>
            </w:r>
            <w:r w:rsidR="00FC493E">
              <w:rPr>
                <w:rFonts w:ascii="Times New Roman" w:hAnsi="Times New Roman" w:cs="Times New Roman"/>
                <w:sz w:val="20"/>
                <w:szCs w:val="20"/>
              </w:rPr>
              <w:t>эффективност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муниципальной программы</w:t>
            </w:r>
          </w:p>
        </w:tc>
        <w:tc>
          <w:tcPr>
            <w:tcW w:w="5103" w:type="dxa"/>
          </w:tcPr>
          <w:p w:rsidR="006321A6" w:rsidRPr="00C15F9D" w:rsidRDefault="006321A6" w:rsidP="005923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1A6" w:rsidRPr="00C15F9D" w:rsidTr="0026480D">
        <w:tc>
          <w:tcPr>
            <w:tcW w:w="472" w:type="dxa"/>
          </w:tcPr>
          <w:p w:rsidR="006321A6" w:rsidRPr="00C15F9D" w:rsidRDefault="00A11559" w:rsidP="00A11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4" w:type="dxa"/>
          </w:tcPr>
          <w:p w:rsidR="006321A6" w:rsidRPr="00C15F9D" w:rsidRDefault="00A11559" w:rsidP="00A11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 модернизация объектов в</w:t>
            </w:r>
            <w:r w:rsidR="006321A6" w:rsidRPr="00C15F9D">
              <w:rPr>
                <w:rFonts w:ascii="Times New Roman" w:hAnsi="Times New Roman" w:cs="Times New Roman"/>
                <w:sz w:val="20"/>
                <w:szCs w:val="20"/>
              </w:rPr>
              <w:t>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охрана окружающей среды на территории</w:t>
            </w:r>
            <w:r w:rsidR="006321A6" w:rsidRPr="00C15F9D">
              <w:rPr>
                <w:rFonts w:ascii="Times New Roman" w:hAnsi="Times New Roman" w:cs="Times New Roman"/>
                <w:sz w:val="20"/>
                <w:szCs w:val="20"/>
              </w:rPr>
              <w:t xml:space="preserve"> Гаринского городского округа </w:t>
            </w:r>
            <w:r w:rsidR="0026480D">
              <w:rPr>
                <w:rFonts w:ascii="Times New Roman" w:hAnsi="Times New Roman" w:cs="Times New Roman"/>
                <w:sz w:val="20"/>
                <w:szCs w:val="20"/>
              </w:rPr>
              <w:t>на 2019-2024г</w:t>
            </w:r>
          </w:p>
        </w:tc>
        <w:tc>
          <w:tcPr>
            <w:tcW w:w="2552" w:type="dxa"/>
          </w:tcPr>
          <w:p w:rsidR="006321A6" w:rsidRPr="00C15F9D" w:rsidRDefault="00DC23B5" w:rsidP="00DC23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  <w:r w:rsidR="00A11559" w:rsidRPr="00C15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существенное        недоф</w:t>
            </w:r>
            <w:r w:rsidR="00A11559" w:rsidRPr="00C15F9D">
              <w:rPr>
                <w:rFonts w:ascii="Times New Roman" w:hAnsi="Times New Roman" w:cs="Times New Roman"/>
                <w:sz w:val="20"/>
                <w:szCs w:val="20"/>
              </w:rPr>
              <w:t>инансирование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(неисполнения муниципальной программы)</w:t>
            </w:r>
          </w:p>
        </w:tc>
        <w:tc>
          <w:tcPr>
            <w:tcW w:w="3118" w:type="dxa"/>
          </w:tcPr>
          <w:p w:rsidR="006321A6" w:rsidRPr="00C15F9D" w:rsidRDefault="00410AAD" w:rsidP="00410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A1155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результативность (невыполнение плана)</w:t>
            </w:r>
          </w:p>
        </w:tc>
        <w:tc>
          <w:tcPr>
            <w:tcW w:w="2268" w:type="dxa"/>
          </w:tcPr>
          <w:p w:rsidR="006321A6" w:rsidRPr="00C15F9D" w:rsidRDefault="00A11559" w:rsidP="00A11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Низкая </w:t>
            </w:r>
            <w:r w:rsidR="00E56DAE">
              <w:rPr>
                <w:rFonts w:ascii="Times New Roman" w:hAnsi="Times New Roman" w:cs="Times New Roman"/>
                <w:sz w:val="20"/>
                <w:szCs w:val="20"/>
              </w:rPr>
              <w:t xml:space="preserve"> эффек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56DAE">
              <w:rPr>
                <w:rFonts w:ascii="Times New Roman" w:hAnsi="Times New Roman" w:cs="Times New Roman"/>
                <w:sz w:val="20"/>
                <w:szCs w:val="20"/>
              </w:rPr>
              <w:t>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</w:p>
        </w:tc>
        <w:tc>
          <w:tcPr>
            <w:tcW w:w="5103" w:type="dxa"/>
          </w:tcPr>
          <w:p w:rsidR="006321A6" w:rsidRPr="00C15F9D" w:rsidRDefault="009A054B" w:rsidP="009A0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невыполнение плана целевых показателей повлияло отсутствие финансирования на приобретения труб для замены ветхих водопроводов и капитальный ремонт водопроводной сети. Неисполнение выделенного финансирования на прокладку нового водопровода, разработка проектов зон санитарной охраны источников питьевого водоснабжения 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с несостоявшимися аукционами (отсутствием заявок). </w:t>
            </w:r>
            <w:r w:rsidR="0019486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9486A" w:rsidRPr="00194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еобходим пересмотр муниципальной программы в части корректировки значений целевых показателей (снижение плановых значений), увеличения </w:t>
            </w:r>
            <w:r w:rsidR="00194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исполнения </w:t>
            </w:r>
            <w:r w:rsidR="0019486A" w:rsidRPr="0019486A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на следующий период, пересмотр плана мероприятий и оптимизации системы управления</w:t>
            </w:r>
          </w:p>
        </w:tc>
      </w:tr>
      <w:tr w:rsidR="006321A6" w:rsidRPr="00C15F9D" w:rsidTr="00A11559">
        <w:trPr>
          <w:trHeight w:val="1935"/>
        </w:trPr>
        <w:tc>
          <w:tcPr>
            <w:tcW w:w="472" w:type="dxa"/>
          </w:tcPr>
          <w:p w:rsidR="006321A6" w:rsidRPr="00C15F9D" w:rsidRDefault="00A11559" w:rsidP="00355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04" w:type="dxa"/>
          </w:tcPr>
          <w:p w:rsidR="006321A6" w:rsidRPr="00C15F9D" w:rsidRDefault="006321A6" w:rsidP="00A11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обеспечение сохранности автомобильных дорог на территории Гаринского городского округа </w:t>
            </w:r>
            <w:r w:rsidR="0026480D">
              <w:rPr>
                <w:rFonts w:ascii="Times New Roman" w:hAnsi="Times New Roman" w:cs="Times New Roman"/>
                <w:sz w:val="20"/>
                <w:szCs w:val="20"/>
              </w:rPr>
              <w:t>на 2019-2024г</w:t>
            </w:r>
          </w:p>
        </w:tc>
        <w:tc>
          <w:tcPr>
            <w:tcW w:w="2552" w:type="dxa"/>
          </w:tcPr>
          <w:p w:rsidR="006321A6" w:rsidRPr="00C15F9D" w:rsidRDefault="00DC23B5" w:rsidP="00355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  <w:r w:rsidR="006321A6" w:rsidRPr="00C15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6321A6" w:rsidRPr="00C15F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3118" w:type="dxa"/>
          </w:tcPr>
          <w:p w:rsidR="006321A6" w:rsidRPr="00C15F9D" w:rsidRDefault="0019486A" w:rsidP="00355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1-высокая результативность</w:t>
            </w:r>
          </w:p>
        </w:tc>
        <w:tc>
          <w:tcPr>
            <w:tcW w:w="2268" w:type="dxa"/>
          </w:tcPr>
          <w:p w:rsidR="006321A6" w:rsidRPr="00C15F9D" w:rsidRDefault="0019486A" w:rsidP="00355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Приемлемый  уровень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5103" w:type="dxa"/>
          </w:tcPr>
          <w:p w:rsidR="006321A6" w:rsidRPr="00C15F9D" w:rsidRDefault="00694AD5" w:rsidP="00694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Отклонения в части неполного исполнения финансирования в связи с несостоявшимся конкурсом по проведению ремонта автомобильных дорог по ул. Ясная, подъезд к кладбищу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оканавливание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дорог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C4AA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C4AA9" w:rsidRPr="008C4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еобходим более глубокий анализ причин отклонений от плана. Возможен пересмотр муниципальной программы в части корректировки целевых показателей </w:t>
            </w:r>
          </w:p>
        </w:tc>
      </w:tr>
      <w:tr w:rsidR="006321A6" w:rsidRPr="00C15F9D" w:rsidTr="0026480D">
        <w:tc>
          <w:tcPr>
            <w:tcW w:w="472" w:type="dxa"/>
          </w:tcPr>
          <w:p w:rsidR="006321A6" w:rsidRPr="00C15F9D" w:rsidRDefault="00A11559" w:rsidP="00355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4" w:type="dxa"/>
          </w:tcPr>
          <w:p w:rsidR="006321A6" w:rsidRPr="00C15F9D" w:rsidRDefault="006321A6" w:rsidP="00922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на территории Гаринского городского округа </w:t>
            </w:r>
            <w:r w:rsidR="0026480D">
              <w:rPr>
                <w:rFonts w:ascii="Times New Roman" w:hAnsi="Times New Roman" w:cs="Times New Roman"/>
                <w:sz w:val="20"/>
                <w:szCs w:val="20"/>
              </w:rPr>
              <w:t>на 2019-2024г</w:t>
            </w:r>
          </w:p>
        </w:tc>
        <w:tc>
          <w:tcPr>
            <w:tcW w:w="2552" w:type="dxa"/>
          </w:tcPr>
          <w:p w:rsidR="006321A6" w:rsidRPr="00DC23B5" w:rsidRDefault="00DC23B5" w:rsidP="00DC23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существенное        недоф</w:t>
            </w: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инансирование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(неисполнения муниципальной программы)</w:t>
            </w:r>
          </w:p>
        </w:tc>
        <w:tc>
          <w:tcPr>
            <w:tcW w:w="3118" w:type="dxa"/>
          </w:tcPr>
          <w:p w:rsidR="006321A6" w:rsidRPr="00C15F9D" w:rsidRDefault="001C18BA" w:rsidP="00355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1-высокая результативность</w:t>
            </w:r>
          </w:p>
        </w:tc>
        <w:tc>
          <w:tcPr>
            <w:tcW w:w="2268" w:type="dxa"/>
          </w:tcPr>
          <w:p w:rsidR="006321A6" w:rsidRPr="00C15F9D" w:rsidRDefault="001C18BA" w:rsidP="00355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2 Уровень эффективности муниципальной программы ниже среднего</w:t>
            </w:r>
          </w:p>
        </w:tc>
        <w:tc>
          <w:tcPr>
            <w:tcW w:w="5103" w:type="dxa"/>
          </w:tcPr>
          <w:p w:rsidR="007F13B6" w:rsidRPr="00C15F9D" w:rsidRDefault="00694AD5" w:rsidP="007E4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Причинами неполного освоения выделенных денежных средств </w:t>
            </w:r>
            <w:r w:rsidR="007E4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не произведенный ремонт крыши ангара ДЮСШ в связи с недостаточностью запланированных средств (запланировано 449т.р необходимо было по локально сметному расчету </w:t>
            </w:r>
            <w:proofErr w:type="gramStart"/>
            <w:r w:rsidR="007E4587">
              <w:rPr>
                <w:rFonts w:ascii="Times New Roman" w:eastAsia="Calibri" w:hAnsi="Times New Roman" w:cs="Times New Roman"/>
                <w:sz w:val="24"/>
                <w:szCs w:val="24"/>
              </w:rPr>
              <w:t>1148,4т.р</w:t>
            </w:r>
            <w:proofErr w:type="gramEnd"/>
            <w:r w:rsidR="007E4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 , не осуществлены мероприятия по  модернизации уличного освещения, </w:t>
            </w:r>
            <w:proofErr w:type="spellStart"/>
            <w:r w:rsidR="007E4587">
              <w:rPr>
                <w:rFonts w:ascii="Times New Roman" w:eastAsia="Calibri" w:hAnsi="Times New Roman" w:cs="Times New Roman"/>
                <w:sz w:val="24"/>
                <w:szCs w:val="24"/>
              </w:rPr>
              <w:t>т.е</w:t>
            </w:r>
            <w:proofErr w:type="spellEnd"/>
            <w:r w:rsidR="007E4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1C18BA" w:rsidRPr="001C18BA">
              <w:rPr>
                <w:rFonts w:ascii="Times New Roman" w:eastAsia="Calibri" w:hAnsi="Times New Roman" w:cs="Times New Roman"/>
                <w:sz w:val="24"/>
                <w:szCs w:val="24"/>
              </w:rPr>
              <w:t>екорректно спланирован объем финансирования и даны прогнозы значений целевых показателей. Необходим пересмотр муниципальной программы в части уменьшения</w:t>
            </w:r>
            <w:r w:rsidR="007E4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(увеличения)</w:t>
            </w:r>
            <w:r w:rsidR="001C18BA" w:rsidRPr="001C1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финансирования и корректировки целевых показателей</w:t>
            </w:r>
          </w:p>
        </w:tc>
      </w:tr>
      <w:tr w:rsidR="006321A6" w:rsidRPr="00C15F9D" w:rsidTr="0026480D">
        <w:tc>
          <w:tcPr>
            <w:tcW w:w="472" w:type="dxa"/>
          </w:tcPr>
          <w:p w:rsidR="006321A6" w:rsidRPr="00C15F9D" w:rsidRDefault="00A11559" w:rsidP="00355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4" w:type="dxa"/>
          </w:tcPr>
          <w:p w:rsidR="006321A6" w:rsidRPr="00C15F9D" w:rsidRDefault="006321A6" w:rsidP="00AC132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развити</w:t>
            </w:r>
            <w:r w:rsidR="005306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15F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малого и среднего предпринимательства в Гаринском городском округе </w:t>
            </w:r>
            <w:r w:rsidR="0026480D">
              <w:rPr>
                <w:rFonts w:ascii="Times New Roman" w:hAnsi="Times New Roman" w:cs="Times New Roman"/>
                <w:sz w:val="20"/>
                <w:szCs w:val="20"/>
              </w:rPr>
              <w:t>на 2019-2024г</w:t>
            </w:r>
            <w:r w:rsidRPr="00C15F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6321A6" w:rsidRPr="00C15F9D" w:rsidRDefault="00DC23B5" w:rsidP="00A11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 не</w:t>
            </w:r>
            <w:r w:rsidR="00EC2636" w:rsidRPr="00C15F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6321A6" w:rsidRPr="00C15F9D" w:rsidRDefault="001C18BA" w:rsidP="001C1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результативность (невыполнения плана)</w:t>
            </w:r>
          </w:p>
        </w:tc>
        <w:tc>
          <w:tcPr>
            <w:tcW w:w="2268" w:type="dxa"/>
          </w:tcPr>
          <w:p w:rsidR="006321A6" w:rsidRPr="00C15F9D" w:rsidRDefault="00D36460" w:rsidP="00A11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Приемлемый  уровень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муниципальной программы</w:t>
            </w:r>
          </w:p>
        </w:tc>
        <w:tc>
          <w:tcPr>
            <w:tcW w:w="5103" w:type="dxa"/>
          </w:tcPr>
          <w:p w:rsidR="006321A6" w:rsidRPr="00C15F9D" w:rsidRDefault="007E4587" w:rsidP="007E4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Причинами невыполнения плана прекращение деятельности субъектов малого предпринимательства, сокращение численности работников, уменьшение подачи заявок на оказание финансовой поддержки</w:t>
            </w:r>
            <w:r w:rsidR="008C4AA9" w:rsidRPr="008C4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Возможен пересмотр муниципальной программы в части корректировки целевых показателей </w:t>
            </w:r>
          </w:p>
        </w:tc>
      </w:tr>
      <w:tr w:rsidR="00D36460" w:rsidRPr="00C15F9D" w:rsidTr="0026480D">
        <w:tc>
          <w:tcPr>
            <w:tcW w:w="472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4" w:type="dxa"/>
          </w:tcPr>
          <w:p w:rsidR="00D36460" w:rsidRPr="00C15F9D" w:rsidRDefault="00D36460" w:rsidP="00D36460">
            <w:pPr>
              <w:tabs>
                <w:tab w:val="left" w:pos="851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системы образования в Гаринском городском округе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2019-2024г</w:t>
            </w:r>
          </w:p>
        </w:tc>
        <w:tc>
          <w:tcPr>
            <w:tcW w:w="2552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0,83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3118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0,97 – высокая результативность </w:t>
            </w:r>
          </w:p>
        </w:tc>
        <w:tc>
          <w:tcPr>
            <w:tcW w:w="2268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Приемлемый  уровень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муниципальной программы</w:t>
            </w:r>
          </w:p>
        </w:tc>
        <w:tc>
          <w:tcPr>
            <w:tcW w:w="5103" w:type="dxa"/>
          </w:tcPr>
          <w:p w:rsidR="00D36460" w:rsidRPr="00C15F9D" w:rsidRDefault="00A1592D" w:rsidP="00A15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в связи с несостоявшимся аукционом по обеспечению мероприятий по строительству спортивной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площадки  В</w:t>
            </w:r>
            <w:r w:rsidR="008C4AA9" w:rsidRPr="008C4AA9">
              <w:rPr>
                <w:rFonts w:ascii="Times New Roman" w:eastAsia="Calibri" w:hAnsi="Times New Roman" w:cs="Times New Roman"/>
                <w:sz w:val="24"/>
                <w:szCs w:val="24"/>
              </w:rPr>
              <w:t>озможен</w:t>
            </w:r>
            <w:proofErr w:type="gramEnd"/>
            <w:r w:rsidR="008C4AA9" w:rsidRPr="008C4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пересмотр муниципальной программы в части высвобождения ресурсов и перенос их на следующие периоды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36460" w:rsidRPr="00C15F9D" w:rsidTr="0026480D">
        <w:tc>
          <w:tcPr>
            <w:tcW w:w="472" w:type="dxa"/>
          </w:tcPr>
          <w:p w:rsidR="00D36460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04" w:type="dxa"/>
          </w:tcPr>
          <w:p w:rsidR="00D36460" w:rsidRPr="00C15F9D" w:rsidRDefault="00D36460" w:rsidP="00D36460">
            <w:pPr>
              <w:tabs>
                <w:tab w:val="left" w:pos="851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социальной политики на территории Гаринского городского округа на 2019-2024гг</w:t>
            </w:r>
          </w:p>
        </w:tc>
        <w:tc>
          <w:tcPr>
            <w:tcW w:w="2552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0,98 –полное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финансрование</w:t>
            </w:r>
            <w:proofErr w:type="spellEnd"/>
          </w:p>
        </w:tc>
        <w:tc>
          <w:tcPr>
            <w:tcW w:w="3118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 средняя результативность (недовыполнения плана)</w:t>
            </w:r>
          </w:p>
        </w:tc>
        <w:tc>
          <w:tcPr>
            <w:tcW w:w="2268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3 Средний уровень эффективности муниципальной программы </w:t>
            </w:r>
          </w:p>
        </w:tc>
        <w:tc>
          <w:tcPr>
            <w:tcW w:w="5103" w:type="dxa"/>
          </w:tcPr>
          <w:p w:rsidR="00D36460" w:rsidRPr="00C15F9D" w:rsidRDefault="00A1592D" w:rsidP="00671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невыполнение </w:t>
            </w:r>
            <w:r w:rsidR="00671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плана по целевым показателям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повляло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зарегистрированных преступлений, совершенных несовершеннолетними к уровню прошлого года, а также уменьшения количества поданных заявок на оказание адресной материальной помощи больным туберкулезом </w:t>
            </w:r>
            <w:r w:rsidR="00013A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13ABB" w:rsidRPr="00013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озможен </w:t>
            </w:r>
            <w:proofErr w:type="gramStart"/>
            <w:r w:rsidR="00013ABB" w:rsidRPr="00013ABB">
              <w:rPr>
                <w:rFonts w:ascii="Times New Roman" w:eastAsia="Calibri" w:hAnsi="Times New Roman" w:cs="Times New Roman"/>
                <w:sz w:val="24"/>
                <w:szCs w:val="24"/>
              </w:rPr>
              <w:t>пересмотр  муниципальной</w:t>
            </w:r>
            <w:proofErr w:type="gramEnd"/>
            <w:r w:rsidR="00013ABB" w:rsidRPr="00013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в части корректировки целевых показателей (уменьшение плановых значений) </w:t>
            </w:r>
          </w:p>
        </w:tc>
      </w:tr>
      <w:tr w:rsidR="00D36460" w:rsidRPr="00C15F9D" w:rsidTr="0026480D">
        <w:tc>
          <w:tcPr>
            <w:tcW w:w="472" w:type="dxa"/>
          </w:tcPr>
          <w:p w:rsidR="00D36460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4" w:type="dxa"/>
          </w:tcPr>
          <w:p w:rsidR="00D36460" w:rsidRPr="00C15F9D" w:rsidRDefault="00D36460" w:rsidP="00D364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культуры в Гаринском городском </w:t>
            </w:r>
            <w:proofErr w:type="gramStart"/>
            <w:r w:rsidRPr="00C15F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округе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2019-2024г</w:t>
            </w:r>
          </w:p>
        </w:tc>
        <w:tc>
          <w:tcPr>
            <w:tcW w:w="2552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1-полное финансирование</w:t>
            </w:r>
          </w:p>
        </w:tc>
        <w:tc>
          <w:tcPr>
            <w:tcW w:w="3118" w:type="dxa"/>
          </w:tcPr>
          <w:p w:rsidR="00D36460" w:rsidRPr="00C15F9D" w:rsidRDefault="00D36460" w:rsidP="00013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3ABB">
              <w:rPr>
                <w:rFonts w:ascii="Times New Roman" w:hAnsi="Times New Roman" w:cs="Times New Roman"/>
                <w:sz w:val="20"/>
                <w:szCs w:val="20"/>
              </w:rPr>
              <w:t>,09 Средняя результативность (перевыполнения плана)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36460" w:rsidRPr="00C15F9D" w:rsidRDefault="00013ABB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Приемлемый  уровень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муниципальной программы</w:t>
            </w:r>
          </w:p>
        </w:tc>
        <w:tc>
          <w:tcPr>
            <w:tcW w:w="5103" w:type="dxa"/>
          </w:tcPr>
          <w:p w:rsidR="00D36460" w:rsidRPr="00C15F9D" w:rsidRDefault="0067104B" w:rsidP="00797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Невыполнение плана целевых показателей «количеству коллективов самодеятельного художественного творчества, имеющего звания «народный», «число передвижных музейных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выстовок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«количество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выстовочных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«количество записей в электронных каталогах», «Количество новых книг</w:t>
            </w:r>
            <w:r w:rsidR="007970F2">
              <w:rPr>
                <w:rFonts w:ascii="Times New Roman" w:eastAsia="Calibri" w:hAnsi="Times New Roman" w:cs="Times New Roman"/>
                <w:sz w:val="24"/>
                <w:szCs w:val="24"/>
              </w:rPr>
              <w:t>», В</w:t>
            </w:r>
            <w:r w:rsidR="00ED52D9" w:rsidRPr="00E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озможен пересмотр муниципальной программы в части </w:t>
            </w:r>
            <w:r w:rsidR="007970F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корректировки целевых показателей.</w:t>
            </w:r>
          </w:p>
        </w:tc>
      </w:tr>
      <w:tr w:rsidR="00D36460" w:rsidRPr="00C15F9D" w:rsidTr="0026480D">
        <w:tc>
          <w:tcPr>
            <w:tcW w:w="472" w:type="dxa"/>
          </w:tcPr>
          <w:p w:rsidR="00D36460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4" w:type="dxa"/>
          </w:tcPr>
          <w:p w:rsidR="00D36460" w:rsidRPr="00C15F9D" w:rsidRDefault="00D36460" w:rsidP="00D364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Патриотическое воспитание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гражадан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Гаринском городском округе на 2019-2024гг.</w:t>
            </w:r>
          </w:p>
        </w:tc>
        <w:tc>
          <w:tcPr>
            <w:tcW w:w="2552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 не</w:t>
            </w: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3118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Высокая результативность </w:t>
            </w:r>
          </w:p>
        </w:tc>
        <w:tc>
          <w:tcPr>
            <w:tcW w:w="2268" w:type="dxa"/>
          </w:tcPr>
          <w:p w:rsidR="00D36460" w:rsidRPr="00C15F9D" w:rsidRDefault="00013ABB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Приемлемый  уровень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муниципальной программы</w:t>
            </w:r>
          </w:p>
        </w:tc>
        <w:tc>
          <w:tcPr>
            <w:tcW w:w="5103" w:type="dxa"/>
          </w:tcPr>
          <w:p w:rsidR="00D36460" w:rsidRPr="00C15F9D" w:rsidRDefault="007970F2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неиспользованных средств в части проведения мероприятий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 учебным сборам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военизированных эстафет, приобретения путевок, оборудования и формы. В</w:t>
            </w:r>
            <w:r w:rsidR="00ED52D9" w:rsidRPr="00ED52D9">
              <w:rPr>
                <w:rFonts w:ascii="Times New Roman" w:eastAsia="Calibri" w:hAnsi="Times New Roman" w:cs="Times New Roman"/>
                <w:sz w:val="24"/>
                <w:szCs w:val="24"/>
              </w:rPr>
              <w:t>озможен пересмотр муниципальной программы в части высвобождения ресурсов и перенос их на следующие периоды или на другие муниципальные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36460" w:rsidRPr="00C15F9D" w:rsidTr="0026480D">
        <w:tc>
          <w:tcPr>
            <w:tcW w:w="472" w:type="dxa"/>
          </w:tcPr>
          <w:p w:rsidR="00D36460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D36460" w:rsidRPr="00C15F9D" w:rsidRDefault="00D36460" w:rsidP="00D364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F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 физической</w:t>
            </w:r>
            <w:proofErr w:type="gramEnd"/>
            <w:r w:rsidRPr="00C15F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спорта, формирование здорового образа жизни в Гаринском городском округе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2019-2024г</w:t>
            </w:r>
          </w:p>
        </w:tc>
        <w:tc>
          <w:tcPr>
            <w:tcW w:w="2552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1-полное финансирование</w:t>
            </w:r>
          </w:p>
        </w:tc>
        <w:tc>
          <w:tcPr>
            <w:tcW w:w="3118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Высокая результативность </w:t>
            </w:r>
          </w:p>
        </w:tc>
        <w:tc>
          <w:tcPr>
            <w:tcW w:w="2268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5 Вы</w:t>
            </w: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 xml:space="preserve">сокая эффективность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муниципальной программы</w:t>
            </w:r>
          </w:p>
        </w:tc>
        <w:tc>
          <w:tcPr>
            <w:tcW w:w="5103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460" w:rsidRPr="00C15F9D" w:rsidTr="00AC1320">
        <w:trPr>
          <w:trHeight w:val="1230"/>
        </w:trPr>
        <w:tc>
          <w:tcPr>
            <w:tcW w:w="472" w:type="dxa"/>
          </w:tcPr>
          <w:p w:rsidR="00D36460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04" w:type="dxa"/>
          </w:tcPr>
          <w:p w:rsidR="00D36460" w:rsidRPr="00C15F9D" w:rsidRDefault="00D36460" w:rsidP="00D364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Пожарная безопасность в Гаринском городском округе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2019-2024г</w:t>
            </w:r>
          </w:p>
        </w:tc>
        <w:tc>
          <w:tcPr>
            <w:tcW w:w="2552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3118" w:type="dxa"/>
          </w:tcPr>
          <w:p w:rsidR="00D36460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3BF3">
              <w:rPr>
                <w:rFonts w:ascii="Times New Roman" w:hAnsi="Times New Roman" w:cs="Times New Roman"/>
                <w:sz w:val="20"/>
                <w:szCs w:val="20"/>
              </w:rPr>
              <w:t xml:space="preserve"> Высокая результативность</w:t>
            </w:r>
          </w:p>
        </w:tc>
        <w:tc>
          <w:tcPr>
            <w:tcW w:w="2268" w:type="dxa"/>
          </w:tcPr>
          <w:p w:rsidR="00D36460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4 Приемлемый уровень эффективности муниципальной программы </w:t>
            </w:r>
          </w:p>
        </w:tc>
        <w:tc>
          <w:tcPr>
            <w:tcW w:w="5103" w:type="dxa"/>
          </w:tcPr>
          <w:p w:rsidR="00D36460" w:rsidRPr="00C15F9D" w:rsidRDefault="007970F2" w:rsidP="00D97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 целевой показатель по обеспечению добровольных пожарных дружин</w:t>
            </w:r>
            <w:r w:rsidR="00D97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основными видами пожарно-технического имущества, </w:t>
            </w:r>
            <w:proofErr w:type="spellStart"/>
            <w:r w:rsidR="00D97BBA">
              <w:rPr>
                <w:rFonts w:ascii="Times New Roman" w:eastAsia="Calibri" w:hAnsi="Times New Roman" w:cs="Times New Roman"/>
                <w:sz w:val="24"/>
                <w:szCs w:val="24"/>
              </w:rPr>
              <w:t>неосвоены</w:t>
            </w:r>
            <w:proofErr w:type="spellEnd"/>
            <w:r w:rsidR="00D97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выделенные денежные средства на изготовления паспортов безопасности и планов по предупреждению и ликвидации разливов нефтепродуктов. В</w:t>
            </w:r>
            <w:r w:rsidR="00ED52D9" w:rsidRPr="00E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озможен пересмотр муниципальной программы в части </w:t>
            </w:r>
            <w:r w:rsidR="00D97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корректировки целевых показателей, </w:t>
            </w:r>
            <w:r w:rsidR="00ED52D9" w:rsidRPr="00E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высвобождения ресурсов и перенос их на следующие периоды </w:t>
            </w:r>
          </w:p>
        </w:tc>
      </w:tr>
      <w:tr w:rsidR="00D36460" w:rsidRPr="00C15F9D" w:rsidTr="0026480D">
        <w:tc>
          <w:tcPr>
            <w:tcW w:w="472" w:type="dxa"/>
          </w:tcPr>
          <w:p w:rsidR="00D36460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D36460" w:rsidRDefault="00D36460" w:rsidP="00D364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Управление муниципальными финансами Гаринского городского округа </w:t>
            </w:r>
          </w:p>
          <w:p w:rsidR="00D36460" w:rsidRPr="00C15F9D" w:rsidRDefault="00D36460" w:rsidP="00D364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2019-2024г</w:t>
            </w:r>
          </w:p>
        </w:tc>
        <w:tc>
          <w:tcPr>
            <w:tcW w:w="2552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1-полное финансирование</w:t>
            </w:r>
          </w:p>
        </w:tc>
        <w:tc>
          <w:tcPr>
            <w:tcW w:w="3118" w:type="dxa"/>
          </w:tcPr>
          <w:p w:rsidR="00D36460" w:rsidRPr="00C15F9D" w:rsidRDefault="00253BF3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Средняя результативность (перевыполнения плана)</w:t>
            </w:r>
          </w:p>
        </w:tc>
        <w:tc>
          <w:tcPr>
            <w:tcW w:w="2268" w:type="dxa"/>
          </w:tcPr>
          <w:p w:rsidR="00D36460" w:rsidRPr="00C15F9D" w:rsidRDefault="00253BF3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4 Приемлемый уровень эффективности муниципальной программы</w:t>
            </w:r>
          </w:p>
        </w:tc>
        <w:tc>
          <w:tcPr>
            <w:tcW w:w="5103" w:type="dxa"/>
          </w:tcPr>
          <w:p w:rsidR="00D36460" w:rsidRPr="00C15F9D" w:rsidRDefault="00D97BBA" w:rsidP="004513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Перевыполнения плана в связи с увеличением процентов по целевому показателю «отношения объема проверенных средств к общему объему расходов местного бюджета</w:t>
            </w:r>
            <w:r w:rsidR="004513F1">
              <w:rPr>
                <w:rFonts w:ascii="Times New Roman" w:eastAsia="Calibri" w:hAnsi="Times New Roman" w:cs="Times New Roman"/>
                <w:sz w:val="24"/>
                <w:szCs w:val="24"/>
              </w:rPr>
              <w:t>». В</w:t>
            </w:r>
            <w:r w:rsidR="00ED52D9" w:rsidRPr="00ED5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озможен пересмотр муниципальной программы в части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корректировки целевых показателей</w:t>
            </w:r>
          </w:p>
        </w:tc>
      </w:tr>
      <w:tr w:rsidR="00D36460" w:rsidRPr="00C15F9D" w:rsidTr="0026480D">
        <w:tc>
          <w:tcPr>
            <w:tcW w:w="472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D36460" w:rsidRPr="00C15F9D" w:rsidRDefault="00D36460" w:rsidP="00D364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архивного дела в Гаринском городском округе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2019-2024г</w:t>
            </w:r>
          </w:p>
        </w:tc>
        <w:tc>
          <w:tcPr>
            <w:tcW w:w="2552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1-полное финансирование</w:t>
            </w:r>
          </w:p>
        </w:tc>
        <w:tc>
          <w:tcPr>
            <w:tcW w:w="3118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253BF3">
              <w:rPr>
                <w:rFonts w:ascii="Times New Roman" w:hAnsi="Times New Roman" w:cs="Times New Roman"/>
                <w:sz w:val="20"/>
                <w:szCs w:val="20"/>
              </w:rPr>
              <w:t xml:space="preserve"> высокая результативность </w:t>
            </w:r>
          </w:p>
        </w:tc>
        <w:tc>
          <w:tcPr>
            <w:tcW w:w="2268" w:type="dxa"/>
          </w:tcPr>
          <w:p w:rsidR="00D36460" w:rsidRPr="00C15F9D" w:rsidRDefault="00253BF3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5 Вы</w:t>
            </w: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 xml:space="preserve">сокая эффективность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муниципальной программы</w:t>
            </w:r>
          </w:p>
        </w:tc>
        <w:tc>
          <w:tcPr>
            <w:tcW w:w="5103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460" w:rsidRPr="00C15F9D" w:rsidTr="0026480D">
        <w:tc>
          <w:tcPr>
            <w:tcW w:w="472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</w:tcPr>
          <w:p w:rsidR="00D36460" w:rsidRPr="00C15F9D" w:rsidRDefault="00D36460" w:rsidP="00D364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Гаринском городском округе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2019-2024г</w:t>
            </w:r>
          </w:p>
        </w:tc>
        <w:tc>
          <w:tcPr>
            <w:tcW w:w="2552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1-полное финансирование</w:t>
            </w:r>
          </w:p>
        </w:tc>
        <w:tc>
          <w:tcPr>
            <w:tcW w:w="3118" w:type="dxa"/>
          </w:tcPr>
          <w:p w:rsidR="00D36460" w:rsidRPr="00C15F9D" w:rsidRDefault="00776E42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1-Высокая результативность </w:t>
            </w:r>
          </w:p>
        </w:tc>
        <w:tc>
          <w:tcPr>
            <w:tcW w:w="2268" w:type="dxa"/>
          </w:tcPr>
          <w:p w:rsidR="00D36460" w:rsidRPr="00C15F9D" w:rsidRDefault="00776E42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5 Вы</w:t>
            </w: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 xml:space="preserve">сокая эффективность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муниципальной программы</w:t>
            </w:r>
          </w:p>
        </w:tc>
        <w:tc>
          <w:tcPr>
            <w:tcW w:w="5103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460" w:rsidRPr="00C15F9D" w:rsidTr="0026480D">
        <w:tc>
          <w:tcPr>
            <w:tcW w:w="472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4" w:type="dxa"/>
          </w:tcPr>
          <w:p w:rsidR="00D36460" w:rsidRPr="00C15F9D" w:rsidRDefault="00D36460" w:rsidP="00D364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комфортной городской среды на территории Гаринского городского округа на 2019-2024гг</w:t>
            </w:r>
          </w:p>
        </w:tc>
        <w:tc>
          <w:tcPr>
            <w:tcW w:w="2552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0,60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  <w:r w:rsidR="00776E42">
              <w:rPr>
                <w:rFonts w:ascii="Times New Roman" w:hAnsi="Times New Roman" w:cs="Times New Roman"/>
                <w:sz w:val="20"/>
                <w:szCs w:val="20"/>
              </w:rPr>
              <w:t xml:space="preserve"> (неисполнение программ)</w:t>
            </w:r>
          </w:p>
        </w:tc>
        <w:tc>
          <w:tcPr>
            <w:tcW w:w="3118" w:type="dxa"/>
          </w:tcPr>
          <w:p w:rsidR="00D36460" w:rsidRPr="00C15F9D" w:rsidRDefault="00776E42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0,4- низкая результативность (существенное недовыполнения плана0</w:t>
            </w:r>
          </w:p>
        </w:tc>
        <w:tc>
          <w:tcPr>
            <w:tcW w:w="2268" w:type="dxa"/>
          </w:tcPr>
          <w:p w:rsidR="00D36460" w:rsidRPr="00C15F9D" w:rsidRDefault="00776E42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2 уровень эффективности муниципальной программы ниже среднего</w:t>
            </w:r>
          </w:p>
        </w:tc>
        <w:tc>
          <w:tcPr>
            <w:tcW w:w="5103" w:type="dxa"/>
          </w:tcPr>
          <w:p w:rsidR="00D36460" w:rsidRPr="00C15F9D" w:rsidRDefault="004513F1" w:rsidP="004513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Причинами отклонения являются невыполнения мероприятий по обустройству территорий контейнерными площадками под ТКО, обустройство пешеходных зон от общей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протяженности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израсходованы средства на устройство пешеходных дорожек в асфальтовом покрытии. Н</w:t>
            </w:r>
            <w:r w:rsidR="00776E42" w:rsidRPr="00776E42">
              <w:rPr>
                <w:rFonts w:ascii="Times New Roman" w:eastAsia="Calibri" w:hAnsi="Times New Roman" w:cs="Times New Roman"/>
                <w:sz w:val="24"/>
                <w:szCs w:val="24"/>
              </w:rPr>
              <w:t>еобходим более глубокий анализ причин отклонения от плановых значений. Возможен пересмотр муниципальной программы в части ко</w:t>
            </w:r>
            <w:r w:rsidR="00776E42">
              <w:rPr>
                <w:rFonts w:ascii="Times New Roman" w:eastAsia="Calibri" w:hAnsi="Times New Roman" w:cs="Times New Roman"/>
                <w:sz w:val="24"/>
                <w:szCs w:val="24"/>
              </w:rPr>
              <w:t>рректировки целевых показателей</w:t>
            </w:r>
            <w:r w:rsidR="00776E42" w:rsidRPr="00776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6460" w:rsidRPr="00C15F9D" w:rsidTr="0026480D">
        <w:tc>
          <w:tcPr>
            <w:tcW w:w="472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04" w:type="dxa"/>
          </w:tcPr>
          <w:p w:rsidR="00D36460" w:rsidRPr="00C15F9D" w:rsidRDefault="00D36460" w:rsidP="00D364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законопослушного поведения участников дорожного движения в Гаринском городском округе на 2019-2024гг. </w:t>
            </w:r>
          </w:p>
        </w:tc>
        <w:tc>
          <w:tcPr>
            <w:tcW w:w="2552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1-полное финансирование</w:t>
            </w:r>
          </w:p>
        </w:tc>
        <w:tc>
          <w:tcPr>
            <w:tcW w:w="3118" w:type="dxa"/>
          </w:tcPr>
          <w:p w:rsidR="00D36460" w:rsidRPr="00C15F9D" w:rsidRDefault="00776E42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 Высокая результативность</w:t>
            </w:r>
          </w:p>
        </w:tc>
        <w:tc>
          <w:tcPr>
            <w:tcW w:w="2268" w:type="dxa"/>
          </w:tcPr>
          <w:p w:rsidR="00D36460" w:rsidRPr="00C15F9D" w:rsidRDefault="00776E42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5 Вы</w:t>
            </w: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 xml:space="preserve">сокая эффективность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муниципальной программы</w:t>
            </w:r>
          </w:p>
        </w:tc>
        <w:tc>
          <w:tcPr>
            <w:tcW w:w="5103" w:type="dxa"/>
          </w:tcPr>
          <w:p w:rsidR="00D36460" w:rsidRPr="00C15F9D" w:rsidRDefault="00D36460" w:rsidP="00D36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4CC" w:rsidRPr="00C15F9D" w:rsidTr="0026480D">
        <w:tc>
          <w:tcPr>
            <w:tcW w:w="472" w:type="dxa"/>
          </w:tcPr>
          <w:p w:rsidR="00CE14CC" w:rsidRPr="00C15F9D" w:rsidRDefault="00CE14CC" w:rsidP="00CE1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4" w:type="dxa"/>
          </w:tcPr>
          <w:p w:rsidR="00CE14CC" w:rsidRPr="00C15F9D" w:rsidRDefault="00CE14CC" w:rsidP="00CE14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Доступное и комфортное жилье граждан России в Гаринском городском округе на 2019-2024гг.</w:t>
            </w:r>
          </w:p>
        </w:tc>
        <w:tc>
          <w:tcPr>
            <w:tcW w:w="2552" w:type="dxa"/>
          </w:tcPr>
          <w:p w:rsidR="00CE14CC" w:rsidRPr="00C15F9D" w:rsidRDefault="00CE14CC" w:rsidP="00CE1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существенное        недоф</w:t>
            </w:r>
            <w:r w:rsidRPr="00C15F9D">
              <w:rPr>
                <w:rFonts w:ascii="Times New Roman" w:hAnsi="Times New Roman" w:cs="Times New Roman"/>
                <w:sz w:val="20"/>
                <w:szCs w:val="20"/>
              </w:rPr>
              <w:t>инансирование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(неисполнения муниципальной программы)</w:t>
            </w:r>
          </w:p>
        </w:tc>
        <w:tc>
          <w:tcPr>
            <w:tcW w:w="3118" w:type="dxa"/>
          </w:tcPr>
          <w:p w:rsidR="00CE14CC" w:rsidRPr="00C15F9D" w:rsidRDefault="00CE14CC" w:rsidP="00CE1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Средняя результативность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плана)</w:t>
            </w:r>
          </w:p>
        </w:tc>
        <w:tc>
          <w:tcPr>
            <w:tcW w:w="2268" w:type="dxa"/>
          </w:tcPr>
          <w:p w:rsidR="00CE14CC" w:rsidRPr="00C15F9D" w:rsidRDefault="00CE14CC" w:rsidP="00CE1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2 уровень эффективности муниципальной программы ниже среднего</w:t>
            </w:r>
          </w:p>
        </w:tc>
        <w:tc>
          <w:tcPr>
            <w:tcW w:w="5103" w:type="dxa"/>
          </w:tcPr>
          <w:p w:rsidR="00CE14CC" w:rsidRPr="00C15F9D" w:rsidRDefault="004513F1" w:rsidP="005267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Невыполнены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по целевым показателям «Обеспечение земельных участков инженерной инфраструктуры в целях жилищного строительства», «составления реестра и формирование земельных участков</w:t>
            </w:r>
            <w:proofErr w:type="gramStart"/>
            <w:r w:rsidR="0052674F">
              <w:rPr>
                <w:rFonts w:ascii="Times New Roman" w:eastAsia="Calibri" w:hAnsi="Times New Roman" w:cs="Times New Roman"/>
                <w:sz w:val="24"/>
                <w:szCs w:val="24"/>
              </w:rPr>
              <w:t>» ,</w:t>
            </w:r>
            <w:proofErr w:type="gramEnd"/>
            <w:r w:rsidR="0052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проживающих в </w:t>
            </w:r>
            <w:proofErr w:type="spellStart"/>
            <w:r w:rsidR="0052674F">
              <w:rPr>
                <w:rFonts w:ascii="Times New Roman" w:eastAsia="Calibri" w:hAnsi="Times New Roman" w:cs="Times New Roman"/>
                <w:sz w:val="24"/>
                <w:szCs w:val="24"/>
              </w:rPr>
              <w:t>гаринском</w:t>
            </w:r>
            <w:proofErr w:type="spellEnd"/>
            <w:r w:rsidR="0052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городском округе и нуждающимся в жилых помещениях малоимущих граждан» - денежные средства не освоены. Н</w:t>
            </w:r>
            <w:r w:rsidR="00CE14CC" w:rsidRPr="00CE1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еобходим более глубокий анализ причин отклонения от плановых значений. Возможен пересмотр муниципальной программы в части корректировки целевых показателей, </w:t>
            </w:r>
            <w:r w:rsidR="00CE1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исполнения </w:t>
            </w:r>
            <w:r w:rsidR="00CE14CC" w:rsidRPr="00CE14CC">
              <w:rPr>
                <w:rFonts w:ascii="Times New Roman" w:eastAsia="Calibri" w:hAnsi="Times New Roman" w:cs="Times New Roman"/>
                <w:sz w:val="24"/>
                <w:szCs w:val="24"/>
              </w:rPr>
              <w:t>выделен</w:t>
            </w:r>
            <w:r w:rsidR="00CE14CC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r w:rsidR="00CE14CC" w:rsidRPr="00CE1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финансирования. </w:t>
            </w:r>
          </w:p>
        </w:tc>
      </w:tr>
    </w:tbl>
    <w:p w:rsidR="00A61A6B" w:rsidRDefault="00A61A6B" w:rsidP="00355E33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A61A6B" w:rsidSect="004B4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216F2"/>
    <w:multiLevelType w:val="hybridMultilevel"/>
    <w:tmpl w:val="9B2A3C40"/>
    <w:lvl w:ilvl="0" w:tplc="702EF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D5EF0"/>
    <w:multiLevelType w:val="hybridMultilevel"/>
    <w:tmpl w:val="FA32FB62"/>
    <w:lvl w:ilvl="0" w:tplc="BCD85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CF"/>
    <w:rsid w:val="00013ABB"/>
    <w:rsid w:val="00022D1B"/>
    <w:rsid w:val="0002404E"/>
    <w:rsid w:val="00125493"/>
    <w:rsid w:val="001644D4"/>
    <w:rsid w:val="0019486A"/>
    <w:rsid w:val="00195A8D"/>
    <w:rsid w:val="001A700A"/>
    <w:rsid w:val="001C18BA"/>
    <w:rsid w:val="001C6DB8"/>
    <w:rsid w:val="00253BF3"/>
    <w:rsid w:val="00254165"/>
    <w:rsid w:val="0026480D"/>
    <w:rsid w:val="00267A2A"/>
    <w:rsid w:val="00286D3B"/>
    <w:rsid w:val="002A68C6"/>
    <w:rsid w:val="002D5237"/>
    <w:rsid w:val="002F4610"/>
    <w:rsid w:val="00355E33"/>
    <w:rsid w:val="0036474F"/>
    <w:rsid w:val="003D2A54"/>
    <w:rsid w:val="00410AAD"/>
    <w:rsid w:val="004319D9"/>
    <w:rsid w:val="004513F1"/>
    <w:rsid w:val="00474881"/>
    <w:rsid w:val="0048403B"/>
    <w:rsid w:val="004B4CE5"/>
    <w:rsid w:val="0052674F"/>
    <w:rsid w:val="00530666"/>
    <w:rsid w:val="005837DC"/>
    <w:rsid w:val="00587FB6"/>
    <w:rsid w:val="005923C2"/>
    <w:rsid w:val="005E61F8"/>
    <w:rsid w:val="005F14DE"/>
    <w:rsid w:val="006321A6"/>
    <w:rsid w:val="0067104B"/>
    <w:rsid w:val="00694AD5"/>
    <w:rsid w:val="006B09DA"/>
    <w:rsid w:val="006C34CF"/>
    <w:rsid w:val="006F10C8"/>
    <w:rsid w:val="006F51ED"/>
    <w:rsid w:val="0070622E"/>
    <w:rsid w:val="00713839"/>
    <w:rsid w:val="00752E5F"/>
    <w:rsid w:val="00776E42"/>
    <w:rsid w:val="007970F2"/>
    <w:rsid w:val="007E4587"/>
    <w:rsid w:val="007F13B6"/>
    <w:rsid w:val="00812606"/>
    <w:rsid w:val="00860F0D"/>
    <w:rsid w:val="008905A1"/>
    <w:rsid w:val="008C1765"/>
    <w:rsid w:val="008C4AA9"/>
    <w:rsid w:val="00922CFE"/>
    <w:rsid w:val="00934D7F"/>
    <w:rsid w:val="009851C5"/>
    <w:rsid w:val="009A054B"/>
    <w:rsid w:val="00A11559"/>
    <w:rsid w:val="00A148F1"/>
    <w:rsid w:val="00A1592D"/>
    <w:rsid w:val="00A61A6B"/>
    <w:rsid w:val="00AC1320"/>
    <w:rsid w:val="00AD2483"/>
    <w:rsid w:val="00AD7019"/>
    <w:rsid w:val="00B462D2"/>
    <w:rsid w:val="00C15F9D"/>
    <w:rsid w:val="00C24D03"/>
    <w:rsid w:val="00C25FEA"/>
    <w:rsid w:val="00C57CAA"/>
    <w:rsid w:val="00CB378A"/>
    <w:rsid w:val="00CE14CC"/>
    <w:rsid w:val="00D3438C"/>
    <w:rsid w:val="00D36460"/>
    <w:rsid w:val="00D740C0"/>
    <w:rsid w:val="00D97BBA"/>
    <w:rsid w:val="00DA2030"/>
    <w:rsid w:val="00DB7718"/>
    <w:rsid w:val="00DC23B5"/>
    <w:rsid w:val="00DC2EEE"/>
    <w:rsid w:val="00E14D3E"/>
    <w:rsid w:val="00E55CB9"/>
    <w:rsid w:val="00E56DAE"/>
    <w:rsid w:val="00E64B3D"/>
    <w:rsid w:val="00EC2636"/>
    <w:rsid w:val="00ED52D9"/>
    <w:rsid w:val="00EF716B"/>
    <w:rsid w:val="00F13C65"/>
    <w:rsid w:val="00FC493E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390A4-5558-45C4-A694-90818719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F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7A6D-F8ED-42DF-A869-0078010C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2020-03-31T10:46:00Z</cp:lastPrinted>
  <dcterms:created xsi:type="dcterms:W3CDTF">2020-03-31T10:49:00Z</dcterms:created>
  <dcterms:modified xsi:type="dcterms:W3CDTF">2020-03-31T10:49:00Z</dcterms:modified>
</cp:coreProperties>
</file>