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22FA25" w14:textId="77777777" w:rsidR="000225B6" w:rsidRPr="00A5758B" w:rsidRDefault="00B239B1" w:rsidP="00F54E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58B">
        <w:rPr>
          <w:rFonts w:ascii="Times New Roman" w:hAnsi="Times New Roman" w:cs="Times New Roman"/>
          <w:b/>
          <w:sz w:val="28"/>
          <w:szCs w:val="28"/>
        </w:rPr>
        <w:t>Экспертное заключение на проект административного регламента предоставления муниципальной услуги</w:t>
      </w:r>
    </w:p>
    <w:p w14:paraId="3AE34930" w14:textId="77777777" w:rsidR="00B239B1" w:rsidRPr="00A5758B" w:rsidRDefault="00B239B1" w:rsidP="00BF0E7A">
      <w:pPr>
        <w:pStyle w:val="a3"/>
        <w:numPr>
          <w:ilvl w:val="0"/>
          <w:numId w:val="1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r w:rsidRPr="00A5758B">
        <w:rPr>
          <w:rFonts w:ascii="Times New Roman" w:hAnsi="Times New Roman" w:cs="Times New Roman"/>
          <w:sz w:val="28"/>
          <w:szCs w:val="28"/>
        </w:rPr>
        <w:t>Настоящее экспертное заключение дано на проект административного регламента предоставления муниципальной услуги</w:t>
      </w:r>
    </w:p>
    <w:p w14:paraId="3C7B97EB" w14:textId="08FFCFE0" w:rsidR="00751DCC" w:rsidRPr="00751DCC" w:rsidRDefault="00751DCC" w:rsidP="00751DCC">
      <w:pPr>
        <w:ind w:firstLine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51DCC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8E4B52">
        <w:rPr>
          <w:rFonts w:ascii="Times New Roman" w:eastAsia="Calibri" w:hAnsi="Times New Roman" w:cs="Times New Roman"/>
          <w:b/>
          <w:sz w:val="28"/>
          <w:szCs w:val="28"/>
        </w:rPr>
        <w:t>Выдача специального разрешения на движения по автомобильным дорогам местного значения Гаринского городского округа тяжеловесного и (или) крупногабаритного транспортного средства</w:t>
      </w:r>
      <w:r w:rsidR="00411658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14:paraId="6C7FF845" w14:textId="77777777" w:rsidR="00B239B1" w:rsidRPr="00A5758B" w:rsidRDefault="00B239B1" w:rsidP="00751DCC">
      <w:pPr>
        <w:jc w:val="both"/>
        <w:rPr>
          <w:rFonts w:ascii="Times New Roman" w:hAnsi="Times New Roman" w:cs="Times New Roman"/>
          <w:sz w:val="28"/>
          <w:szCs w:val="28"/>
        </w:rPr>
      </w:pPr>
      <w:r w:rsidRPr="00A5758B">
        <w:rPr>
          <w:rFonts w:ascii="Times New Roman" w:hAnsi="Times New Roman" w:cs="Times New Roman"/>
          <w:sz w:val="28"/>
          <w:szCs w:val="28"/>
        </w:rPr>
        <w:t>Проект административного регламента вносит:</w:t>
      </w:r>
    </w:p>
    <w:p w14:paraId="04647079" w14:textId="77777777" w:rsidR="00B239B1" w:rsidRPr="00A5758B" w:rsidRDefault="00B239B1" w:rsidP="00B239B1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5758B">
        <w:rPr>
          <w:rFonts w:ascii="Times New Roman" w:hAnsi="Times New Roman" w:cs="Times New Roman"/>
          <w:sz w:val="28"/>
          <w:szCs w:val="28"/>
          <w:u w:val="single"/>
        </w:rPr>
        <w:t>Администрация Гаринского городского округа.</w:t>
      </w:r>
    </w:p>
    <w:p w14:paraId="48B73D2F" w14:textId="77777777" w:rsidR="00AC6E86" w:rsidRPr="00AC6E86" w:rsidRDefault="00E56D64" w:rsidP="003270A7">
      <w:pPr>
        <w:pStyle w:val="a3"/>
        <w:numPr>
          <w:ilvl w:val="0"/>
          <w:numId w:val="1"/>
        </w:numPr>
        <w:suppressAutoHyphens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5AAB">
        <w:rPr>
          <w:rFonts w:ascii="Times New Roman" w:hAnsi="Times New Roman" w:cs="Times New Roman"/>
          <w:sz w:val="28"/>
          <w:szCs w:val="28"/>
        </w:rPr>
        <w:t xml:space="preserve"> </w:t>
      </w:r>
      <w:r w:rsidR="00C552B3" w:rsidRPr="00DB5AAB">
        <w:rPr>
          <w:rFonts w:ascii="Times New Roman" w:hAnsi="Times New Roman" w:cs="Times New Roman"/>
          <w:sz w:val="28"/>
          <w:szCs w:val="28"/>
        </w:rPr>
        <w:t xml:space="preserve">  </w:t>
      </w:r>
      <w:r w:rsidR="00C552B3" w:rsidRPr="00DB5AAB">
        <w:rPr>
          <w:rFonts w:ascii="Times New Roman" w:eastAsia="Calibri" w:hAnsi="Times New Roman" w:cs="Times New Roman"/>
          <w:sz w:val="28"/>
          <w:szCs w:val="28"/>
        </w:rPr>
        <w:t>Экспертиза проекта административного регламента проводилась на предмет соответствия требований, предъявляемых к нему Федеральным законом Российской Федерации от 27.07.2010</w:t>
      </w:r>
      <w:r w:rsidR="00DB5A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552B3" w:rsidRPr="00DB5AAB">
        <w:rPr>
          <w:rFonts w:ascii="Times New Roman" w:eastAsia="Calibri" w:hAnsi="Times New Roman" w:cs="Times New Roman"/>
          <w:sz w:val="28"/>
          <w:szCs w:val="28"/>
        </w:rPr>
        <w:t>г. № 210-ФЗ «Об организации предоставления государственных и муниципальных услуг» и</w:t>
      </w:r>
      <w:r w:rsidR="00C552B3" w:rsidRPr="00DB5AAB">
        <w:rPr>
          <w:rFonts w:eastAsia="Calibri"/>
          <w:sz w:val="28"/>
          <w:szCs w:val="28"/>
        </w:rPr>
        <w:t xml:space="preserve"> </w:t>
      </w:r>
      <w:r w:rsidR="00C552B3" w:rsidRPr="00DB5AAB">
        <w:rPr>
          <w:rFonts w:ascii="Times New Roman" w:hAnsi="Times New Roman" w:cs="Times New Roman"/>
          <w:sz w:val="28"/>
          <w:szCs w:val="28"/>
        </w:rPr>
        <w:t xml:space="preserve"> постановлением  администрации Гаринского городского округа от 27.12.2018 № 253 «О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услуг»</w:t>
      </w:r>
      <w:r w:rsidR="00CF6327" w:rsidRPr="00DB5AAB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30BA592C" w14:textId="33A12939" w:rsidR="00B963B5" w:rsidRPr="00DB5AAB" w:rsidRDefault="00B963B5" w:rsidP="003270A7">
      <w:pPr>
        <w:pStyle w:val="a3"/>
        <w:numPr>
          <w:ilvl w:val="0"/>
          <w:numId w:val="1"/>
        </w:numPr>
        <w:suppressAutoHyphens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5AAB">
        <w:rPr>
          <w:rFonts w:ascii="Times New Roman" w:eastAsia="Calibri" w:hAnsi="Times New Roman" w:cs="Times New Roman"/>
          <w:sz w:val="28"/>
          <w:szCs w:val="28"/>
        </w:rPr>
        <w:t>Для проведения экспертизы представлены:</w:t>
      </w:r>
    </w:p>
    <w:p w14:paraId="77FBBD14" w14:textId="77777777" w:rsidR="00B963B5" w:rsidRPr="00B963B5" w:rsidRDefault="00B963B5" w:rsidP="00B963B5">
      <w:pPr>
        <w:pStyle w:val="a3"/>
        <w:suppressAutoHyphens/>
        <w:ind w:left="78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63B5">
        <w:rPr>
          <w:rFonts w:ascii="Times New Roman" w:eastAsia="Calibri" w:hAnsi="Times New Roman" w:cs="Times New Roman"/>
          <w:sz w:val="28"/>
          <w:szCs w:val="28"/>
        </w:rPr>
        <w:t>- проект постановления об утверждении административного регламента;</w:t>
      </w:r>
    </w:p>
    <w:p w14:paraId="0F91AF24" w14:textId="77777777" w:rsidR="00B963B5" w:rsidRPr="00A5758B" w:rsidRDefault="00B963B5" w:rsidP="00B963B5">
      <w:pPr>
        <w:pStyle w:val="a3"/>
        <w:suppressAutoHyphens/>
        <w:ind w:left="786"/>
        <w:jc w:val="both"/>
        <w:rPr>
          <w:rFonts w:ascii="Times New Roman" w:hAnsi="Times New Roman" w:cs="Times New Roman"/>
          <w:sz w:val="28"/>
          <w:szCs w:val="28"/>
        </w:rPr>
      </w:pPr>
      <w:r w:rsidRPr="00B963B5">
        <w:rPr>
          <w:rFonts w:ascii="Times New Roman" w:eastAsia="Calibri" w:hAnsi="Times New Roman" w:cs="Times New Roman"/>
          <w:sz w:val="28"/>
          <w:szCs w:val="28"/>
        </w:rPr>
        <w:t>- проект административного регламента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2F8A9C1" w14:textId="0651D0FB" w:rsidR="00B239B1" w:rsidRDefault="00BF0E7A" w:rsidP="00BF0E7A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5758B">
        <w:rPr>
          <w:rFonts w:ascii="Times New Roman" w:hAnsi="Times New Roman" w:cs="Times New Roman"/>
          <w:sz w:val="28"/>
          <w:szCs w:val="28"/>
        </w:rPr>
        <w:t>Степень соответствия проекта административного регламента настоящему Порядку:</w:t>
      </w:r>
    </w:p>
    <w:p w14:paraId="0BCAD580" w14:textId="3ED9500A" w:rsidR="00E50C8B" w:rsidRDefault="00E50C8B" w:rsidP="00E50C8B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и актуальность сведений о муниципальной услуге в Перечне муниципальных услуг</w:t>
      </w:r>
    </w:p>
    <w:p w14:paraId="09B6B312" w14:textId="2920CBE5" w:rsidR="00E50C8B" w:rsidRPr="00A5758B" w:rsidRDefault="00E50C8B" w:rsidP="00E50C8B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5758B">
        <w:rPr>
          <w:rFonts w:ascii="Times New Roman" w:hAnsi="Times New Roman" w:cs="Times New Roman"/>
          <w:sz w:val="28"/>
          <w:szCs w:val="28"/>
        </w:rPr>
        <w:t>(</w:t>
      </w:r>
      <w:r w:rsidRPr="00A5758B">
        <w:rPr>
          <w:rFonts w:ascii="Times New Roman" w:hAnsi="Times New Roman" w:cs="Times New Roman"/>
          <w:b/>
          <w:sz w:val="28"/>
          <w:szCs w:val="28"/>
          <w:u w:val="single"/>
        </w:rPr>
        <w:t xml:space="preserve">в полном </w:t>
      </w:r>
      <w:r w:rsidR="00340E77" w:rsidRPr="00A5758B">
        <w:rPr>
          <w:rFonts w:ascii="Times New Roman" w:hAnsi="Times New Roman" w:cs="Times New Roman"/>
          <w:b/>
          <w:sz w:val="28"/>
          <w:szCs w:val="28"/>
          <w:u w:val="single"/>
        </w:rPr>
        <w:t>объеме</w:t>
      </w:r>
      <w:r w:rsidR="00340E77" w:rsidRPr="00A5758B">
        <w:rPr>
          <w:rFonts w:ascii="Times New Roman" w:hAnsi="Times New Roman" w:cs="Times New Roman"/>
          <w:sz w:val="28"/>
          <w:szCs w:val="28"/>
        </w:rPr>
        <w:t>, полностью</w:t>
      </w:r>
      <w:r w:rsidRPr="00A5758B">
        <w:rPr>
          <w:rFonts w:ascii="Times New Roman" w:hAnsi="Times New Roman" w:cs="Times New Roman"/>
          <w:sz w:val="28"/>
          <w:szCs w:val="28"/>
        </w:rPr>
        <w:t xml:space="preserve"> отсутствует);</w:t>
      </w:r>
    </w:p>
    <w:p w14:paraId="78953B5C" w14:textId="77777777" w:rsidR="00BF0E7A" w:rsidRPr="00A5758B" w:rsidRDefault="00BF0E7A" w:rsidP="00BF0E7A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5758B">
        <w:rPr>
          <w:rFonts w:ascii="Times New Roman" w:hAnsi="Times New Roman" w:cs="Times New Roman"/>
          <w:sz w:val="28"/>
          <w:szCs w:val="28"/>
        </w:rPr>
        <w:t>- комплектность поступивших на экспертизу материалов</w:t>
      </w:r>
    </w:p>
    <w:p w14:paraId="101327FE" w14:textId="77777777" w:rsidR="00BF0E7A" w:rsidRPr="00A5758B" w:rsidRDefault="00BF0E7A" w:rsidP="00BF0E7A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5758B">
        <w:rPr>
          <w:rFonts w:ascii="Times New Roman" w:hAnsi="Times New Roman" w:cs="Times New Roman"/>
          <w:sz w:val="28"/>
          <w:szCs w:val="28"/>
        </w:rPr>
        <w:t>(</w:t>
      </w:r>
      <w:r w:rsidRPr="00A5758B">
        <w:rPr>
          <w:rFonts w:ascii="Times New Roman" w:hAnsi="Times New Roman" w:cs="Times New Roman"/>
          <w:b/>
          <w:sz w:val="28"/>
          <w:szCs w:val="28"/>
          <w:u w:val="single"/>
        </w:rPr>
        <w:t>в полном объеме</w:t>
      </w:r>
      <w:r w:rsidRPr="00A5758B">
        <w:rPr>
          <w:rFonts w:ascii="Times New Roman" w:hAnsi="Times New Roman" w:cs="Times New Roman"/>
          <w:sz w:val="28"/>
          <w:szCs w:val="28"/>
        </w:rPr>
        <w:t>, частично, полностью отсутствует);</w:t>
      </w:r>
    </w:p>
    <w:p w14:paraId="49F20095" w14:textId="77777777" w:rsidR="00BF0E7A" w:rsidRPr="00A5758B" w:rsidRDefault="00BF0E7A" w:rsidP="00016290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5758B">
        <w:rPr>
          <w:rFonts w:ascii="Times New Roman" w:hAnsi="Times New Roman" w:cs="Times New Roman"/>
          <w:sz w:val="28"/>
          <w:szCs w:val="28"/>
        </w:rPr>
        <w:t>- соответствие структуры и содержания проекта административного регламента требованиям настоящего Порядка</w:t>
      </w:r>
    </w:p>
    <w:p w14:paraId="640D2EA4" w14:textId="77777777" w:rsidR="00BF0E7A" w:rsidRPr="00A5758B" w:rsidRDefault="00BF0E7A" w:rsidP="00BF0E7A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5758B">
        <w:rPr>
          <w:rFonts w:ascii="Times New Roman" w:hAnsi="Times New Roman" w:cs="Times New Roman"/>
          <w:sz w:val="28"/>
          <w:szCs w:val="28"/>
        </w:rPr>
        <w:t>(</w:t>
      </w:r>
      <w:r w:rsidRPr="00A5758B">
        <w:rPr>
          <w:rFonts w:ascii="Times New Roman" w:hAnsi="Times New Roman" w:cs="Times New Roman"/>
          <w:b/>
          <w:sz w:val="28"/>
          <w:szCs w:val="28"/>
          <w:u w:val="single"/>
        </w:rPr>
        <w:t>в полном объеме</w:t>
      </w:r>
      <w:r w:rsidRPr="00A5758B">
        <w:rPr>
          <w:rFonts w:ascii="Times New Roman" w:hAnsi="Times New Roman" w:cs="Times New Roman"/>
          <w:sz w:val="28"/>
          <w:szCs w:val="28"/>
        </w:rPr>
        <w:t>, частично, полностью отсутствует);</w:t>
      </w:r>
    </w:p>
    <w:p w14:paraId="68C33399" w14:textId="77777777" w:rsidR="00BF0E7A" w:rsidRPr="00A5758B" w:rsidRDefault="00BF0E7A" w:rsidP="00016290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5758B">
        <w:rPr>
          <w:rFonts w:ascii="Times New Roman" w:hAnsi="Times New Roman" w:cs="Times New Roman"/>
          <w:sz w:val="28"/>
          <w:szCs w:val="28"/>
        </w:rPr>
        <w:t>- полнота описания в проекте административного регламента порядка и условий предоставления муниципальной услуги</w:t>
      </w:r>
    </w:p>
    <w:p w14:paraId="239F759C" w14:textId="77777777" w:rsidR="00BF0E7A" w:rsidRPr="00A5758B" w:rsidRDefault="00BF0E7A" w:rsidP="00BF0E7A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5758B">
        <w:rPr>
          <w:rFonts w:ascii="Times New Roman" w:hAnsi="Times New Roman" w:cs="Times New Roman"/>
          <w:sz w:val="28"/>
          <w:szCs w:val="28"/>
        </w:rPr>
        <w:t>(</w:t>
      </w:r>
      <w:r w:rsidRPr="00A5758B">
        <w:rPr>
          <w:rFonts w:ascii="Times New Roman" w:hAnsi="Times New Roman" w:cs="Times New Roman"/>
          <w:b/>
          <w:sz w:val="28"/>
          <w:szCs w:val="28"/>
          <w:u w:val="single"/>
        </w:rPr>
        <w:t>в полном объеме</w:t>
      </w:r>
      <w:r w:rsidRPr="00A5758B">
        <w:rPr>
          <w:rFonts w:ascii="Times New Roman" w:hAnsi="Times New Roman" w:cs="Times New Roman"/>
          <w:sz w:val="28"/>
          <w:szCs w:val="28"/>
        </w:rPr>
        <w:t>, не в полном объеме, не описано);</w:t>
      </w:r>
    </w:p>
    <w:p w14:paraId="376FB345" w14:textId="77777777" w:rsidR="00016290" w:rsidRPr="00A5758B" w:rsidRDefault="00016290" w:rsidP="00BF0E7A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5758B">
        <w:rPr>
          <w:rFonts w:ascii="Times New Roman" w:hAnsi="Times New Roman" w:cs="Times New Roman"/>
          <w:sz w:val="28"/>
          <w:szCs w:val="28"/>
        </w:rPr>
        <w:t>- оптимизация порядка предоставления муниципальной услуги</w:t>
      </w:r>
    </w:p>
    <w:p w14:paraId="533D307D" w14:textId="77777777" w:rsidR="00B624F0" w:rsidRPr="00A5758B" w:rsidRDefault="00B624F0" w:rsidP="00B624F0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5758B">
        <w:rPr>
          <w:rFonts w:ascii="Times New Roman" w:hAnsi="Times New Roman" w:cs="Times New Roman"/>
          <w:sz w:val="28"/>
          <w:szCs w:val="28"/>
        </w:rPr>
        <w:t>(</w:t>
      </w:r>
      <w:r w:rsidRPr="00A5758B">
        <w:rPr>
          <w:rFonts w:ascii="Times New Roman" w:hAnsi="Times New Roman" w:cs="Times New Roman"/>
          <w:b/>
          <w:sz w:val="28"/>
          <w:szCs w:val="28"/>
          <w:u w:val="single"/>
        </w:rPr>
        <w:t>упорядочение административных процедур и действий</w:t>
      </w:r>
      <w:r w:rsidRPr="00A5758B">
        <w:rPr>
          <w:rFonts w:ascii="Times New Roman" w:hAnsi="Times New Roman" w:cs="Times New Roman"/>
          <w:sz w:val="28"/>
          <w:szCs w:val="28"/>
        </w:rPr>
        <w:t>, устранение избыточных административных процедур и действий, сокращение срока предоставления муниципальной услуги, предоставление муниципальной услуги в электронной форме).</w:t>
      </w:r>
    </w:p>
    <w:p w14:paraId="6D79FDC1" w14:textId="417DCC39" w:rsidR="00E56D64" w:rsidRPr="00E56D64" w:rsidRDefault="00E56D64" w:rsidP="00E56D64">
      <w:pPr>
        <w:pStyle w:val="a3"/>
        <w:numPr>
          <w:ilvl w:val="0"/>
          <w:numId w:val="1"/>
        </w:numPr>
        <w:suppressAutoHyphens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6D64">
        <w:rPr>
          <w:rFonts w:ascii="Times New Roman" w:eastAsia="Calibri" w:hAnsi="Times New Roman" w:cs="Times New Roman"/>
          <w:sz w:val="28"/>
          <w:szCs w:val="28"/>
        </w:rPr>
        <w:t xml:space="preserve">Администрацией обеспечено размещение проекта административного </w:t>
      </w:r>
      <w:r w:rsidR="00716176" w:rsidRPr="00E56D64">
        <w:rPr>
          <w:rFonts w:ascii="Times New Roman" w:eastAsia="Calibri" w:hAnsi="Times New Roman" w:cs="Times New Roman"/>
          <w:sz w:val="28"/>
          <w:szCs w:val="28"/>
        </w:rPr>
        <w:t>регламента на</w:t>
      </w:r>
      <w:r w:rsidRPr="00E56D64">
        <w:rPr>
          <w:rFonts w:ascii="Times New Roman" w:eastAsia="Calibri" w:hAnsi="Times New Roman" w:cs="Times New Roman"/>
          <w:sz w:val="28"/>
          <w:szCs w:val="28"/>
        </w:rPr>
        <w:t xml:space="preserve"> официальном сайте Гаринского городского округа в разделе «</w:t>
      </w:r>
      <w:r w:rsidR="00CF7820">
        <w:rPr>
          <w:rFonts w:ascii="Times New Roman" w:eastAsia="Calibri" w:hAnsi="Times New Roman" w:cs="Times New Roman"/>
          <w:sz w:val="28"/>
          <w:szCs w:val="28"/>
        </w:rPr>
        <w:t xml:space="preserve">Противодействие коррупции (Антикоррупционная </w:t>
      </w:r>
      <w:r w:rsidR="00CF7820">
        <w:rPr>
          <w:rFonts w:ascii="Times New Roman" w:eastAsia="Calibri" w:hAnsi="Times New Roman" w:cs="Times New Roman"/>
          <w:sz w:val="28"/>
          <w:szCs w:val="28"/>
        </w:rPr>
        <w:lastRenderedPageBreak/>
        <w:t>экспертиза)</w:t>
      </w:r>
      <w:r w:rsidRPr="00E56D64">
        <w:rPr>
          <w:rFonts w:ascii="Times New Roman" w:eastAsia="Calibri" w:hAnsi="Times New Roman" w:cs="Times New Roman"/>
          <w:sz w:val="28"/>
          <w:szCs w:val="28"/>
        </w:rPr>
        <w:t>» в информационно-коммуникационной сети «</w:t>
      </w:r>
      <w:r w:rsidR="00716176" w:rsidRPr="00E56D64">
        <w:rPr>
          <w:rFonts w:ascii="Times New Roman" w:eastAsia="Calibri" w:hAnsi="Times New Roman" w:cs="Times New Roman"/>
          <w:sz w:val="28"/>
          <w:szCs w:val="28"/>
        </w:rPr>
        <w:t>Интернет» «</w:t>
      </w:r>
      <w:r w:rsidR="00AA536A">
        <w:rPr>
          <w:rFonts w:ascii="Times New Roman" w:eastAsia="Calibri" w:hAnsi="Times New Roman" w:cs="Times New Roman"/>
          <w:sz w:val="28"/>
          <w:szCs w:val="28"/>
        </w:rPr>
        <w:t>0</w:t>
      </w:r>
      <w:r w:rsidR="008E4B52">
        <w:rPr>
          <w:rFonts w:ascii="Times New Roman" w:eastAsia="Calibri" w:hAnsi="Times New Roman" w:cs="Times New Roman"/>
          <w:sz w:val="28"/>
          <w:szCs w:val="28"/>
        </w:rPr>
        <w:t>2</w:t>
      </w:r>
      <w:r w:rsidRPr="00E56D64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AA536A">
        <w:rPr>
          <w:rFonts w:ascii="Times New Roman" w:eastAsia="Calibri" w:hAnsi="Times New Roman" w:cs="Times New Roman"/>
          <w:sz w:val="28"/>
          <w:szCs w:val="28"/>
        </w:rPr>
        <w:t>декабря</w:t>
      </w:r>
      <w:r w:rsidRPr="00E56D64">
        <w:rPr>
          <w:rFonts w:ascii="Times New Roman" w:eastAsia="Calibri" w:hAnsi="Times New Roman" w:cs="Times New Roman"/>
          <w:sz w:val="28"/>
          <w:szCs w:val="28"/>
        </w:rPr>
        <w:t xml:space="preserve"> 20</w:t>
      </w:r>
      <w:r w:rsidR="00F421FC">
        <w:rPr>
          <w:rFonts w:ascii="Times New Roman" w:eastAsia="Calibri" w:hAnsi="Times New Roman" w:cs="Times New Roman"/>
          <w:sz w:val="28"/>
          <w:szCs w:val="28"/>
        </w:rPr>
        <w:t>20</w:t>
      </w:r>
      <w:r w:rsidRPr="00E56D64">
        <w:rPr>
          <w:rFonts w:ascii="Times New Roman" w:eastAsia="Calibri" w:hAnsi="Times New Roman" w:cs="Times New Roman"/>
          <w:sz w:val="28"/>
          <w:szCs w:val="28"/>
        </w:rPr>
        <w:t xml:space="preserve"> года с указанием срока проведения независимой экспертизы до «</w:t>
      </w:r>
      <w:r w:rsidR="00AC6E86">
        <w:rPr>
          <w:rFonts w:ascii="Times New Roman" w:eastAsia="Calibri" w:hAnsi="Times New Roman" w:cs="Times New Roman"/>
          <w:sz w:val="28"/>
          <w:szCs w:val="28"/>
        </w:rPr>
        <w:t>1</w:t>
      </w:r>
      <w:r w:rsidR="008E4B52">
        <w:rPr>
          <w:rFonts w:ascii="Times New Roman" w:eastAsia="Calibri" w:hAnsi="Times New Roman" w:cs="Times New Roman"/>
          <w:sz w:val="28"/>
          <w:szCs w:val="28"/>
        </w:rPr>
        <w:t>6</w:t>
      </w:r>
      <w:r w:rsidRPr="00E56D64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AC6E86">
        <w:rPr>
          <w:rFonts w:ascii="Times New Roman" w:eastAsia="Calibri" w:hAnsi="Times New Roman" w:cs="Times New Roman"/>
          <w:sz w:val="28"/>
          <w:szCs w:val="28"/>
        </w:rPr>
        <w:t>декабря</w:t>
      </w:r>
      <w:r w:rsidRPr="00E56D64">
        <w:rPr>
          <w:rFonts w:ascii="Times New Roman" w:eastAsia="Calibri" w:hAnsi="Times New Roman" w:cs="Times New Roman"/>
          <w:sz w:val="28"/>
          <w:szCs w:val="28"/>
        </w:rPr>
        <w:t xml:space="preserve"> 20</w:t>
      </w:r>
      <w:r w:rsidR="00F421FC">
        <w:rPr>
          <w:rFonts w:ascii="Times New Roman" w:eastAsia="Calibri" w:hAnsi="Times New Roman" w:cs="Times New Roman"/>
          <w:sz w:val="28"/>
          <w:szCs w:val="28"/>
        </w:rPr>
        <w:t>20</w:t>
      </w:r>
      <w:r w:rsidRPr="00E56D64">
        <w:rPr>
          <w:rFonts w:ascii="Times New Roman" w:eastAsia="Calibri" w:hAnsi="Times New Roman" w:cs="Times New Roman"/>
          <w:sz w:val="28"/>
          <w:szCs w:val="28"/>
        </w:rPr>
        <w:t xml:space="preserve"> года.  </w:t>
      </w:r>
    </w:p>
    <w:p w14:paraId="7C08C6DA" w14:textId="24297D6C" w:rsidR="00E56D64" w:rsidRDefault="00E56D64" w:rsidP="00E56D64">
      <w:pPr>
        <w:pStyle w:val="a3"/>
        <w:suppressAutoHyphens/>
        <w:ind w:left="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6D64">
        <w:rPr>
          <w:rFonts w:ascii="Times New Roman" w:eastAsia="Calibri" w:hAnsi="Times New Roman" w:cs="Times New Roman"/>
          <w:sz w:val="28"/>
          <w:szCs w:val="28"/>
        </w:rPr>
        <w:t>За отмеченный период заключений независимой экспертизы на проект административного регламента не поступало.</w:t>
      </w:r>
    </w:p>
    <w:p w14:paraId="41718402" w14:textId="454A91AC" w:rsidR="00374249" w:rsidRDefault="00AC5DE7" w:rsidP="00E56D64">
      <w:pPr>
        <w:pStyle w:val="a3"/>
        <w:suppressAutoHyphens/>
        <w:ind w:left="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5. </w:t>
      </w:r>
      <w:r w:rsidR="00AC6F6A">
        <w:rPr>
          <w:rFonts w:ascii="Times New Roman" w:eastAsia="Calibri" w:hAnsi="Times New Roman" w:cs="Times New Roman"/>
          <w:sz w:val="28"/>
          <w:szCs w:val="28"/>
        </w:rPr>
        <w:t xml:space="preserve">Замечания, </w:t>
      </w:r>
      <w:r w:rsidR="00374249">
        <w:rPr>
          <w:rFonts w:ascii="Times New Roman" w:eastAsia="Calibri" w:hAnsi="Times New Roman" w:cs="Times New Roman"/>
          <w:sz w:val="28"/>
          <w:szCs w:val="28"/>
        </w:rPr>
        <w:t>Предложения:</w:t>
      </w:r>
    </w:p>
    <w:p w14:paraId="17348A2E" w14:textId="4542D0B4" w:rsidR="004F5A09" w:rsidRPr="00F04D74" w:rsidRDefault="004F5A09" w:rsidP="008E4B52">
      <w:pPr>
        <w:pStyle w:val="a3"/>
        <w:suppressAutoHyphens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4D7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1) пункт </w:t>
      </w:r>
      <w:r w:rsidR="008E4B52" w:rsidRPr="00F04D74">
        <w:rPr>
          <w:rFonts w:ascii="Times New Roman" w:eastAsia="Calibri" w:hAnsi="Times New Roman" w:cs="Times New Roman"/>
          <w:b/>
          <w:bCs/>
          <w:sz w:val="24"/>
          <w:szCs w:val="24"/>
        </w:rPr>
        <w:t>5</w:t>
      </w:r>
      <w:r w:rsidRPr="00F04D7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Регламента </w:t>
      </w:r>
      <w:r w:rsidRPr="00F04D74">
        <w:rPr>
          <w:rFonts w:ascii="Times New Roman" w:eastAsia="Calibri" w:hAnsi="Times New Roman" w:cs="Times New Roman"/>
          <w:sz w:val="24"/>
          <w:szCs w:val="24"/>
        </w:rPr>
        <w:t xml:space="preserve">дополнить </w:t>
      </w:r>
      <w:r w:rsidR="008E4B52" w:rsidRPr="00F04D74">
        <w:rPr>
          <w:rFonts w:ascii="Times New Roman" w:eastAsia="Calibri" w:hAnsi="Times New Roman" w:cs="Times New Roman"/>
          <w:sz w:val="24"/>
          <w:szCs w:val="24"/>
        </w:rPr>
        <w:t xml:space="preserve">после слов «… </w:t>
      </w:r>
      <w:hyperlink r:id="rId5" w:history="1">
        <w:r w:rsidR="008E4B52" w:rsidRPr="00F04D74">
          <w:rPr>
            <w:rStyle w:val="a6"/>
            <w:rFonts w:ascii="Times New Roman" w:eastAsia="Calibri" w:hAnsi="Times New Roman" w:cs="Times New Roman"/>
            <w:sz w:val="24"/>
            <w:szCs w:val="24"/>
            <w:lang w:val="en-US"/>
          </w:rPr>
          <w:t>https</w:t>
        </w:r>
        <w:r w:rsidR="008E4B52" w:rsidRPr="00F04D74">
          <w:rPr>
            <w:rStyle w:val="a6"/>
            <w:rFonts w:ascii="Times New Roman" w:eastAsia="Calibri" w:hAnsi="Times New Roman" w:cs="Times New Roman"/>
            <w:sz w:val="24"/>
            <w:szCs w:val="24"/>
          </w:rPr>
          <w:t>://</w:t>
        </w:r>
        <w:r w:rsidR="008E4B52" w:rsidRPr="00F04D74">
          <w:rPr>
            <w:rStyle w:val="a6"/>
            <w:rFonts w:ascii="Times New Roman" w:eastAsia="Calibri" w:hAnsi="Times New Roman" w:cs="Times New Roman"/>
            <w:sz w:val="24"/>
            <w:szCs w:val="24"/>
            <w:lang w:val="en-US"/>
          </w:rPr>
          <w:t>www</w:t>
        </w:r>
        <w:r w:rsidR="008E4B52" w:rsidRPr="00F04D74">
          <w:rPr>
            <w:rStyle w:val="a6"/>
            <w:rFonts w:ascii="Times New Roman" w:eastAsia="Calibri" w:hAnsi="Times New Roman" w:cs="Times New Roman"/>
            <w:sz w:val="24"/>
            <w:szCs w:val="24"/>
          </w:rPr>
          <w:t>.</w:t>
        </w:r>
        <w:proofErr w:type="spellStart"/>
        <w:r w:rsidR="008E4B52" w:rsidRPr="00F04D74">
          <w:rPr>
            <w:rStyle w:val="a6"/>
            <w:rFonts w:ascii="Times New Roman" w:eastAsia="Calibri" w:hAnsi="Times New Roman" w:cs="Times New Roman"/>
            <w:sz w:val="24"/>
            <w:szCs w:val="24"/>
            <w:lang w:val="en-US"/>
          </w:rPr>
          <w:t>gosuslugi</w:t>
        </w:r>
        <w:proofErr w:type="spellEnd"/>
        <w:r w:rsidR="008E4B52" w:rsidRPr="00F04D74">
          <w:rPr>
            <w:rStyle w:val="a6"/>
            <w:rFonts w:ascii="Times New Roman" w:eastAsia="Calibri" w:hAnsi="Times New Roman" w:cs="Times New Roman"/>
            <w:sz w:val="24"/>
            <w:szCs w:val="24"/>
          </w:rPr>
          <w:t>.</w:t>
        </w:r>
        <w:proofErr w:type="spellStart"/>
        <w:r w:rsidR="008E4B52" w:rsidRPr="00F04D74">
          <w:rPr>
            <w:rStyle w:val="a6"/>
            <w:rFonts w:ascii="Times New Roman" w:eastAsia="Calibri" w:hAnsi="Times New Roman" w:cs="Times New Roman"/>
            <w:sz w:val="24"/>
            <w:szCs w:val="24"/>
            <w:lang w:val="en-US"/>
          </w:rPr>
          <w:t>ru</w:t>
        </w:r>
        <w:proofErr w:type="spellEnd"/>
        <w:r w:rsidR="008E4B52" w:rsidRPr="00F04D74">
          <w:rPr>
            <w:rStyle w:val="a6"/>
            <w:rFonts w:ascii="Times New Roman" w:eastAsia="Calibri" w:hAnsi="Times New Roman" w:cs="Times New Roman"/>
            <w:sz w:val="24"/>
            <w:szCs w:val="24"/>
          </w:rPr>
          <w:t>/»</w:t>
        </w:r>
      </w:hyperlink>
      <w:r w:rsidR="008E4B52" w:rsidRPr="00F04D74">
        <w:rPr>
          <w:rFonts w:ascii="Times New Roman" w:eastAsia="Calibri" w:hAnsi="Times New Roman" w:cs="Times New Roman"/>
          <w:sz w:val="24"/>
          <w:szCs w:val="24"/>
        </w:rPr>
        <w:t xml:space="preserve"> дополнить словами (прямая ссылка на услуги с Единого портала</w:t>
      </w:r>
      <w:proofErr w:type="gramStart"/>
      <w:r w:rsidR="008E4B52" w:rsidRPr="00F04D74">
        <w:rPr>
          <w:rFonts w:ascii="Times New Roman" w:eastAsia="Calibri" w:hAnsi="Times New Roman" w:cs="Times New Roman"/>
          <w:sz w:val="24"/>
          <w:szCs w:val="24"/>
        </w:rPr>
        <w:t>),;</w:t>
      </w:r>
      <w:proofErr w:type="gramEnd"/>
    </w:p>
    <w:p w14:paraId="2F4D5392" w14:textId="43E2B215" w:rsidR="008E4B52" w:rsidRDefault="008E4B52" w:rsidP="008E4B52">
      <w:pPr>
        <w:pStyle w:val="a3"/>
        <w:suppressAutoHyphens/>
        <w:ind w:left="0" w:firstLine="72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F04D74">
        <w:rPr>
          <w:rFonts w:ascii="Times New Roman" w:eastAsia="Calibri" w:hAnsi="Times New Roman" w:cs="Times New Roman"/>
          <w:b/>
          <w:bCs/>
          <w:sz w:val="24"/>
          <w:szCs w:val="24"/>
        </w:rPr>
        <w:t>2)   в пункте 5 Регламента</w:t>
      </w:r>
      <w:r w:rsidRPr="00F04D74">
        <w:rPr>
          <w:rFonts w:ascii="Times New Roman" w:eastAsia="Calibri" w:hAnsi="Times New Roman" w:cs="Times New Roman"/>
          <w:sz w:val="24"/>
          <w:szCs w:val="24"/>
        </w:rPr>
        <w:t xml:space="preserve"> слова «на официальном сайте Администрации» заменить на слова </w:t>
      </w:r>
      <w:r w:rsidRPr="00F04D74">
        <w:rPr>
          <w:rFonts w:ascii="Liberation Serif" w:eastAsia="Calibri" w:hAnsi="Liberation Serif" w:cs="Times New Roman"/>
          <w:sz w:val="24"/>
          <w:szCs w:val="24"/>
        </w:rPr>
        <w:t>«</w:t>
      </w:r>
      <w:r w:rsidRPr="00F04D74">
        <w:rPr>
          <w:rFonts w:ascii="Liberation Serif" w:hAnsi="Liberation Serif"/>
          <w:sz w:val="24"/>
          <w:szCs w:val="24"/>
        </w:rPr>
        <w:t xml:space="preserve">на официальном сайте </w:t>
      </w:r>
      <w:r w:rsidRPr="00F04D74">
        <w:rPr>
          <w:rFonts w:ascii="Liberation Serif" w:hAnsi="Liberation Serif"/>
          <w:sz w:val="24"/>
          <w:szCs w:val="24"/>
        </w:rPr>
        <w:t>Гаринского</w:t>
      </w:r>
      <w:r w:rsidRPr="00F04D74">
        <w:rPr>
          <w:rFonts w:ascii="Liberation Serif" w:hAnsi="Liberation Serif"/>
          <w:sz w:val="24"/>
          <w:szCs w:val="24"/>
        </w:rPr>
        <w:t xml:space="preserve"> городского округа</w:t>
      </w:r>
      <w:r w:rsidRPr="00F04D74">
        <w:rPr>
          <w:rFonts w:ascii="Liberation Serif" w:hAnsi="Liberation Serif"/>
          <w:sz w:val="24"/>
          <w:szCs w:val="24"/>
        </w:rPr>
        <w:t xml:space="preserve">, в сети </w:t>
      </w:r>
      <w:r w:rsidR="00F04D74">
        <w:rPr>
          <w:rFonts w:ascii="Liberation Serif" w:hAnsi="Liberation Serif"/>
          <w:sz w:val="24"/>
          <w:szCs w:val="24"/>
        </w:rPr>
        <w:t>«</w:t>
      </w:r>
      <w:proofErr w:type="gramStart"/>
      <w:r w:rsidRPr="00F04D74">
        <w:rPr>
          <w:rFonts w:ascii="Liberation Serif" w:hAnsi="Liberation Serif"/>
          <w:sz w:val="24"/>
          <w:szCs w:val="24"/>
        </w:rPr>
        <w:t>Интернет</w:t>
      </w:r>
      <w:r w:rsidR="00F04D74">
        <w:rPr>
          <w:rFonts w:ascii="Liberation Serif" w:hAnsi="Liberation Serif"/>
          <w:sz w:val="24"/>
          <w:szCs w:val="24"/>
        </w:rPr>
        <w:t>»</w:t>
      </w:r>
      <w:r w:rsidRPr="00F04D74">
        <w:rPr>
          <w:rFonts w:ascii="Liberation Serif" w:hAnsi="Liberation Serif"/>
          <w:sz w:val="24"/>
          <w:szCs w:val="24"/>
        </w:rPr>
        <w:t>…</w:t>
      </w:r>
      <w:proofErr w:type="gramEnd"/>
      <w:r w:rsidRPr="00F04D74">
        <w:rPr>
          <w:rFonts w:ascii="Liberation Serif" w:eastAsia="Calibri" w:hAnsi="Liberation Serif" w:cs="Times New Roman"/>
          <w:sz w:val="24"/>
          <w:szCs w:val="24"/>
        </w:rPr>
        <w:t>»;</w:t>
      </w:r>
    </w:p>
    <w:p w14:paraId="053D0E10" w14:textId="24C93181" w:rsidR="00D45774" w:rsidRPr="00F04D74" w:rsidRDefault="00F04D74" w:rsidP="00A32B3A">
      <w:pPr>
        <w:pStyle w:val="a3"/>
        <w:suppressAutoHyphens/>
        <w:ind w:left="0" w:firstLine="720"/>
        <w:jc w:val="both"/>
        <w:rPr>
          <w:rFonts w:ascii="Liberation Serif" w:eastAsia="Calibri" w:hAnsi="Liberation Serif" w:cs="Times New Roman"/>
          <w:b/>
          <w:bCs/>
          <w:sz w:val="24"/>
          <w:szCs w:val="24"/>
        </w:rPr>
      </w:pPr>
      <w:r w:rsidRPr="00F04D74">
        <w:rPr>
          <w:rFonts w:ascii="Liberation Serif" w:eastAsia="Calibri" w:hAnsi="Liberation Serif" w:cs="Times New Roman"/>
          <w:b/>
          <w:bCs/>
          <w:sz w:val="24"/>
          <w:szCs w:val="24"/>
        </w:rPr>
        <w:t>3</w:t>
      </w:r>
      <w:r w:rsidR="004424E5" w:rsidRPr="00F04D74">
        <w:rPr>
          <w:rFonts w:ascii="Liberation Serif" w:eastAsia="Calibri" w:hAnsi="Liberation Serif" w:cs="Times New Roman"/>
          <w:b/>
          <w:bCs/>
          <w:sz w:val="24"/>
          <w:szCs w:val="24"/>
        </w:rPr>
        <w:t>)</w:t>
      </w:r>
      <w:r w:rsidR="00D45774" w:rsidRPr="00AC6E86">
        <w:rPr>
          <w:rFonts w:ascii="Liberation Serif" w:eastAsia="Calibri" w:hAnsi="Liberation Serif" w:cs="Times New Roman"/>
          <w:b/>
          <w:bCs/>
          <w:sz w:val="28"/>
          <w:szCs w:val="28"/>
        </w:rPr>
        <w:t xml:space="preserve">   </w:t>
      </w:r>
      <w:r w:rsidR="00D45774" w:rsidRPr="00F04D74">
        <w:rPr>
          <w:rFonts w:ascii="Liberation Serif" w:eastAsia="Calibri" w:hAnsi="Liberation Serif" w:cs="Times New Roman"/>
          <w:b/>
          <w:bCs/>
          <w:sz w:val="24"/>
          <w:szCs w:val="24"/>
        </w:rPr>
        <w:t xml:space="preserve">пункт </w:t>
      </w:r>
      <w:r w:rsidR="00AA536A" w:rsidRPr="00F04D74">
        <w:rPr>
          <w:rFonts w:ascii="Liberation Serif" w:eastAsia="Calibri" w:hAnsi="Liberation Serif" w:cs="Times New Roman"/>
          <w:b/>
          <w:bCs/>
          <w:sz w:val="24"/>
          <w:szCs w:val="24"/>
        </w:rPr>
        <w:t>1</w:t>
      </w:r>
      <w:r w:rsidRPr="00F04D74">
        <w:rPr>
          <w:rFonts w:ascii="Liberation Serif" w:eastAsia="Calibri" w:hAnsi="Liberation Serif" w:cs="Times New Roman"/>
          <w:b/>
          <w:bCs/>
          <w:sz w:val="24"/>
          <w:szCs w:val="24"/>
        </w:rPr>
        <w:t>2</w:t>
      </w:r>
      <w:r w:rsidR="00D45774" w:rsidRPr="00F04D74">
        <w:rPr>
          <w:rFonts w:ascii="Liberation Serif" w:eastAsia="Calibri" w:hAnsi="Liberation Serif" w:cs="Times New Roman"/>
          <w:b/>
          <w:bCs/>
          <w:sz w:val="24"/>
          <w:szCs w:val="24"/>
        </w:rPr>
        <w:t xml:space="preserve"> Регламента изложить в следующей редакции:</w:t>
      </w:r>
    </w:p>
    <w:p w14:paraId="03738EEE" w14:textId="77777777" w:rsidR="00F04D74" w:rsidRPr="00F04D74" w:rsidRDefault="00F04D74" w:rsidP="00F04D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F04D74">
        <w:rPr>
          <w:rFonts w:ascii="Liberation Serif" w:eastAsia="Calibri" w:hAnsi="Liberation Serif" w:cs="Times New Roman"/>
          <w:sz w:val="24"/>
          <w:szCs w:val="24"/>
        </w:rPr>
        <w:t xml:space="preserve">«12. </w:t>
      </w:r>
      <w:r w:rsidRPr="00F04D74">
        <w:rPr>
          <w:rFonts w:ascii="Liberation Serif" w:hAnsi="Liberation Serif" w:cs="Liberation Serif"/>
          <w:sz w:val="24"/>
          <w:szCs w:val="24"/>
        </w:rPr>
        <w:t xml:space="preserve"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(муниципальные)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</w:t>
      </w:r>
      <w:r w:rsidRPr="00F04D74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утвержденный </w:t>
      </w:r>
      <w:hyperlink r:id="rId6" w:history="1">
        <w:r w:rsidRPr="00F04D74">
          <w:rPr>
            <w:rFonts w:ascii="Liberation Serif" w:hAnsi="Liberation Serif" w:cs="Liberation Serif"/>
            <w:color w:val="000000" w:themeColor="text1"/>
            <w:sz w:val="24"/>
            <w:szCs w:val="24"/>
          </w:rPr>
          <w:t>Постановлением</w:t>
        </w:r>
      </w:hyperlink>
      <w:r w:rsidRPr="00F04D74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Правительства </w:t>
      </w:r>
      <w:r w:rsidRPr="00F04D74">
        <w:rPr>
          <w:rFonts w:ascii="Liberation Serif" w:hAnsi="Liberation Serif" w:cs="Liberation Serif"/>
          <w:sz w:val="24"/>
          <w:szCs w:val="24"/>
        </w:rPr>
        <w:t>Свердловской области от 14.09.2011 N 1211-ПП "Об утверждении Перечня услуг,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 и предоставляются организациями, участвующими в предоставлении государственных услуг, и Порядка определения платы за оказание услуг,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услуг".</w:t>
      </w:r>
      <w:r w:rsidRPr="00F04D74">
        <w:rPr>
          <w:rFonts w:ascii="Liberation Serif" w:eastAsia="Calibri" w:hAnsi="Liberation Serif" w:cs="Times New Roman"/>
          <w:sz w:val="24"/>
          <w:szCs w:val="24"/>
        </w:rPr>
        <w:t>»;</w:t>
      </w:r>
    </w:p>
    <w:p w14:paraId="6D0F541A" w14:textId="1461B543" w:rsidR="00D45774" w:rsidRPr="00AC6E86" w:rsidRDefault="00D45774" w:rsidP="00F04D7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Liberation Serif" w:eastAsia="Calibri" w:hAnsi="Liberation Serif" w:cs="Times New Roman"/>
          <w:sz w:val="28"/>
          <w:szCs w:val="28"/>
        </w:rPr>
      </w:pPr>
    </w:p>
    <w:p w14:paraId="3A0D55AC" w14:textId="430C3101" w:rsidR="004F5A09" w:rsidRPr="00637571" w:rsidRDefault="00370916" w:rsidP="00AA536A">
      <w:pPr>
        <w:ind w:firstLine="360"/>
        <w:jc w:val="both"/>
        <w:rPr>
          <w:rFonts w:ascii="Liberation Serif" w:eastAsia="Calibri" w:hAnsi="Liberation Serif" w:cs="Times New Roman"/>
          <w:b/>
          <w:bCs/>
          <w:sz w:val="24"/>
          <w:szCs w:val="24"/>
        </w:rPr>
      </w:pPr>
      <w:r w:rsidRPr="00637571">
        <w:rPr>
          <w:rFonts w:ascii="Liberation Serif" w:eastAsia="Calibri" w:hAnsi="Liberation Serif" w:cs="Times New Roman"/>
          <w:b/>
          <w:bCs/>
          <w:sz w:val="24"/>
          <w:szCs w:val="24"/>
        </w:rPr>
        <w:tab/>
      </w:r>
      <w:r w:rsidR="004F5A09" w:rsidRPr="00637571">
        <w:rPr>
          <w:rFonts w:ascii="Liberation Serif" w:eastAsia="Calibri" w:hAnsi="Liberation Serif" w:cs="Times New Roman"/>
          <w:b/>
          <w:bCs/>
          <w:sz w:val="24"/>
          <w:szCs w:val="24"/>
        </w:rPr>
        <w:t>3</w:t>
      </w:r>
      <w:r w:rsidRPr="00637571">
        <w:rPr>
          <w:rFonts w:ascii="Liberation Serif" w:eastAsia="Calibri" w:hAnsi="Liberation Serif" w:cs="Times New Roman"/>
          <w:b/>
          <w:bCs/>
          <w:sz w:val="24"/>
          <w:szCs w:val="24"/>
        </w:rPr>
        <w:t>)</w:t>
      </w:r>
      <w:r w:rsidR="004F5A09" w:rsidRPr="00637571">
        <w:rPr>
          <w:rFonts w:ascii="Liberation Serif" w:eastAsia="Calibri" w:hAnsi="Liberation Serif" w:cs="Times New Roman"/>
          <w:b/>
          <w:bCs/>
          <w:sz w:val="24"/>
          <w:szCs w:val="24"/>
        </w:rPr>
        <w:t xml:space="preserve"> пункт </w:t>
      </w:r>
      <w:r w:rsidR="00F04D74" w:rsidRPr="00637571">
        <w:rPr>
          <w:rFonts w:ascii="Liberation Serif" w:eastAsia="Calibri" w:hAnsi="Liberation Serif" w:cs="Times New Roman"/>
          <w:b/>
          <w:bCs/>
          <w:sz w:val="24"/>
          <w:szCs w:val="24"/>
        </w:rPr>
        <w:t>15</w:t>
      </w:r>
      <w:r w:rsidR="004F5A09" w:rsidRPr="00637571">
        <w:rPr>
          <w:rFonts w:ascii="Liberation Serif" w:eastAsia="Calibri" w:hAnsi="Liberation Serif" w:cs="Times New Roman"/>
          <w:b/>
          <w:bCs/>
          <w:sz w:val="24"/>
          <w:szCs w:val="24"/>
        </w:rPr>
        <w:t xml:space="preserve"> Регламента изложить в следующей редакции:</w:t>
      </w:r>
    </w:p>
    <w:p w14:paraId="0E7F0D3C" w14:textId="3DD008F0" w:rsidR="00F04D74" w:rsidRPr="00F04D74" w:rsidRDefault="00637571" w:rsidP="00F04D74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«</w:t>
      </w:r>
      <w:r w:rsidR="00F04D74" w:rsidRPr="00F04D74">
        <w:rPr>
          <w:rFonts w:ascii="Liberation Serif" w:hAnsi="Liberation Serif"/>
          <w:sz w:val="24"/>
          <w:szCs w:val="24"/>
        </w:rPr>
        <w:t xml:space="preserve">15. 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 размещен на официальном сайте </w:t>
      </w:r>
      <w:r w:rsidR="00F04D74" w:rsidRPr="00F04D74">
        <w:rPr>
          <w:rFonts w:ascii="Liberation Serif" w:hAnsi="Liberation Serif"/>
          <w:sz w:val="24"/>
          <w:szCs w:val="24"/>
        </w:rPr>
        <w:t>Гаринского</w:t>
      </w:r>
      <w:r w:rsidR="00F04D74" w:rsidRPr="00F04D74">
        <w:rPr>
          <w:rFonts w:ascii="Liberation Serif" w:hAnsi="Liberation Serif"/>
          <w:sz w:val="24"/>
          <w:szCs w:val="24"/>
        </w:rPr>
        <w:t xml:space="preserve"> городского округа в сети "Интернет" по адресу: (http://</w:t>
      </w:r>
      <w:proofErr w:type="spellStart"/>
      <w:r w:rsidR="00F04D74" w:rsidRPr="00F04D74">
        <w:rPr>
          <w:rFonts w:ascii="Liberation Serif" w:hAnsi="Liberation Serif"/>
          <w:sz w:val="24"/>
          <w:szCs w:val="24"/>
          <w:lang w:val="en-US"/>
        </w:rPr>
        <w:t>admgari</w:t>
      </w:r>
      <w:proofErr w:type="spellEnd"/>
      <w:r w:rsidR="00F04D74" w:rsidRPr="00F04D74">
        <w:rPr>
          <w:rFonts w:ascii="Liberation Serif" w:hAnsi="Liberation Serif"/>
          <w:sz w:val="24"/>
          <w:szCs w:val="24"/>
        </w:rPr>
        <w:t>-</w:t>
      </w:r>
      <w:r w:rsidR="00F04D74" w:rsidRPr="00F04D74">
        <w:rPr>
          <w:rFonts w:ascii="Liberation Serif" w:hAnsi="Liberation Serif"/>
          <w:sz w:val="24"/>
          <w:szCs w:val="24"/>
          <w:lang w:val="en-US"/>
        </w:rPr>
        <w:t>sever</w:t>
      </w:r>
      <w:r w:rsidR="00F04D74" w:rsidRPr="00F04D74">
        <w:rPr>
          <w:rFonts w:ascii="Liberation Serif" w:hAnsi="Liberation Serif"/>
          <w:sz w:val="24"/>
          <w:szCs w:val="24"/>
        </w:rPr>
        <w:t>.</w:t>
      </w:r>
      <w:proofErr w:type="spellStart"/>
      <w:r w:rsidR="00F04D74" w:rsidRPr="00F04D74">
        <w:rPr>
          <w:rFonts w:ascii="Liberation Serif" w:hAnsi="Liberation Serif"/>
          <w:sz w:val="24"/>
          <w:szCs w:val="24"/>
        </w:rPr>
        <w:t>ru</w:t>
      </w:r>
      <w:proofErr w:type="spellEnd"/>
      <w:r w:rsidR="00F04D74" w:rsidRPr="00F04D74">
        <w:rPr>
          <w:rFonts w:ascii="Liberation Serif" w:hAnsi="Liberation Serif"/>
          <w:sz w:val="24"/>
          <w:szCs w:val="24"/>
        </w:rPr>
        <w:t>) и на Едином портале https://www.gosuslugi.ru/ (прямая ссылка на услугу на Едином портале).</w:t>
      </w:r>
    </w:p>
    <w:p w14:paraId="3B2B5CB6" w14:textId="43465137" w:rsidR="00F04D74" w:rsidRPr="00F04D74" w:rsidRDefault="00F04D74" w:rsidP="00F04D74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Администрация</w:t>
      </w:r>
      <w:r w:rsidRPr="00F04D74">
        <w:rPr>
          <w:rFonts w:ascii="Liberation Serif" w:hAnsi="Liberation Serif"/>
          <w:sz w:val="24"/>
          <w:szCs w:val="24"/>
        </w:rPr>
        <w:t xml:space="preserve"> обеспечивает размещение и актуализацию перечня указанных нормативных правовых актов на</w:t>
      </w:r>
      <w:r>
        <w:rPr>
          <w:rFonts w:ascii="Liberation Serif" w:hAnsi="Liberation Serif"/>
          <w:sz w:val="24"/>
          <w:szCs w:val="24"/>
        </w:rPr>
        <w:t xml:space="preserve"> </w:t>
      </w:r>
      <w:proofErr w:type="gramStart"/>
      <w:r>
        <w:rPr>
          <w:rFonts w:ascii="Liberation Serif" w:hAnsi="Liberation Serif"/>
          <w:sz w:val="24"/>
          <w:szCs w:val="24"/>
        </w:rPr>
        <w:t xml:space="preserve">своем </w:t>
      </w:r>
      <w:r w:rsidRPr="00F04D74">
        <w:rPr>
          <w:rFonts w:ascii="Liberation Serif" w:hAnsi="Liberation Serif"/>
          <w:sz w:val="24"/>
          <w:szCs w:val="24"/>
        </w:rPr>
        <w:t xml:space="preserve"> официальном</w:t>
      </w:r>
      <w:proofErr w:type="gramEnd"/>
      <w:r w:rsidRPr="00F04D74">
        <w:rPr>
          <w:rFonts w:ascii="Liberation Serif" w:hAnsi="Liberation Serif"/>
          <w:sz w:val="24"/>
          <w:szCs w:val="24"/>
        </w:rPr>
        <w:t xml:space="preserve"> сайте в сети </w:t>
      </w:r>
      <w:r>
        <w:rPr>
          <w:rFonts w:ascii="Liberation Serif" w:hAnsi="Liberation Serif"/>
          <w:sz w:val="24"/>
          <w:szCs w:val="24"/>
        </w:rPr>
        <w:t>«</w:t>
      </w:r>
      <w:r w:rsidRPr="00F04D74">
        <w:rPr>
          <w:rFonts w:ascii="Liberation Serif" w:hAnsi="Liberation Serif"/>
          <w:sz w:val="24"/>
          <w:szCs w:val="24"/>
        </w:rPr>
        <w:t>Интернет</w:t>
      </w:r>
      <w:r>
        <w:rPr>
          <w:rFonts w:ascii="Liberation Serif" w:hAnsi="Liberation Serif"/>
          <w:sz w:val="24"/>
          <w:szCs w:val="24"/>
        </w:rPr>
        <w:t>»</w:t>
      </w:r>
      <w:r w:rsidRPr="00F04D74">
        <w:rPr>
          <w:rFonts w:ascii="Liberation Serif" w:hAnsi="Liberation Serif"/>
          <w:sz w:val="24"/>
          <w:szCs w:val="24"/>
        </w:rPr>
        <w:t>, а также на Едином портале.</w:t>
      </w:r>
      <w:r w:rsidR="00637571">
        <w:rPr>
          <w:rFonts w:ascii="Liberation Serif" w:hAnsi="Liberation Serif"/>
          <w:sz w:val="24"/>
          <w:szCs w:val="24"/>
        </w:rPr>
        <w:t>»;</w:t>
      </w:r>
    </w:p>
    <w:p w14:paraId="45C0BF7E" w14:textId="77777777" w:rsidR="00F04D74" w:rsidRPr="00F04D74" w:rsidRDefault="00F04D74" w:rsidP="00AA536A">
      <w:pPr>
        <w:ind w:firstLine="360"/>
        <w:jc w:val="both"/>
        <w:rPr>
          <w:rFonts w:ascii="Liberation Serif" w:eastAsia="Calibri" w:hAnsi="Liberation Serif" w:cs="Times New Roman"/>
          <w:b/>
          <w:bCs/>
          <w:sz w:val="24"/>
          <w:szCs w:val="24"/>
        </w:rPr>
      </w:pPr>
    </w:p>
    <w:p w14:paraId="649AB52A" w14:textId="67013EE4" w:rsidR="008B41DD" w:rsidRPr="00637571" w:rsidRDefault="00AA536A" w:rsidP="000D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Calibri" w:hAnsi="Liberation Serif" w:cs="Times New Roman"/>
          <w:b/>
          <w:bCs/>
          <w:sz w:val="24"/>
          <w:szCs w:val="24"/>
        </w:rPr>
      </w:pPr>
      <w:r>
        <w:rPr>
          <w:rFonts w:ascii="Liberation Serif" w:eastAsia="Calibri" w:hAnsi="Liberation Serif" w:cs="Times New Roman"/>
          <w:b/>
          <w:bCs/>
          <w:sz w:val="28"/>
          <w:szCs w:val="28"/>
        </w:rPr>
        <w:t xml:space="preserve">  </w:t>
      </w:r>
      <w:r w:rsidR="004F5A09" w:rsidRPr="00637571">
        <w:rPr>
          <w:rFonts w:ascii="Liberation Serif" w:eastAsia="Calibri" w:hAnsi="Liberation Serif" w:cs="Times New Roman"/>
          <w:b/>
          <w:bCs/>
          <w:sz w:val="24"/>
          <w:szCs w:val="24"/>
        </w:rPr>
        <w:t>4</w:t>
      </w:r>
      <w:r w:rsidR="008B41DD" w:rsidRPr="00637571">
        <w:rPr>
          <w:rFonts w:ascii="Liberation Serif" w:eastAsia="Calibri" w:hAnsi="Liberation Serif" w:cs="Times New Roman"/>
          <w:b/>
          <w:bCs/>
          <w:sz w:val="24"/>
          <w:szCs w:val="24"/>
        </w:rPr>
        <w:t>)</w:t>
      </w:r>
      <w:r w:rsidR="00AC6E86" w:rsidRPr="00637571">
        <w:rPr>
          <w:rFonts w:ascii="Liberation Serif" w:eastAsia="Calibri" w:hAnsi="Liberation Serif" w:cs="Times New Roman"/>
          <w:b/>
          <w:bCs/>
          <w:sz w:val="24"/>
          <w:szCs w:val="24"/>
        </w:rPr>
        <w:t xml:space="preserve"> пункт 1</w:t>
      </w:r>
      <w:r w:rsidR="00637571" w:rsidRPr="00637571">
        <w:rPr>
          <w:rFonts w:ascii="Liberation Serif" w:eastAsia="Calibri" w:hAnsi="Liberation Serif" w:cs="Times New Roman"/>
          <w:b/>
          <w:bCs/>
          <w:sz w:val="24"/>
          <w:szCs w:val="24"/>
        </w:rPr>
        <w:t>32</w:t>
      </w:r>
      <w:r w:rsidR="00AC6E86" w:rsidRPr="00637571">
        <w:rPr>
          <w:rFonts w:ascii="Liberation Serif" w:eastAsia="Calibri" w:hAnsi="Liberation Serif" w:cs="Times New Roman"/>
          <w:b/>
          <w:bCs/>
          <w:sz w:val="24"/>
          <w:szCs w:val="24"/>
        </w:rPr>
        <w:t xml:space="preserve"> Регламента </w:t>
      </w:r>
      <w:r w:rsidR="00637571" w:rsidRPr="00637571">
        <w:rPr>
          <w:rFonts w:ascii="Liberation Serif" w:eastAsia="Calibri" w:hAnsi="Liberation Serif" w:cs="Times New Roman"/>
          <w:b/>
          <w:bCs/>
          <w:sz w:val="24"/>
          <w:szCs w:val="24"/>
        </w:rPr>
        <w:t xml:space="preserve">изложить </w:t>
      </w:r>
      <w:proofErr w:type="gramStart"/>
      <w:r w:rsidR="00637571" w:rsidRPr="00637571">
        <w:rPr>
          <w:rFonts w:ascii="Liberation Serif" w:eastAsia="Calibri" w:hAnsi="Liberation Serif" w:cs="Times New Roman"/>
          <w:b/>
          <w:bCs/>
          <w:sz w:val="24"/>
          <w:szCs w:val="24"/>
        </w:rPr>
        <w:t xml:space="preserve">в </w:t>
      </w:r>
      <w:r w:rsidR="00AC6E86" w:rsidRPr="00637571">
        <w:rPr>
          <w:rFonts w:ascii="Liberation Serif" w:eastAsia="Calibri" w:hAnsi="Liberation Serif" w:cs="Times New Roman"/>
          <w:b/>
          <w:bCs/>
          <w:sz w:val="24"/>
          <w:szCs w:val="24"/>
        </w:rPr>
        <w:t xml:space="preserve"> </w:t>
      </w:r>
      <w:r w:rsidR="00637571" w:rsidRPr="00637571">
        <w:rPr>
          <w:rFonts w:ascii="Liberation Serif" w:eastAsia="Calibri" w:hAnsi="Liberation Serif" w:cs="Times New Roman"/>
          <w:b/>
          <w:bCs/>
          <w:sz w:val="24"/>
          <w:szCs w:val="24"/>
        </w:rPr>
        <w:t>с</w:t>
      </w:r>
      <w:r w:rsidR="00AC6E86" w:rsidRPr="00637571">
        <w:rPr>
          <w:rFonts w:ascii="Liberation Serif" w:eastAsia="Calibri" w:hAnsi="Liberation Serif" w:cs="Times New Roman"/>
          <w:b/>
          <w:bCs/>
          <w:sz w:val="24"/>
          <w:szCs w:val="24"/>
        </w:rPr>
        <w:t>ледующе</w:t>
      </w:r>
      <w:r w:rsidR="00637571" w:rsidRPr="00637571">
        <w:rPr>
          <w:rFonts w:ascii="Liberation Serif" w:eastAsia="Calibri" w:hAnsi="Liberation Serif" w:cs="Times New Roman"/>
          <w:b/>
          <w:bCs/>
          <w:sz w:val="24"/>
          <w:szCs w:val="24"/>
        </w:rPr>
        <w:t>й</w:t>
      </w:r>
      <w:proofErr w:type="gramEnd"/>
      <w:r w:rsidR="00AC6E86" w:rsidRPr="00637571">
        <w:rPr>
          <w:rFonts w:ascii="Liberation Serif" w:eastAsia="Calibri" w:hAnsi="Liberation Serif" w:cs="Times New Roman"/>
          <w:b/>
          <w:bCs/>
          <w:sz w:val="24"/>
          <w:szCs w:val="24"/>
        </w:rPr>
        <w:t xml:space="preserve"> </w:t>
      </w:r>
      <w:r w:rsidR="00637571" w:rsidRPr="00637571">
        <w:rPr>
          <w:rFonts w:ascii="Liberation Serif" w:eastAsia="Calibri" w:hAnsi="Liberation Serif" w:cs="Times New Roman"/>
          <w:b/>
          <w:bCs/>
          <w:sz w:val="24"/>
          <w:szCs w:val="24"/>
        </w:rPr>
        <w:t>редакции</w:t>
      </w:r>
      <w:r w:rsidR="00AC6E86" w:rsidRPr="00637571">
        <w:rPr>
          <w:rFonts w:ascii="Liberation Serif" w:eastAsia="Calibri" w:hAnsi="Liberation Serif" w:cs="Times New Roman"/>
          <w:b/>
          <w:bCs/>
          <w:sz w:val="24"/>
          <w:szCs w:val="24"/>
        </w:rPr>
        <w:t xml:space="preserve">: </w:t>
      </w:r>
      <w:r w:rsidR="008B41DD" w:rsidRPr="00637571">
        <w:rPr>
          <w:rFonts w:ascii="Liberation Serif" w:eastAsia="Calibri" w:hAnsi="Liberation Serif" w:cs="Times New Roman"/>
          <w:b/>
          <w:bCs/>
          <w:sz w:val="24"/>
          <w:szCs w:val="24"/>
        </w:rPr>
        <w:t xml:space="preserve"> </w:t>
      </w:r>
    </w:p>
    <w:p w14:paraId="1CAED90C" w14:textId="3E987A15" w:rsidR="00AC6E86" w:rsidRPr="00637571" w:rsidRDefault="00AC6E86" w:rsidP="00637571">
      <w:pPr>
        <w:pStyle w:val="ConsPlusNormal"/>
        <w:ind w:firstLine="54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637571">
        <w:rPr>
          <w:rFonts w:ascii="Liberation Serif" w:eastAsia="Calibri" w:hAnsi="Liberation Serif" w:cs="Times New Roman"/>
          <w:sz w:val="24"/>
          <w:szCs w:val="24"/>
        </w:rPr>
        <w:t>«</w:t>
      </w:r>
      <w:r w:rsidR="00637571" w:rsidRPr="00637571">
        <w:rPr>
          <w:rFonts w:ascii="Liberation Serif" w:eastAsia="Calibri" w:hAnsi="Liberation Serif" w:cs="Times New Roman"/>
          <w:sz w:val="24"/>
          <w:szCs w:val="24"/>
        </w:rPr>
        <w:t xml:space="preserve">132. </w:t>
      </w:r>
      <w:r w:rsidR="00637571" w:rsidRPr="00637571">
        <w:rPr>
          <w:rFonts w:ascii="Liberation Serif" w:hAnsi="Liberation Serif"/>
          <w:sz w:val="24"/>
          <w:szCs w:val="24"/>
        </w:rPr>
        <w:t xml:space="preserve">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</w:t>
      </w:r>
      <w:r w:rsidR="00637571" w:rsidRPr="00637571">
        <w:rPr>
          <w:rFonts w:ascii="Liberation Serif" w:hAnsi="Liberation Serif"/>
          <w:sz w:val="24"/>
          <w:szCs w:val="24"/>
        </w:rPr>
        <w:t>главой Гаринского</w:t>
      </w:r>
      <w:r w:rsidR="00637571" w:rsidRPr="00637571">
        <w:rPr>
          <w:rFonts w:ascii="Liberation Serif" w:hAnsi="Liberation Serif"/>
          <w:sz w:val="24"/>
          <w:szCs w:val="24"/>
        </w:rPr>
        <w:t xml:space="preserve"> городского округа, а также путем проведения плановых и внеплановых проверок по соблюдению и исполнению положений настоящего регламента.</w:t>
      </w:r>
      <w:r w:rsidRPr="00637571">
        <w:rPr>
          <w:rFonts w:ascii="Liberation Serif" w:eastAsia="Calibri" w:hAnsi="Liberation Serif" w:cs="Times New Roman"/>
          <w:sz w:val="24"/>
          <w:szCs w:val="24"/>
        </w:rPr>
        <w:t>»</w:t>
      </w:r>
      <w:r w:rsidR="00637571">
        <w:rPr>
          <w:rFonts w:ascii="Liberation Serif" w:eastAsia="Calibri" w:hAnsi="Liberation Serif" w:cs="Times New Roman"/>
          <w:sz w:val="24"/>
          <w:szCs w:val="24"/>
        </w:rPr>
        <w:t>;</w:t>
      </w:r>
    </w:p>
    <w:p w14:paraId="6F84A3E3" w14:textId="77777777" w:rsidR="008B41DD" w:rsidRPr="00637571" w:rsidRDefault="008B41DD" w:rsidP="000D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4"/>
          <w:szCs w:val="24"/>
        </w:rPr>
      </w:pPr>
    </w:p>
    <w:p w14:paraId="74101F6F" w14:textId="7A904879" w:rsidR="00522729" w:rsidRDefault="00637571" w:rsidP="00522729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ab/>
      </w:r>
      <w:r w:rsidRPr="00637571">
        <w:rPr>
          <w:rFonts w:ascii="Liberation Serif" w:hAnsi="Liberation Serif" w:cs="Liberation Serif"/>
          <w:b/>
          <w:bCs/>
          <w:sz w:val="24"/>
          <w:szCs w:val="24"/>
        </w:rPr>
        <w:t>5) пункт 150 Регламента изложить в следующей редакции:</w:t>
      </w:r>
    </w:p>
    <w:p w14:paraId="0CD0795E" w14:textId="444936E8" w:rsidR="00637571" w:rsidRPr="00637571" w:rsidRDefault="00637571" w:rsidP="00637571">
      <w:pPr>
        <w:pStyle w:val="ConsPlusNormal"/>
        <w:ind w:firstLine="539"/>
        <w:jc w:val="both"/>
        <w:rPr>
          <w:rFonts w:ascii="Liberation Serif" w:hAnsi="Liberation Serif"/>
          <w:sz w:val="24"/>
          <w:szCs w:val="24"/>
        </w:rPr>
      </w:pPr>
      <w:r w:rsidRPr="00637571">
        <w:rPr>
          <w:rFonts w:ascii="Liberation Serif" w:hAnsi="Liberation Serif"/>
          <w:sz w:val="24"/>
          <w:szCs w:val="24"/>
        </w:rPr>
        <w:t xml:space="preserve">«150. </w:t>
      </w:r>
      <w:r w:rsidRPr="00637571">
        <w:rPr>
          <w:rFonts w:ascii="Liberation Serif" w:hAnsi="Liberation Serif"/>
          <w:sz w:val="24"/>
          <w:szCs w:val="24"/>
        </w:rPr>
        <w:t xml:space="preserve">Администрация </w:t>
      </w:r>
      <w:r w:rsidRPr="00637571">
        <w:rPr>
          <w:rFonts w:ascii="Liberation Serif" w:hAnsi="Liberation Serif"/>
          <w:sz w:val="24"/>
          <w:szCs w:val="24"/>
        </w:rPr>
        <w:t>Гаринского</w:t>
      </w:r>
      <w:r w:rsidRPr="00637571">
        <w:rPr>
          <w:rFonts w:ascii="Liberation Serif" w:hAnsi="Liberation Serif"/>
          <w:sz w:val="24"/>
          <w:szCs w:val="24"/>
        </w:rPr>
        <w:t xml:space="preserve"> городского округа, многофункциональный центр предоставления государственных и муниципальных услуг, а также учредитель многофункционального центра предоставления государственных и муниципальных услуг обеспечивают:</w:t>
      </w:r>
    </w:p>
    <w:p w14:paraId="34CCBA5B" w14:textId="77777777" w:rsidR="00637571" w:rsidRPr="00637571" w:rsidRDefault="00637571" w:rsidP="00637571">
      <w:pPr>
        <w:pStyle w:val="ConsPlusNormal"/>
        <w:ind w:firstLine="539"/>
        <w:jc w:val="both"/>
        <w:rPr>
          <w:rFonts w:ascii="Liberation Serif" w:hAnsi="Liberation Serif"/>
          <w:sz w:val="24"/>
          <w:szCs w:val="24"/>
        </w:rPr>
      </w:pPr>
      <w:r w:rsidRPr="00637571">
        <w:rPr>
          <w:rFonts w:ascii="Liberation Serif" w:hAnsi="Liberation Serif"/>
          <w:sz w:val="24"/>
          <w:szCs w:val="24"/>
        </w:rPr>
        <w:t>1) информирование заявителей о порядке обжалования решений и действий (бездействия) исполнительного органа власти, предоставляющего муниципальную услугу, его должностных лиц и муниципальных служащих, решений и действий (бездействия) многофункционального центра предоставления государственных и муниципальных услуг, его должностных лиц и работников посредством размещения информации:</w:t>
      </w:r>
    </w:p>
    <w:p w14:paraId="2D15F92B" w14:textId="77777777" w:rsidR="00637571" w:rsidRPr="00637571" w:rsidRDefault="00637571" w:rsidP="00637571">
      <w:pPr>
        <w:pStyle w:val="ConsPlusNormal"/>
        <w:ind w:firstLine="539"/>
        <w:jc w:val="both"/>
        <w:rPr>
          <w:rFonts w:ascii="Liberation Serif" w:hAnsi="Liberation Serif"/>
          <w:sz w:val="24"/>
          <w:szCs w:val="24"/>
        </w:rPr>
      </w:pPr>
      <w:r w:rsidRPr="00637571">
        <w:rPr>
          <w:rFonts w:ascii="Liberation Serif" w:hAnsi="Liberation Serif"/>
          <w:sz w:val="24"/>
          <w:szCs w:val="24"/>
        </w:rPr>
        <w:lastRenderedPageBreak/>
        <w:t>- на стендах в местах предоставления муниципальных услуг;</w:t>
      </w:r>
    </w:p>
    <w:p w14:paraId="3F04C4BB" w14:textId="77777777" w:rsidR="00637571" w:rsidRPr="00637571" w:rsidRDefault="00637571" w:rsidP="00637571">
      <w:pPr>
        <w:pStyle w:val="ConsPlusNormal"/>
        <w:ind w:firstLine="539"/>
        <w:jc w:val="both"/>
        <w:rPr>
          <w:rFonts w:ascii="Liberation Serif" w:hAnsi="Liberation Serif"/>
          <w:sz w:val="24"/>
          <w:szCs w:val="24"/>
        </w:rPr>
      </w:pPr>
      <w:r w:rsidRPr="00637571">
        <w:rPr>
          <w:rFonts w:ascii="Liberation Serif" w:hAnsi="Liberation Serif"/>
          <w:sz w:val="24"/>
          <w:szCs w:val="24"/>
        </w:rPr>
        <w:t>- на официальных сайтах органов, предоставляющих государственные и муниципальные услуги, многофункционального центра предоставления государственных и муниципальных услуг (http://mfc66.ru/) и учредителя многофункционального центра предоставления государственных и муниципальных услуг (http://dis.midural.ru/);</w:t>
      </w:r>
    </w:p>
    <w:p w14:paraId="34FC192B" w14:textId="77777777" w:rsidR="00637571" w:rsidRPr="00637571" w:rsidRDefault="00637571" w:rsidP="00637571">
      <w:pPr>
        <w:pStyle w:val="ConsPlusNormal"/>
        <w:ind w:firstLine="539"/>
        <w:jc w:val="both"/>
        <w:rPr>
          <w:rFonts w:ascii="Liberation Serif" w:hAnsi="Liberation Serif"/>
          <w:sz w:val="24"/>
          <w:szCs w:val="24"/>
        </w:rPr>
      </w:pPr>
      <w:r w:rsidRPr="00637571">
        <w:rPr>
          <w:rFonts w:ascii="Liberation Serif" w:hAnsi="Liberation Serif"/>
          <w:sz w:val="24"/>
          <w:szCs w:val="24"/>
        </w:rPr>
        <w:t>- на Едином портале в разделе "Дополнительная информация" соответствующей государственной услуги;</w:t>
      </w:r>
    </w:p>
    <w:p w14:paraId="465E5B4A" w14:textId="37411090" w:rsidR="00637571" w:rsidRDefault="00637571" w:rsidP="00637571">
      <w:pPr>
        <w:pStyle w:val="ConsPlusNormal"/>
        <w:ind w:firstLine="539"/>
        <w:jc w:val="both"/>
        <w:rPr>
          <w:rFonts w:ascii="Liberation Serif" w:hAnsi="Liberation Serif"/>
          <w:sz w:val="24"/>
          <w:szCs w:val="24"/>
        </w:rPr>
      </w:pPr>
      <w:r w:rsidRPr="00637571">
        <w:rPr>
          <w:rFonts w:ascii="Liberation Serif" w:hAnsi="Liberation Serif"/>
          <w:sz w:val="24"/>
          <w:szCs w:val="24"/>
        </w:rPr>
        <w:t>2) консультирование заявителей о порядке обжалования решений и действий (бездействия) органа власти, предоставляющего муниципальную услугу, его должностных лиц и государственных гражданских служащих, решений и действий (бездействия) многофункционального центра предоставления государственных и муниципальных услуг, его должностных лиц и работников, в том числе по телефону, электронной почте, при личном приеме.</w:t>
      </w:r>
      <w:r w:rsidRPr="00637571">
        <w:rPr>
          <w:rFonts w:ascii="Liberation Serif" w:hAnsi="Liberation Serif"/>
          <w:sz w:val="24"/>
          <w:szCs w:val="24"/>
        </w:rPr>
        <w:t>»;</w:t>
      </w:r>
    </w:p>
    <w:p w14:paraId="56252C2B" w14:textId="77777777" w:rsidR="0078688B" w:rsidRDefault="0078688B" w:rsidP="00637571">
      <w:pPr>
        <w:pStyle w:val="ConsPlusNormal"/>
        <w:ind w:firstLine="539"/>
        <w:jc w:val="both"/>
        <w:rPr>
          <w:rFonts w:ascii="Liberation Serif" w:hAnsi="Liberation Serif"/>
          <w:sz w:val="24"/>
          <w:szCs w:val="24"/>
        </w:rPr>
      </w:pPr>
    </w:p>
    <w:p w14:paraId="0B1BF299" w14:textId="7965F173" w:rsidR="009D2BCA" w:rsidRPr="009D2BCA" w:rsidRDefault="009D2BCA" w:rsidP="009D2B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Calibri" w:hAnsi="Liberation Serif" w:cs="Times New Roman"/>
          <w:b/>
          <w:bCs/>
          <w:sz w:val="24"/>
          <w:szCs w:val="24"/>
        </w:rPr>
      </w:pPr>
      <w:r w:rsidRPr="009D2BCA">
        <w:rPr>
          <w:rFonts w:ascii="Liberation Serif" w:hAnsi="Liberation Serif"/>
          <w:b/>
          <w:bCs/>
          <w:sz w:val="24"/>
          <w:szCs w:val="24"/>
        </w:rPr>
        <w:t xml:space="preserve">6) </w:t>
      </w:r>
      <w:r w:rsidRPr="009D2BCA">
        <w:rPr>
          <w:rFonts w:ascii="Liberation Serif" w:eastAsia="Calibri" w:hAnsi="Liberation Serif" w:cs="Times New Roman"/>
          <w:b/>
          <w:bCs/>
          <w:sz w:val="24"/>
          <w:szCs w:val="24"/>
        </w:rPr>
        <w:t xml:space="preserve">пункт </w:t>
      </w:r>
      <w:r w:rsidRPr="009D2BCA">
        <w:rPr>
          <w:rFonts w:ascii="Liberation Serif" w:eastAsia="Calibri" w:hAnsi="Liberation Serif" w:cs="Times New Roman"/>
          <w:b/>
          <w:bCs/>
          <w:sz w:val="24"/>
          <w:szCs w:val="24"/>
        </w:rPr>
        <w:t>151</w:t>
      </w:r>
      <w:r w:rsidRPr="009D2BCA">
        <w:rPr>
          <w:rFonts w:ascii="Liberation Serif" w:eastAsia="Calibri" w:hAnsi="Liberation Serif" w:cs="Times New Roman"/>
          <w:b/>
          <w:bCs/>
          <w:sz w:val="24"/>
          <w:szCs w:val="24"/>
        </w:rPr>
        <w:t xml:space="preserve"> Регламента дополнить подпунктом 3 следующего содержания:  </w:t>
      </w:r>
    </w:p>
    <w:p w14:paraId="4A36880F" w14:textId="77777777" w:rsidR="009D2BCA" w:rsidRPr="009D2BCA" w:rsidRDefault="009D2BCA" w:rsidP="009D2B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9D2BCA">
        <w:rPr>
          <w:rFonts w:ascii="Liberation Serif" w:eastAsia="Calibri" w:hAnsi="Liberation Serif" w:cs="Times New Roman"/>
          <w:sz w:val="24"/>
          <w:szCs w:val="24"/>
        </w:rPr>
        <w:t xml:space="preserve">«3) постановлением администрации Гаринского городского округа от 12.10.2020 № 342 </w:t>
      </w:r>
      <w:r w:rsidRPr="009D2BCA">
        <w:rPr>
          <w:rFonts w:ascii="Liberation Serif" w:hAnsi="Liberation Serif" w:cs="Liberation Serif"/>
          <w:sz w:val="24"/>
          <w:szCs w:val="24"/>
        </w:rPr>
        <w:t>Об утверждении Положения об особенностях подачи и рассмотрения жалоб на решения и действия (бездействие) администрации Гаринского городского округа, подведомственных ей муниципальных учреждений Гаринского городского округа и их должностных лиц, муниципальных служащих администрации Гаринского городского округа, предоставляющих муниципальные услуги.</w:t>
      </w:r>
      <w:r w:rsidRPr="009D2BCA">
        <w:rPr>
          <w:rFonts w:ascii="Liberation Serif" w:eastAsia="Calibri" w:hAnsi="Liberation Serif" w:cs="Times New Roman"/>
          <w:sz w:val="24"/>
          <w:szCs w:val="24"/>
        </w:rPr>
        <w:t>».</w:t>
      </w:r>
    </w:p>
    <w:p w14:paraId="7D054550" w14:textId="290E954C" w:rsidR="009D2BCA" w:rsidRPr="009D2BCA" w:rsidRDefault="009D2BCA" w:rsidP="00637571">
      <w:pPr>
        <w:pStyle w:val="ConsPlusNormal"/>
        <w:ind w:firstLine="539"/>
        <w:jc w:val="both"/>
        <w:rPr>
          <w:rFonts w:ascii="Liberation Serif" w:hAnsi="Liberation Serif"/>
          <w:sz w:val="24"/>
          <w:szCs w:val="24"/>
        </w:rPr>
      </w:pPr>
    </w:p>
    <w:p w14:paraId="0C3949CA" w14:textId="77777777" w:rsidR="00637571" w:rsidRPr="009D2BCA" w:rsidRDefault="00637571" w:rsidP="00522729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sz w:val="24"/>
          <w:szCs w:val="24"/>
        </w:rPr>
      </w:pPr>
    </w:p>
    <w:p w14:paraId="58597A8B" w14:textId="7F1DD9FF" w:rsidR="00F421FC" w:rsidRDefault="00860A92" w:rsidP="00F421FC">
      <w:pPr>
        <w:ind w:firstLine="36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060F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Вывод:</w:t>
      </w:r>
      <w:r w:rsidRPr="00B963B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проект административного регламента </w:t>
      </w:r>
      <w:r w:rsidR="00B963B5" w:rsidRPr="00B963B5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  <w:r w:rsidR="0078688B">
        <w:rPr>
          <w:rFonts w:ascii="Times New Roman" w:hAnsi="Times New Roman" w:cs="Times New Roman"/>
          <w:sz w:val="28"/>
          <w:szCs w:val="28"/>
        </w:rPr>
        <w:t xml:space="preserve"> </w:t>
      </w:r>
      <w:r w:rsidR="0078688B" w:rsidRPr="00751DCC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78688B">
        <w:rPr>
          <w:rFonts w:ascii="Times New Roman" w:eastAsia="Calibri" w:hAnsi="Times New Roman" w:cs="Times New Roman"/>
          <w:b/>
          <w:sz w:val="28"/>
          <w:szCs w:val="28"/>
        </w:rPr>
        <w:t>Выдача специального разрешения на движения по автомобильным дорогам местного значения Гаринского городского округа тяжеловесного и (или) крупногабаритного транспортного средства</w:t>
      </w:r>
      <w:proofErr w:type="gramStart"/>
      <w:r w:rsidR="0078688B"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="0078688B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 w:rsidR="00AC6E8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F421F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требует</w:t>
      </w:r>
      <w:proofErr w:type="gramEnd"/>
      <w:r w:rsidR="00F421F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доработки в соответствии с вышеперечисленными замечаниями</w:t>
      </w:r>
      <w:r w:rsidR="00AC6F6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предложениями</w:t>
      </w:r>
      <w:r w:rsidR="00F421F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14:paraId="26CAEAC7" w14:textId="77777777" w:rsidR="00A5758B" w:rsidRPr="00A5758B" w:rsidRDefault="00A5758B" w:rsidP="00A5758B">
      <w:pPr>
        <w:pStyle w:val="a3"/>
        <w:ind w:left="1212"/>
        <w:jc w:val="both"/>
        <w:rPr>
          <w:rFonts w:ascii="Times New Roman" w:hAnsi="Times New Roman" w:cs="Times New Roman"/>
          <w:sz w:val="28"/>
          <w:szCs w:val="28"/>
        </w:rPr>
      </w:pPr>
    </w:p>
    <w:p w14:paraId="519D98C7" w14:textId="744C9FC4" w:rsidR="00A078E5" w:rsidRDefault="00A078E5" w:rsidP="00A078E5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5758B">
        <w:rPr>
          <w:rFonts w:ascii="Times New Roman" w:hAnsi="Times New Roman" w:cs="Times New Roman"/>
          <w:sz w:val="28"/>
          <w:szCs w:val="28"/>
        </w:rPr>
        <w:t>«</w:t>
      </w:r>
      <w:r w:rsidR="00716176">
        <w:rPr>
          <w:rFonts w:ascii="Times New Roman" w:hAnsi="Times New Roman" w:cs="Times New Roman"/>
          <w:sz w:val="28"/>
          <w:szCs w:val="28"/>
        </w:rPr>
        <w:t>22</w:t>
      </w:r>
      <w:r w:rsidRPr="00A5758B">
        <w:rPr>
          <w:rFonts w:ascii="Times New Roman" w:hAnsi="Times New Roman" w:cs="Times New Roman"/>
          <w:sz w:val="28"/>
          <w:szCs w:val="28"/>
        </w:rPr>
        <w:t xml:space="preserve">» </w:t>
      </w:r>
      <w:r w:rsidR="00AC6E86">
        <w:rPr>
          <w:rFonts w:ascii="Times New Roman" w:hAnsi="Times New Roman" w:cs="Times New Roman"/>
          <w:sz w:val="28"/>
          <w:szCs w:val="28"/>
        </w:rPr>
        <w:t>декабря</w:t>
      </w:r>
      <w:r w:rsidRPr="00A5758B">
        <w:rPr>
          <w:rFonts w:ascii="Times New Roman" w:hAnsi="Times New Roman" w:cs="Times New Roman"/>
          <w:sz w:val="28"/>
          <w:szCs w:val="28"/>
        </w:rPr>
        <w:t xml:space="preserve"> 20</w:t>
      </w:r>
      <w:r w:rsidR="00F421FC">
        <w:rPr>
          <w:rFonts w:ascii="Times New Roman" w:hAnsi="Times New Roman" w:cs="Times New Roman"/>
          <w:sz w:val="28"/>
          <w:szCs w:val="28"/>
        </w:rPr>
        <w:t>20</w:t>
      </w:r>
      <w:r w:rsidRPr="00A5758B">
        <w:rPr>
          <w:rFonts w:ascii="Times New Roman" w:hAnsi="Times New Roman" w:cs="Times New Roman"/>
          <w:sz w:val="28"/>
          <w:szCs w:val="28"/>
        </w:rPr>
        <w:t xml:space="preserve"> г.      </w:t>
      </w:r>
    </w:p>
    <w:p w14:paraId="25FAE4E2" w14:textId="77777777" w:rsidR="00860A92" w:rsidRDefault="00860A92" w:rsidP="00A078E5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14:paraId="252B7CBB" w14:textId="77777777" w:rsidR="00860A92" w:rsidRDefault="00860A92" w:rsidP="00A078E5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14:paraId="105CE87B" w14:textId="77777777" w:rsidR="00A078E5" w:rsidRPr="00A5758B" w:rsidRDefault="00A078E5" w:rsidP="006B65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758B">
        <w:rPr>
          <w:rFonts w:ascii="Times New Roman" w:hAnsi="Times New Roman" w:cs="Times New Roman"/>
          <w:sz w:val="28"/>
          <w:szCs w:val="28"/>
        </w:rPr>
        <w:t>Ведущий специалист</w:t>
      </w:r>
    </w:p>
    <w:p w14:paraId="574F624A" w14:textId="77777777" w:rsidR="00A078E5" w:rsidRPr="00A5758B" w:rsidRDefault="006B65AE" w:rsidP="006B65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758B">
        <w:rPr>
          <w:rFonts w:ascii="Times New Roman" w:hAnsi="Times New Roman" w:cs="Times New Roman"/>
          <w:sz w:val="28"/>
          <w:szCs w:val="28"/>
        </w:rPr>
        <w:t>отдела организационно-правовой</w:t>
      </w:r>
    </w:p>
    <w:p w14:paraId="1B7AA626" w14:textId="77777777" w:rsidR="006B65AE" w:rsidRPr="00A5758B" w:rsidRDefault="006B65AE" w:rsidP="006B65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758B">
        <w:rPr>
          <w:rFonts w:ascii="Times New Roman" w:hAnsi="Times New Roman" w:cs="Times New Roman"/>
          <w:sz w:val="28"/>
          <w:szCs w:val="28"/>
        </w:rPr>
        <w:t xml:space="preserve">и кадровой работы администрации </w:t>
      </w:r>
    </w:p>
    <w:p w14:paraId="4B44BD8C" w14:textId="77777777" w:rsidR="00BF0E7A" w:rsidRPr="00A5758B" w:rsidRDefault="006B65AE" w:rsidP="006B65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758B">
        <w:rPr>
          <w:rFonts w:ascii="Times New Roman" w:hAnsi="Times New Roman" w:cs="Times New Roman"/>
          <w:sz w:val="28"/>
          <w:szCs w:val="28"/>
        </w:rPr>
        <w:t xml:space="preserve">Гаринского городского округа                        </w:t>
      </w:r>
      <w:r w:rsidR="00C552B3">
        <w:rPr>
          <w:rFonts w:ascii="Times New Roman" w:hAnsi="Times New Roman" w:cs="Times New Roman"/>
          <w:sz w:val="28"/>
          <w:szCs w:val="28"/>
        </w:rPr>
        <w:t xml:space="preserve">    </w:t>
      </w:r>
      <w:r w:rsidRPr="00A5758B">
        <w:rPr>
          <w:rFonts w:ascii="Times New Roman" w:hAnsi="Times New Roman" w:cs="Times New Roman"/>
          <w:sz w:val="28"/>
          <w:szCs w:val="28"/>
        </w:rPr>
        <w:t xml:space="preserve">                 М.В. Трифонова</w:t>
      </w:r>
    </w:p>
    <w:sectPr w:rsidR="00BF0E7A" w:rsidRPr="00A5758B" w:rsidSect="006B65A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335EFB"/>
    <w:multiLevelType w:val="hybridMultilevel"/>
    <w:tmpl w:val="ABF69AE2"/>
    <w:lvl w:ilvl="0" w:tplc="2F8A2682">
      <w:start w:val="1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" w15:restartNumberingAfterBreak="0">
    <w:nsid w:val="29D63177"/>
    <w:multiLevelType w:val="hybridMultilevel"/>
    <w:tmpl w:val="AA2835E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3112B1"/>
    <w:multiLevelType w:val="hybridMultilevel"/>
    <w:tmpl w:val="8AB84F32"/>
    <w:lvl w:ilvl="0" w:tplc="2DB619AE">
      <w:start w:val="4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E9E"/>
    <w:rsid w:val="00016290"/>
    <w:rsid w:val="000225B6"/>
    <w:rsid w:val="00023FF0"/>
    <w:rsid w:val="0002497D"/>
    <w:rsid w:val="00063F3B"/>
    <w:rsid w:val="0006432A"/>
    <w:rsid w:val="000919D0"/>
    <w:rsid w:val="000D0C68"/>
    <w:rsid w:val="00186205"/>
    <w:rsid w:val="001A2177"/>
    <w:rsid w:val="00231BD6"/>
    <w:rsid w:val="002B7ABF"/>
    <w:rsid w:val="002C04AB"/>
    <w:rsid w:val="002D3740"/>
    <w:rsid w:val="00340E77"/>
    <w:rsid w:val="00370916"/>
    <w:rsid w:val="00374249"/>
    <w:rsid w:val="003E527A"/>
    <w:rsid w:val="00411658"/>
    <w:rsid w:val="004424E5"/>
    <w:rsid w:val="00442BFB"/>
    <w:rsid w:val="004555BA"/>
    <w:rsid w:val="00457E4D"/>
    <w:rsid w:val="004F5A09"/>
    <w:rsid w:val="005205BE"/>
    <w:rsid w:val="00522729"/>
    <w:rsid w:val="005812F2"/>
    <w:rsid w:val="00637571"/>
    <w:rsid w:val="0066297B"/>
    <w:rsid w:val="0067082F"/>
    <w:rsid w:val="006B65AE"/>
    <w:rsid w:val="00716176"/>
    <w:rsid w:val="00751DCC"/>
    <w:rsid w:val="007677ED"/>
    <w:rsid w:val="00780D3A"/>
    <w:rsid w:val="0078688B"/>
    <w:rsid w:val="00796128"/>
    <w:rsid w:val="007B2BAC"/>
    <w:rsid w:val="007D2B27"/>
    <w:rsid w:val="00800546"/>
    <w:rsid w:val="0082233D"/>
    <w:rsid w:val="00860A92"/>
    <w:rsid w:val="008B41DD"/>
    <w:rsid w:val="008E0BE3"/>
    <w:rsid w:val="008E4B52"/>
    <w:rsid w:val="008E4F15"/>
    <w:rsid w:val="008F0CAF"/>
    <w:rsid w:val="00906434"/>
    <w:rsid w:val="0097646E"/>
    <w:rsid w:val="009C14CA"/>
    <w:rsid w:val="009D2BCA"/>
    <w:rsid w:val="009F0CCD"/>
    <w:rsid w:val="00A078E5"/>
    <w:rsid w:val="00A218D2"/>
    <w:rsid w:val="00A32B3A"/>
    <w:rsid w:val="00A5758B"/>
    <w:rsid w:val="00AA0195"/>
    <w:rsid w:val="00AA536A"/>
    <w:rsid w:val="00AB0431"/>
    <w:rsid w:val="00AC5DE7"/>
    <w:rsid w:val="00AC6E86"/>
    <w:rsid w:val="00AC6F6A"/>
    <w:rsid w:val="00B16213"/>
    <w:rsid w:val="00B239B1"/>
    <w:rsid w:val="00B27557"/>
    <w:rsid w:val="00B624F0"/>
    <w:rsid w:val="00B758F5"/>
    <w:rsid w:val="00B93F47"/>
    <w:rsid w:val="00B963B5"/>
    <w:rsid w:val="00BB20FA"/>
    <w:rsid w:val="00BD4A20"/>
    <w:rsid w:val="00BE593C"/>
    <w:rsid w:val="00BF0E7A"/>
    <w:rsid w:val="00C06B37"/>
    <w:rsid w:val="00C552B3"/>
    <w:rsid w:val="00CF6327"/>
    <w:rsid w:val="00CF7820"/>
    <w:rsid w:val="00D105EB"/>
    <w:rsid w:val="00D45774"/>
    <w:rsid w:val="00DB5AAB"/>
    <w:rsid w:val="00E060F7"/>
    <w:rsid w:val="00E12DEE"/>
    <w:rsid w:val="00E1471C"/>
    <w:rsid w:val="00E32A03"/>
    <w:rsid w:val="00E50C8B"/>
    <w:rsid w:val="00E56D64"/>
    <w:rsid w:val="00ED730B"/>
    <w:rsid w:val="00EF7C5E"/>
    <w:rsid w:val="00F04D74"/>
    <w:rsid w:val="00F17282"/>
    <w:rsid w:val="00F17C8D"/>
    <w:rsid w:val="00F421FC"/>
    <w:rsid w:val="00F54E9E"/>
    <w:rsid w:val="00F5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8236D"/>
  <w15:chartTrackingRefBased/>
  <w15:docId w15:val="{3FEE4C33-4383-4830-9249-C121D052C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39B1"/>
    <w:pPr>
      <w:ind w:left="720"/>
      <w:contextualSpacing/>
    </w:pPr>
  </w:style>
  <w:style w:type="paragraph" w:styleId="a4">
    <w:name w:val="No Spacing"/>
    <w:link w:val="a5"/>
    <w:uiPriority w:val="1"/>
    <w:qFormat/>
    <w:rsid w:val="00F17282"/>
    <w:pPr>
      <w:spacing w:after="0" w:line="240" w:lineRule="auto"/>
    </w:pPr>
    <w:rPr>
      <w:rFonts w:ascii="Calibri" w:eastAsia="Calibri" w:hAnsi="Calibri" w:cs="Times New Roman"/>
      <w:szCs w:val="28"/>
    </w:rPr>
  </w:style>
  <w:style w:type="character" w:customStyle="1" w:styleId="a5">
    <w:name w:val="Без интервала Знак"/>
    <w:link w:val="a4"/>
    <w:uiPriority w:val="1"/>
    <w:rsid w:val="00F17282"/>
    <w:rPr>
      <w:rFonts w:ascii="Calibri" w:eastAsia="Calibri" w:hAnsi="Calibri" w:cs="Times New Roman"/>
      <w:szCs w:val="28"/>
    </w:rPr>
  </w:style>
  <w:style w:type="paragraph" w:customStyle="1" w:styleId="ConsPlusNormal">
    <w:name w:val="ConsPlusNormal"/>
    <w:rsid w:val="00780D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6">
    <w:name w:val="Hyperlink"/>
    <w:basedOn w:val="a0"/>
    <w:uiPriority w:val="99"/>
    <w:unhideWhenUsed/>
    <w:rsid w:val="0067082F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67082F"/>
    <w:rPr>
      <w:color w:val="954F72" w:themeColor="followedHyperlink"/>
      <w:u w:val="single"/>
    </w:rPr>
  </w:style>
  <w:style w:type="character" w:styleId="a8">
    <w:name w:val="Unresolved Mention"/>
    <w:basedOn w:val="a0"/>
    <w:uiPriority w:val="99"/>
    <w:semiHidden/>
    <w:unhideWhenUsed/>
    <w:rsid w:val="008E4B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7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21FCEF8EDE3595FF392A9989521A5786FEEAE48AA957AD456E81114C97241F1FCB1979936FCAE7D88B2A731B1764AE51FtBIEH" TargetMode="External"/><Relationship Id="rId5" Type="http://schemas.openxmlformats.org/officeDocument/2006/relationships/hyperlink" Target="https://www.gosuslugi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1133</Words>
  <Characters>6464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2020-12-22T11:00:00Z</cp:lastPrinted>
  <dcterms:created xsi:type="dcterms:W3CDTF">2020-12-22T10:09:00Z</dcterms:created>
  <dcterms:modified xsi:type="dcterms:W3CDTF">2020-12-22T11:01:00Z</dcterms:modified>
</cp:coreProperties>
</file>