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olors5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943869" cy="3683358"/>
            <wp:effectExtent l="19050" t="0" r="1878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892085" cy="5077629"/>
            <wp:effectExtent l="19050" t="0" r="13415" b="872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770004" cy="8609527"/>
            <wp:effectExtent l="19050" t="0" r="21196" b="10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248400" cy="5924282"/>
            <wp:effectExtent l="19050" t="0" r="19050" b="26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6033752" cy="3200400"/>
            <wp:effectExtent l="19050" t="0" r="2414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непре</w:t>
      </w:r>
      <w:r w:rsidR="00CC4661">
        <w:t>дусмотрен, по состоянию на 01.</w:t>
      </w:r>
      <w:r w:rsidR="00E43A1B">
        <w:t>1</w:t>
      </w:r>
      <w:r w:rsidR="0013598D">
        <w:t>1</w:t>
      </w:r>
      <w:r w:rsidR="008F4011">
        <w:t xml:space="preserve">.2022 </w:t>
      </w:r>
      <w:r>
        <w:t>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</w:t>
      </w:r>
      <w:r w:rsidR="00E43A1B">
        <w:t>1</w:t>
      </w:r>
      <w:r w:rsidR="0013598D">
        <w:t>1</w:t>
      </w:r>
      <w:bookmarkStart w:id="0" w:name="_GoBack"/>
      <w:bookmarkEnd w:id="0"/>
      <w:r>
        <w:t>.202</w:t>
      </w:r>
      <w:r w:rsidR="00010F50">
        <w:t>2</w:t>
      </w:r>
      <w:r>
        <w:t xml:space="preserve"> года </w:t>
      </w:r>
      <w:r w:rsidR="00C80C3E">
        <w:t>по оп</w:t>
      </w:r>
      <w:r w:rsidR="001023B4">
        <w:t xml:space="preserve">лате исполнительных листов </w:t>
      </w:r>
      <w:r w:rsidR="00010F50">
        <w:t>отсутствует .</w:t>
      </w:r>
    </w:p>
    <w:p w:rsidR="00CB7946" w:rsidRDefault="00CB7946" w:rsidP="0051013D">
      <w:pPr>
        <w:jc w:val="center"/>
      </w:pPr>
    </w:p>
    <w:sectPr w:rsidR="00CB7946" w:rsidSect="001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C5C6C"/>
    <w:rsid w:val="00001DE7"/>
    <w:rsid w:val="00010F50"/>
    <w:rsid w:val="000F0D3E"/>
    <w:rsid w:val="001023B4"/>
    <w:rsid w:val="00125264"/>
    <w:rsid w:val="0013598D"/>
    <w:rsid w:val="00144499"/>
    <w:rsid w:val="00174BF1"/>
    <w:rsid w:val="001B72AD"/>
    <w:rsid w:val="001F68CB"/>
    <w:rsid w:val="002152E2"/>
    <w:rsid w:val="002A2B32"/>
    <w:rsid w:val="00314205"/>
    <w:rsid w:val="003A3EDA"/>
    <w:rsid w:val="003E17A3"/>
    <w:rsid w:val="004C5C6C"/>
    <w:rsid w:val="0051013D"/>
    <w:rsid w:val="005C3F2B"/>
    <w:rsid w:val="005C6E57"/>
    <w:rsid w:val="006D130C"/>
    <w:rsid w:val="00716E4D"/>
    <w:rsid w:val="00720B67"/>
    <w:rsid w:val="00871417"/>
    <w:rsid w:val="008D592C"/>
    <w:rsid w:val="008F4011"/>
    <w:rsid w:val="008F6C6D"/>
    <w:rsid w:val="009C4087"/>
    <w:rsid w:val="009D179E"/>
    <w:rsid w:val="00B60691"/>
    <w:rsid w:val="00BB4926"/>
    <w:rsid w:val="00C80C3E"/>
    <w:rsid w:val="00CB7946"/>
    <w:rsid w:val="00CC4661"/>
    <w:rsid w:val="00D17A59"/>
    <w:rsid w:val="00D438B3"/>
    <w:rsid w:val="00DC5EDA"/>
    <w:rsid w:val="00E43A1B"/>
    <w:rsid w:val="00E44469"/>
    <w:rsid w:val="00FB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2022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8"/>
              <c:layout>
                <c:manualLayout>
                  <c:x val="-1.1574074074074073E-2"/>
                  <c:y val="3.445305770887166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0683277171821923E-2"/>
                  <c:y val="1.034382213186988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331756.2</c:v>
                </c:pt>
                <c:pt idx="1">
                  <c:v>331756.2</c:v>
                </c:pt>
                <c:pt idx="2">
                  <c:v>331756.2</c:v>
                </c:pt>
                <c:pt idx="3">
                  <c:v>332519.3</c:v>
                </c:pt>
                <c:pt idx="4">
                  <c:v>332519.3</c:v>
                </c:pt>
                <c:pt idx="5">
                  <c:v>332519.3</c:v>
                </c:pt>
                <c:pt idx="6">
                  <c:v>332834.3</c:v>
                </c:pt>
                <c:pt idx="7">
                  <c:v>332834.3</c:v>
                </c:pt>
                <c:pt idx="8">
                  <c:v>417978.7</c:v>
                </c:pt>
                <c:pt idx="9">
                  <c:v>418743.5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2.0833333333333339E-2"/>
                  <c:y val="-3.968253968253968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21E-2"/>
                  <c:y val="-3.57142857142857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333012.2</c:v>
                </c:pt>
                <c:pt idx="1">
                  <c:v>333012.2</c:v>
                </c:pt>
                <c:pt idx="2">
                  <c:v>397728.3</c:v>
                </c:pt>
                <c:pt idx="3">
                  <c:v>398605.1</c:v>
                </c:pt>
                <c:pt idx="4">
                  <c:v>411792.5</c:v>
                </c:pt>
                <c:pt idx="5">
                  <c:v>411792.5</c:v>
                </c:pt>
                <c:pt idx="6">
                  <c:v>416339.5</c:v>
                </c:pt>
                <c:pt idx="7">
                  <c:v>416339.5</c:v>
                </c:pt>
                <c:pt idx="8">
                  <c:v>501483.9</c:v>
                </c:pt>
                <c:pt idx="9">
                  <c:v>502246.6</c:v>
                </c:pt>
              </c:numCache>
            </c:numRef>
          </c:val>
        </c:ser>
        <c:dLbls/>
        <c:gapWidth val="219"/>
        <c:axId val="74602752"/>
        <c:axId val="74620928"/>
      </c:barChart>
      <c:catAx>
        <c:axId val="74602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620928"/>
        <c:crosses val="autoZero"/>
        <c:auto val="1"/>
        <c:lblAlgn val="ctr"/>
        <c:lblOffset val="100"/>
      </c:catAx>
      <c:valAx>
        <c:axId val="74620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60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2022 году (тыс. руб.)</a:t>
            </a:r>
          </a:p>
        </c:rich>
      </c:tx>
      <c:layout/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63243657042876"/>
          <c:y val="0.21347440307825599"/>
          <c:w val="0.85636756342957143"/>
          <c:h val="0.623874627322070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2"/>
              <c:layout>
                <c:manualLayout>
                  <c:x val="-2.3148148148148147E-2"/>
                  <c:y val="-3.637524116577149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4875562720133382E-17"/>
                  <c:y val="2.10527697195745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0.12777777777777777"/>
                      <c:h val="5.537090758392042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2243.1</c:v>
                </c:pt>
                <c:pt idx="1">
                  <c:v>44548.1</c:v>
                </c:pt>
                <c:pt idx="2">
                  <c:v>58696.800000000003</c:v>
                </c:pt>
                <c:pt idx="3">
                  <c:v>75255.8</c:v>
                </c:pt>
                <c:pt idx="4">
                  <c:v>137133.70000000001</c:v>
                </c:pt>
                <c:pt idx="5">
                  <c:v>151555.6</c:v>
                </c:pt>
                <c:pt idx="6">
                  <c:v>162965.20000000001</c:v>
                </c:pt>
                <c:pt idx="7">
                  <c:v>222206.5</c:v>
                </c:pt>
                <c:pt idx="8">
                  <c:v>318291.7</c:v>
                </c:pt>
                <c:pt idx="9">
                  <c:v>332198.59999999998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4.1666666666666664E-2"/>
                  <c:y val="2.38095238095238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092592592592591E-2"/>
                  <c:y val="1.984158230221223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9.1759259259259263E-2"/>
                      <c:h val="5.54961879765029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5.3240558471857671E-2"/>
                  <c:y val="1.98412698412698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0.10694444444444444"/>
                      <c:h val="5.9464441944756904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2407407407407413E-2"/>
                  <c:y val="-3.17460317460317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8.6217357692565527E-3"/>
                  <c:y val="7.5035021266815676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</c:strCache>
            </c:strRef>
          </c:cat>
          <c:val>
            <c:numRef>
              <c:f>Лист1!$C$2:$C$11</c:f>
              <c:numCache>
                <c:formatCode>#,##0.0</c:formatCode>
                <c:ptCount val="10"/>
                <c:pt idx="0">
                  <c:v>16239.4</c:v>
                </c:pt>
                <c:pt idx="1">
                  <c:v>37569.199999999997</c:v>
                </c:pt>
                <c:pt idx="2">
                  <c:v>65194.7</c:v>
                </c:pt>
                <c:pt idx="3">
                  <c:v>99460.800000000003</c:v>
                </c:pt>
                <c:pt idx="4">
                  <c:v>128461.9</c:v>
                </c:pt>
                <c:pt idx="5">
                  <c:v>152510.39999999999</c:v>
                </c:pt>
                <c:pt idx="6">
                  <c:v>194803.9</c:v>
                </c:pt>
                <c:pt idx="7">
                  <c:v>243294.7</c:v>
                </c:pt>
                <c:pt idx="8">
                  <c:v>277896</c:v>
                </c:pt>
                <c:pt idx="9">
                  <c:v>305730.5</c:v>
                </c:pt>
              </c:numCache>
            </c:numRef>
          </c:val>
        </c:ser>
        <c:dLbls/>
        <c:gapWidth val="219"/>
        <c:shape val="box"/>
        <c:axId val="68479616"/>
        <c:axId val="43913600"/>
        <c:axId val="0"/>
      </c:bar3DChart>
      <c:catAx>
        <c:axId val="68479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13600"/>
        <c:crosses val="autoZero"/>
        <c:auto val="1"/>
        <c:lblAlgn val="ctr"/>
        <c:lblOffset val="100"/>
      </c:catAx>
      <c:valAx>
        <c:axId val="43913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7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01.11.2022 года (тыс. руб)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7"/>
          <c:y val="0.17260792957983317"/>
          <c:w val="0.84581200787401578"/>
          <c:h val="0.516136102764312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1.851851851851852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76247.8</c:v>
                </c:pt>
                <c:pt idx="1">
                  <c:v>3416.8</c:v>
                </c:pt>
                <c:pt idx="2">
                  <c:v>188718</c:v>
                </c:pt>
                <c:pt idx="3">
                  <c:v>87796.7</c:v>
                </c:pt>
                <c:pt idx="4">
                  <c:v>56872.6</c:v>
                </c:pt>
                <c:pt idx="5">
                  <c:v>5691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5.5555555555555525E-2"/>
                  <c:y val="-1.474868185724572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0.10890037182852144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6203703703703661E-2"/>
                  <c:y val="2.94634520242491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1.474926253687315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97E-2"/>
                  <c:y val="3.968253968253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611111111111112E-2"/>
                  <c:y val="5.8067962743595132E-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4.1666666666666664E-2"/>
                  <c:y val="4.42483682902469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56E-2"/>
                  <c:y val="1.7420388823078544E-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62268.5</c:v>
                </c:pt>
                <c:pt idx="1">
                  <c:v>7038.8</c:v>
                </c:pt>
                <c:pt idx="2">
                  <c:v>125851.6</c:v>
                </c:pt>
                <c:pt idx="3">
                  <c:v>87427.7</c:v>
                </c:pt>
                <c:pt idx="4">
                  <c:v>52510.1</c:v>
                </c:pt>
                <c:pt idx="5">
                  <c:v>4285.5</c:v>
                </c:pt>
                <c:pt idx="6">
                  <c:v>-7183.5</c:v>
                </c:pt>
              </c:numCache>
            </c:numRef>
          </c:val>
        </c:ser>
        <c:dLbls/>
        <c:gapWidth val="219"/>
        <c:shape val="box"/>
        <c:axId val="43972480"/>
        <c:axId val="43974016"/>
        <c:axId val="0"/>
      </c:bar3DChart>
      <c:catAx>
        <c:axId val="43972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74016"/>
        <c:crosses val="autoZero"/>
        <c:auto val="1"/>
        <c:lblAlgn val="ctr"/>
        <c:lblOffset val="100"/>
      </c:catAx>
      <c:valAx>
        <c:axId val="43974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7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01.11.2022</a:t>
            </a:r>
            <a:r>
              <a:rPr lang="ru-RU" baseline="0"/>
              <a:t>  (тыс. руб.)</a:t>
            </a:r>
            <a:endParaRPr lang="ru-RU"/>
          </a:p>
        </c:rich>
      </c:tx>
      <c:layout>
        <c:manualLayout>
          <c:xMode val="edge"/>
          <c:yMode val="edge"/>
          <c:x val="0.13415642404455536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4849321426285136"/>
          <c:y val="0.21165022425441413"/>
          <c:w val="0.85150681685622631"/>
          <c:h val="0.337537807774028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8"/>
              <c:layout>
                <c:manualLayout>
                  <c:x val="2.4390243902439025E-2"/>
                  <c:y val="-2.143852502947876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85185.600000000006</c:v>
                </c:pt>
                <c:pt idx="1">
                  <c:v>313.2</c:v>
                </c:pt>
                <c:pt idx="2">
                  <c:v>9045.4</c:v>
                </c:pt>
                <c:pt idx="3">
                  <c:v>76681.100000000006</c:v>
                </c:pt>
                <c:pt idx="4">
                  <c:v>147227.9</c:v>
                </c:pt>
                <c:pt idx="5">
                  <c:v>241</c:v>
                </c:pt>
                <c:pt idx="6">
                  <c:v>128516</c:v>
                </c:pt>
                <c:pt idx="7">
                  <c:v>33213.5</c:v>
                </c:pt>
                <c:pt idx="8">
                  <c:v>20980.6</c:v>
                </c:pt>
                <c:pt idx="9">
                  <c:v>392.3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3.0487804878048745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262442169814686E-17"/>
                  <c:y val="2.4403771491957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19E-3"/>
                  <c:y val="6.431557508843393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16260162601618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455284552845454E-2"/>
                  <c:y val="2.143852502947797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651206708917486E-3"/>
                  <c:y val="1.07193469183807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4.4562928109596049E-2"/>
                      <c:h val="1.2831041633784412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2.6422764227642278E-2"/>
                  <c:y val="4.287705005895594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178861788617744E-2"/>
                  <c:y val="1.072010655115748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6432846808783053E-2"/>
                      <c:h val="2.3550304148523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1.2195121951219513E-2"/>
                  <c:y val="8.575410011791191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4904976867925857E-16"/>
                  <c:y val="3.83552093505729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6803661737404798E-4"/>
                  <c:y val="3.83552093505730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43687.4</c:v>
                </c:pt>
                <c:pt idx="1">
                  <c:v>238.2</c:v>
                </c:pt>
                <c:pt idx="2">
                  <c:v>6352.5</c:v>
                </c:pt>
                <c:pt idx="3">
                  <c:v>49157.9</c:v>
                </c:pt>
                <c:pt idx="4">
                  <c:v>69233.7</c:v>
                </c:pt>
                <c:pt idx="5">
                  <c:v>13.9</c:v>
                </c:pt>
                <c:pt idx="6">
                  <c:v>94855.4</c:v>
                </c:pt>
                <c:pt idx="7">
                  <c:v>24983.7</c:v>
                </c:pt>
                <c:pt idx="8">
                  <c:v>16404.3</c:v>
                </c:pt>
                <c:pt idx="9">
                  <c:v>353.4</c:v>
                </c:pt>
                <c:pt idx="10">
                  <c:v>450</c:v>
                </c:pt>
              </c:numCache>
            </c:numRef>
          </c:val>
        </c:ser>
        <c:dLbls/>
        <c:gapWidth val="219"/>
        <c:overlap val="-27"/>
        <c:axId val="77497856"/>
        <c:axId val="77499392"/>
      </c:barChart>
      <c:catAx>
        <c:axId val="77497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99392"/>
        <c:crosses val="autoZero"/>
        <c:auto val="1"/>
        <c:lblAlgn val="ctr"/>
        <c:lblOffset val="100"/>
      </c:catAx>
      <c:valAx>
        <c:axId val="77499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9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по состоянию на 01.11.2022</a:t>
            </a:r>
            <a:r>
              <a:rPr lang="ru-RU" baseline="0"/>
              <a:t> года   (тыс. руб.)</a:t>
            </a:r>
            <a:endParaRPr lang="ru-RU"/>
          </a:p>
        </c:rich>
      </c:tx>
      <c:layout>
        <c:manualLayout>
          <c:xMode val="edge"/>
          <c:yMode val="edge"/>
          <c:x val="0.1377383425768908"/>
          <c:y val="5.1587301587301584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9106882473024221E-2"/>
          <c:y val="0.2705555555555556"/>
          <c:w val="0.91385608048993849"/>
          <c:h val="0.6021691038620172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050415745710598E-3"/>
                  <c:y val="-2.7777777777777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98412698412698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525207872855488E-2"/>
                  <c:y val="-4.36507936507936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436793219702186E-16"/>
                  <c:y val="2.7777777777777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201662982843952E-3"/>
                  <c:y val="3.17460317460317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3.17460317460318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4.3650793650793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4201662982843952E-3"/>
                  <c:y val="-4.36507936507936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3.174603174603174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  <c:pt idx="8">
                  <c:v>на 01.09.2022</c:v>
                </c:pt>
                <c:pt idx="9">
                  <c:v>на 01.10.2022</c:v>
                </c:pt>
                <c:pt idx="10">
                  <c:v>на 01.11.2022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  <c:pt idx="3">
                  <c:v>-65972.100000000006</c:v>
                </c:pt>
                <c:pt idx="4">
                  <c:v>-66085.8</c:v>
                </c:pt>
                <c:pt idx="5">
                  <c:v>-79273.3</c:v>
                </c:pt>
                <c:pt idx="6">
                  <c:v>-79273.3</c:v>
                </c:pt>
                <c:pt idx="7">
                  <c:v>-83505.2</c:v>
                </c:pt>
                <c:pt idx="8">
                  <c:v>-83505.2</c:v>
                </c:pt>
                <c:pt idx="9">
                  <c:v>-83505.2</c:v>
                </c:pt>
                <c:pt idx="10">
                  <c:v>-83503.100000000006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4201662982843952E-3"/>
                  <c:y val="-4.36507936507936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785706767708661E-2"/>
                  <c:y val="9.92063492063493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55555555555554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683612251341965E-2"/>
                  <c:y val="4.76190476190475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995789916850849E-2"/>
                  <c:y val="6.74603174603174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630249447426587E-2"/>
                  <c:y val="-2.77777777777778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3.571428571428571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  <c:pt idx="8">
                  <c:v>на 01.09.2022</c:v>
                </c:pt>
                <c:pt idx="9">
                  <c:v>на 01.10.2022</c:v>
                </c:pt>
                <c:pt idx="10">
                  <c:v>на 01.11.2022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  <c:pt idx="3">
                  <c:v>-6497.8</c:v>
                </c:pt>
                <c:pt idx="4">
                  <c:v>-24205</c:v>
                </c:pt>
                <c:pt idx="5">
                  <c:v>8671.9</c:v>
                </c:pt>
                <c:pt idx="6">
                  <c:v>-954.8</c:v>
                </c:pt>
                <c:pt idx="7">
                  <c:v>-31838.7</c:v>
                </c:pt>
                <c:pt idx="8">
                  <c:v>-21088.2</c:v>
                </c:pt>
                <c:pt idx="9">
                  <c:v>40395.699999999997</c:v>
                </c:pt>
                <c:pt idx="10">
                  <c:v>26468.1</c:v>
                </c:pt>
              </c:numCache>
            </c:numRef>
          </c:val>
        </c:ser>
        <c:dLbls/>
        <c:marker val="1"/>
        <c:axId val="77447552"/>
        <c:axId val="77449088"/>
      </c:lineChart>
      <c:catAx>
        <c:axId val="774475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49088"/>
        <c:crosses val="autoZero"/>
        <c:auto val="1"/>
        <c:lblAlgn val="ctr"/>
        <c:lblOffset val="100"/>
      </c:catAx>
      <c:valAx>
        <c:axId val="77449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4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3</cp:revision>
  <cp:lastPrinted>2022-09-02T07:02:00Z</cp:lastPrinted>
  <dcterms:created xsi:type="dcterms:W3CDTF">2022-10-04T07:01:00Z</dcterms:created>
  <dcterms:modified xsi:type="dcterms:W3CDTF">2022-11-02T17:22:00Z</dcterms:modified>
</cp:coreProperties>
</file>