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47" w:rsidRDefault="00C45347" w:rsidP="00E025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347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05115F">
        <w:rPr>
          <w:rFonts w:ascii="Times New Roman" w:hAnsi="Times New Roman" w:cs="Times New Roman"/>
          <w:b/>
          <w:sz w:val="26"/>
          <w:szCs w:val="26"/>
        </w:rPr>
        <w:t xml:space="preserve">Серовского отдела Управления Роспотребнадзора по Свердловской области </w:t>
      </w:r>
      <w:r w:rsidRPr="00C45347">
        <w:rPr>
          <w:rFonts w:ascii="Times New Roman" w:hAnsi="Times New Roman" w:cs="Times New Roman"/>
          <w:b/>
          <w:sz w:val="26"/>
          <w:szCs w:val="26"/>
        </w:rPr>
        <w:t>о санитар</w:t>
      </w:r>
      <w:r>
        <w:rPr>
          <w:rFonts w:ascii="Times New Roman" w:hAnsi="Times New Roman" w:cs="Times New Roman"/>
          <w:b/>
          <w:sz w:val="26"/>
          <w:szCs w:val="26"/>
        </w:rPr>
        <w:t>но-эпидемиологической обстановке</w:t>
      </w:r>
      <w:r w:rsidRPr="00C45347">
        <w:rPr>
          <w:rFonts w:ascii="Times New Roman" w:hAnsi="Times New Roman" w:cs="Times New Roman"/>
          <w:b/>
          <w:sz w:val="26"/>
          <w:szCs w:val="26"/>
        </w:rPr>
        <w:t xml:space="preserve"> по вопросам качества и безопасности пищевых продуктов, находящихся в обороте на территории </w:t>
      </w:r>
      <w:r>
        <w:rPr>
          <w:rFonts w:ascii="Times New Roman" w:hAnsi="Times New Roman" w:cs="Times New Roman"/>
          <w:b/>
          <w:sz w:val="26"/>
          <w:szCs w:val="26"/>
        </w:rPr>
        <w:t>Гаринского</w:t>
      </w:r>
      <w:r w:rsidRPr="00C45347">
        <w:rPr>
          <w:rFonts w:ascii="Times New Roman" w:hAnsi="Times New Roman" w:cs="Times New Roman"/>
          <w:b/>
          <w:sz w:val="26"/>
          <w:szCs w:val="26"/>
        </w:rPr>
        <w:t xml:space="preserve"> городс</w:t>
      </w:r>
      <w:r>
        <w:rPr>
          <w:rFonts w:ascii="Times New Roman" w:hAnsi="Times New Roman" w:cs="Times New Roman"/>
          <w:b/>
          <w:sz w:val="26"/>
          <w:szCs w:val="26"/>
        </w:rPr>
        <w:t>кого</w:t>
      </w:r>
      <w:r w:rsidRPr="00C45347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040D7E">
        <w:rPr>
          <w:rFonts w:ascii="Times New Roman" w:hAnsi="Times New Roman" w:cs="Times New Roman"/>
          <w:b/>
          <w:sz w:val="26"/>
          <w:szCs w:val="26"/>
        </w:rPr>
        <w:t xml:space="preserve">а </w:t>
      </w:r>
    </w:p>
    <w:p w:rsidR="0005115F" w:rsidRPr="00C45347" w:rsidRDefault="0005115F" w:rsidP="00E025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5347" w:rsidRPr="00C45347" w:rsidRDefault="00C45347" w:rsidP="00E025A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45347">
        <w:rPr>
          <w:rFonts w:ascii="Times New Roman" w:hAnsi="Times New Roman" w:cs="Times New Roman"/>
          <w:b/>
          <w:sz w:val="26"/>
          <w:szCs w:val="26"/>
        </w:rPr>
        <w:t>Химическая нагрузка, связанная с качеством продуктов питания</w:t>
      </w:r>
    </w:p>
    <w:p w:rsidR="00C45347" w:rsidRDefault="002016BA" w:rsidP="00E765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на территории Гаринского городского округа исследовано 93 пробы продуктов питания по химическим показателям, из них неудовлетворительных 21 проба, удельный вес неудовлетворительных проб продуктов питания составил 22,6%, в 2016 году 20,7%, в 2015 году 22,7%.</w:t>
      </w:r>
      <w:r w:rsidR="00C453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16BA" w:rsidRDefault="002016BA" w:rsidP="00E765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соответствовали требованиям качества и безопасности по физико-химическим показателям следующие продукты:</w:t>
      </w:r>
    </w:p>
    <w:p w:rsidR="002016BA" w:rsidRDefault="002016BA" w:rsidP="002016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-хлебобулочные изделия – 11 проб, что составило 24,4%, по показателям: влажность мякиша, массовая доля жира и сахара: плюшка «Московская» высший сорт, батон нарезной высшего сорта, булочка «Веснушка» высшего сорта, хлеб из пшеничной муки 1 сорта. Производитель данной продукции: хлебозавод Гаринское РайПО (местный изготовитель);</w:t>
      </w:r>
    </w:p>
    <w:p w:rsidR="002016BA" w:rsidRDefault="002016BA" w:rsidP="002016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блюда детских учреждений не соответствовали требованиям рецептур по калорийности в 30,8% (4 пробы из 13), в 2016 году 12,5%. Данная некачественная продукция была выявлена на пищеблоке: МКОУ «Андрюшинская СОШ», ГАУ «КЦСОН Гаринского района»</w:t>
      </w:r>
      <w:r w:rsidR="00A32054">
        <w:rPr>
          <w:rFonts w:ascii="Times New Roman" w:hAnsi="Times New Roman" w:cs="Times New Roman"/>
          <w:sz w:val="26"/>
          <w:szCs w:val="26"/>
        </w:rPr>
        <w:t>;</w:t>
      </w:r>
    </w:p>
    <w:p w:rsidR="00A32054" w:rsidRDefault="00A32054" w:rsidP="002016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блюда детских учреждений не соответствовали требованиям по содержанию витамина «С» в 45,4%, некачественная продукция была выявлена на пищеблоке: ГАУ «КЦСОН Гаринского района», МКОУ «Андрюшинская СОШ», МКОУ ГСОШ;</w:t>
      </w:r>
    </w:p>
    <w:p w:rsidR="00A32054" w:rsidRDefault="00A32054" w:rsidP="002016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блюда предприятий общественного питания не соответствовали требованиям по рецептуре в 9,1%. Некачественная пищевая продукция выявлена на пищеблоке предприятия ООО УРС «Сибнефтепровод», столовая НПС «Крутое».</w:t>
      </w: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5347" w:rsidRDefault="00C45347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47">
        <w:rPr>
          <w:rFonts w:ascii="Times New Roman" w:hAnsi="Times New Roman" w:cs="Times New Roman"/>
          <w:b/>
          <w:sz w:val="26"/>
          <w:szCs w:val="26"/>
        </w:rPr>
        <w:t>Биологическая нагрузка, связанная с качеством продуктов питания</w:t>
      </w:r>
    </w:p>
    <w:p w:rsidR="00F5512B" w:rsidRDefault="00A32054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объем лабораторных исследований продуктов питания по микробиологическим показателям составил 55 проб, удельный вес несоответствующий требованиям продукции составил 14,5%, в 2016 году 9,2%, в 2015 году 5,6%.</w:t>
      </w:r>
    </w:p>
    <w:p w:rsidR="00A32054" w:rsidRDefault="00A32054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Удельный вес неудовлетворительной продукции, реализуемой</w:t>
      </w:r>
      <w:r w:rsidR="009927BB">
        <w:rPr>
          <w:rFonts w:ascii="Times New Roman" w:hAnsi="Times New Roman" w:cs="Times New Roman"/>
          <w:sz w:val="26"/>
          <w:szCs w:val="26"/>
        </w:rPr>
        <w:t xml:space="preserve"> в предприятиях торговли составил 25%, в 2016 году 14,3%, в 2015 году 9,1%.</w:t>
      </w:r>
    </w:p>
    <w:p w:rsidR="009927BB" w:rsidRDefault="009927B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соответствовали требованиям по микробиологическим показателям в 2017 году следующие группы продуктов: </w:t>
      </w:r>
    </w:p>
    <w:p w:rsidR="00EA4387" w:rsidRDefault="009927BB" w:rsidP="00992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мясная продукция – 2 пробы (всего отобрано 5 проб), что составило 40%, а именно: колбаса вареная «К завтраку», производитель: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Доброгост</w:t>
      </w:r>
      <w:proofErr w:type="spellEnd"/>
      <w:r>
        <w:rPr>
          <w:rFonts w:ascii="Times New Roman" w:hAnsi="Times New Roman" w:cs="Times New Roman"/>
          <w:sz w:val="26"/>
          <w:szCs w:val="26"/>
        </w:rPr>
        <w:t>» Сверд</w:t>
      </w:r>
      <w:r w:rsidR="008D14BD">
        <w:rPr>
          <w:rFonts w:ascii="Times New Roman" w:hAnsi="Times New Roman" w:cs="Times New Roman"/>
          <w:sz w:val="26"/>
          <w:szCs w:val="26"/>
        </w:rPr>
        <w:t xml:space="preserve">ловская область, полуфабрикат </w:t>
      </w:r>
      <w:proofErr w:type="spellStart"/>
      <w:r w:rsidR="008D14BD">
        <w:rPr>
          <w:rFonts w:ascii="Times New Roman" w:hAnsi="Times New Roman" w:cs="Times New Roman"/>
          <w:sz w:val="26"/>
          <w:szCs w:val="26"/>
        </w:rPr>
        <w:t>мя</w:t>
      </w:r>
      <w:r>
        <w:rPr>
          <w:rFonts w:ascii="Times New Roman" w:hAnsi="Times New Roman" w:cs="Times New Roman"/>
          <w:sz w:val="26"/>
          <w:szCs w:val="26"/>
        </w:rPr>
        <w:t>сосодержащий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рубленный, неформованный, категории Д, за</w:t>
      </w:r>
      <w:r w:rsidR="00EA4387">
        <w:rPr>
          <w:rFonts w:ascii="Times New Roman" w:hAnsi="Times New Roman" w:cs="Times New Roman"/>
          <w:sz w:val="26"/>
          <w:szCs w:val="26"/>
        </w:rPr>
        <w:t>мороженный фарш «Домашний», производитель: ООО «МПК «</w:t>
      </w:r>
      <w:proofErr w:type="spellStart"/>
      <w:r w:rsidR="00EA4387">
        <w:rPr>
          <w:rFonts w:ascii="Times New Roman" w:hAnsi="Times New Roman" w:cs="Times New Roman"/>
          <w:sz w:val="26"/>
          <w:szCs w:val="26"/>
        </w:rPr>
        <w:t>Добродел</w:t>
      </w:r>
      <w:proofErr w:type="spellEnd"/>
      <w:r w:rsidR="00EA4387">
        <w:rPr>
          <w:rFonts w:ascii="Times New Roman" w:hAnsi="Times New Roman" w:cs="Times New Roman"/>
          <w:sz w:val="26"/>
          <w:szCs w:val="26"/>
        </w:rPr>
        <w:t>» Курганская область. Данная некачественная продукция реализовалась в магазине №3 Гаринское РайПО;</w:t>
      </w:r>
    </w:p>
    <w:p w:rsidR="00EA4387" w:rsidRDefault="00EA4387" w:rsidP="00992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рыба и рыбная продукция – 1 проба (отобрано всего 2 пробы), что составило 50%, а именно: пельмени, замороженные из трески. Производитель: ООО «Фирма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Ардис</w:t>
      </w:r>
      <w:proofErr w:type="spellEnd"/>
      <w:r>
        <w:rPr>
          <w:rFonts w:ascii="Times New Roman" w:hAnsi="Times New Roman" w:cs="Times New Roman"/>
          <w:sz w:val="26"/>
          <w:szCs w:val="26"/>
        </w:rPr>
        <w:t>» Свердловская область, данная некачественная продукция реализовалась в магазине №17 Гаринское РайПО.</w:t>
      </w:r>
    </w:p>
    <w:p w:rsidR="00EA4387" w:rsidRDefault="00EA4387" w:rsidP="00EA43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продукция общественного питания не отвечала требованиям по микробиологическим показателям в 6,3%, в 2016 году 5,9%, в 2015 году 7,1% проб.</w:t>
      </w:r>
    </w:p>
    <w:p w:rsidR="00EA4387" w:rsidRDefault="00EA4387" w:rsidP="00EA43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причина, несоответствия качества продукции общественного питания санитарным требованиям, нарушения технологии приготовления холодных блюд, среди которых выявлено 25% неудовлетворительных проб.</w:t>
      </w:r>
    </w:p>
    <w:p w:rsidR="00EA4387" w:rsidRDefault="00BF2B10" w:rsidP="00EA43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Некачественная продукция выявлена в предприятии общественного питания: ООО УРС «Сибнефтепровод», столовая НПС «Крутое». </w:t>
      </w:r>
    </w:p>
    <w:p w:rsidR="00BF2B10" w:rsidRDefault="00BF2B10" w:rsidP="00EA43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Кулинарная продукция, вырабатываемая пищеблоками школ, детских учреждений не соответствовала требованиям по микробиологическим показателям в 18,2% (4 пробы из 22 отобранных), в 2016 году 4,3%. Некачественная продукция выработана на пищеблоках: МКОУ «Андрюшинская СОШ», МБДОУ детский сад «Березка», МКОУ ГСОШ.</w:t>
      </w:r>
    </w:p>
    <w:p w:rsidR="00BF2B10" w:rsidRPr="008D14BD" w:rsidRDefault="00BF2B10" w:rsidP="00EA438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14BD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BF2B10" w:rsidRDefault="00BF2B10" w:rsidP="00EA43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на территории Гаринского городского округа удельный вес неудовлетворительных проб продуктов питания по химическим показателям остается на высоком уровне и составил 22,6%, в 2016 году 20,7%. Высокий процент неудовлетворительных проб держится за счет физико-химических показателей хлеба и хлебобулочной продукции местного производителя: хлебозавод Гаринское РайПО и не соответствия выпускаемых блюд ДОУ по показателям витамин С и калорийность.</w:t>
      </w:r>
    </w:p>
    <w:p w:rsidR="00BF2B10" w:rsidRDefault="00BF2B10" w:rsidP="00EA43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удельный вес неудовлетворительных проб продуктов питания по микробиологическим показателям увеличился и составил 14,5%, против 9,2% в 2016 году.</w:t>
      </w:r>
    </w:p>
    <w:p w:rsidR="00BF2B10" w:rsidRDefault="00BF2B10" w:rsidP="00EA43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Удельный вес неудовлетворительных проб предприятий торговли и общественного питания увеличился в 2017 году 25% и 6,3%, в 2016 году 6,3% и 5,9% соответственно.</w:t>
      </w:r>
    </w:p>
    <w:p w:rsidR="009927BB" w:rsidRDefault="00EA4387" w:rsidP="00EA43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9A6" w:rsidRPr="00C45347" w:rsidRDefault="003A39A6" w:rsidP="00E025A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A39A6" w:rsidRPr="00C45347" w:rsidSect="00BC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16C3"/>
    <w:multiLevelType w:val="hybridMultilevel"/>
    <w:tmpl w:val="2D0EC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347"/>
    <w:rsid w:val="00040D7E"/>
    <w:rsid w:val="0005115F"/>
    <w:rsid w:val="00163E87"/>
    <w:rsid w:val="00171104"/>
    <w:rsid w:val="002016BA"/>
    <w:rsid w:val="002B10E9"/>
    <w:rsid w:val="003206F7"/>
    <w:rsid w:val="003A39A6"/>
    <w:rsid w:val="00401514"/>
    <w:rsid w:val="006C2674"/>
    <w:rsid w:val="0072381B"/>
    <w:rsid w:val="008101D4"/>
    <w:rsid w:val="0086425B"/>
    <w:rsid w:val="008712DD"/>
    <w:rsid w:val="008A7917"/>
    <w:rsid w:val="008D14BD"/>
    <w:rsid w:val="009927BB"/>
    <w:rsid w:val="00A32054"/>
    <w:rsid w:val="00BC6297"/>
    <w:rsid w:val="00BF2B10"/>
    <w:rsid w:val="00C45347"/>
    <w:rsid w:val="00CC76A6"/>
    <w:rsid w:val="00D02C12"/>
    <w:rsid w:val="00E025AD"/>
    <w:rsid w:val="00E172E0"/>
    <w:rsid w:val="00E7658F"/>
    <w:rsid w:val="00EA4387"/>
    <w:rsid w:val="00F5512B"/>
    <w:rsid w:val="00F7373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83D4"/>
  <w15:docId w15:val="{1C434640-BEB0-497F-B134-69BF5F5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20</cp:revision>
  <dcterms:created xsi:type="dcterms:W3CDTF">2015-10-16T04:06:00Z</dcterms:created>
  <dcterms:modified xsi:type="dcterms:W3CDTF">2018-04-24T04:03:00Z</dcterms:modified>
</cp:coreProperties>
</file>