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F6E" w:rsidRDefault="00470F6E" w:rsidP="00470F6E">
      <w:pPr>
        <w:pStyle w:val="a3"/>
        <w:spacing w:before="0" w:beforeAutospacing="0" w:after="0" w:afterAutospacing="0"/>
        <w:ind w:firstLine="709"/>
        <w:jc w:val="center"/>
      </w:pPr>
      <w:r w:rsidRPr="00495469">
        <w:t>4 февраля</w:t>
      </w:r>
      <w:r>
        <w:t xml:space="preserve"> -</w:t>
      </w:r>
      <w:r w:rsidRPr="00495469">
        <w:t xml:space="preserve"> Вс</w:t>
      </w:r>
      <w:r>
        <w:t>емирный день борьбы против рака</w:t>
      </w:r>
    </w:p>
    <w:p w:rsidR="00CD100F" w:rsidRPr="00495469" w:rsidRDefault="00CD100F" w:rsidP="000515E5">
      <w:pPr>
        <w:pStyle w:val="a3"/>
        <w:spacing w:before="0" w:beforeAutospacing="0" w:after="0" w:afterAutospacing="0"/>
        <w:ind w:firstLine="709"/>
        <w:jc w:val="both"/>
      </w:pPr>
      <w:r w:rsidRPr="00495469">
        <w:t>Ежегодно 4 февраля мировая общественность отмечает Всемирный день борьбы против рака, провозглашенный Международным союзом по борьбе с онкологическими заболеваниями. В этот день внимание специалистов и населения акцентируется на глобальной проблеме распрос</w:t>
      </w:r>
      <w:r w:rsidR="004C1FDE" w:rsidRPr="00495469">
        <w:t xml:space="preserve">транения </w:t>
      </w:r>
      <w:proofErr w:type="spellStart"/>
      <w:r w:rsidR="004C1FDE" w:rsidRPr="00495469">
        <w:t>онкозаболеваний</w:t>
      </w:r>
      <w:proofErr w:type="spellEnd"/>
      <w:r w:rsidR="004C1FDE" w:rsidRPr="00495469">
        <w:t xml:space="preserve">, которые являются </w:t>
      </w:r>
      <w:r w:rsidR="004C1FDE" w:rsidRPr="00495469">
        <w:t>одной из ведущих причин смерти во всем мире.</w:t>
      </w:r>
    </w:p>
    <w:p w:rsidR="00E64728" w:rsidRPr="00495469" w:rsidRDefault="00E64728" w:rsidP="000515E5">
      <w:pPr>
        <w:pStyle w:val="a3"/>
        <w:spacing w:before="0" w:beforeAutospacing="0" w:after="0" w:afterAutospacing="0"/>
        <w:ind w:firstLine="709"/>
        <w:jc w:val="both"/>
      </w:pPr>
      <w:r w:rsidRPr="00495469">
        <w:t>В повседневной жизни человек подвергается влиянию различных факторов окружающей среды, многие из которых являются канцерогенами. Канцерогенные факторы (вещества) способны формировать у человека различные злокачественные новообразования.</w:t>
      </w:r>
      <w:r w:rsidR="00197817" w:rsidRPr="00495469">
        <w:t xml:space="preserve"> Канцерогенные вещества могут содержаться в атмосферном воздухе, воде, продуктах питания, на производстве.</w:t>
      </w:r>
      <w:r w:rsidRPr="00495469">
        <w:t xml:space="preserve"> О</w:t>
      </w:r>
      <w:r w:rsidRPr="00495469">
        <w:t>т момента воздействия фактора и начала роста опухоли до ее клинических проявлений проходят годы (по разным данным от 5 до 40 лет).</w:t>
      </w:r>
    </w:p>
    <w:p w:rsidR="00197817" w:rsidRPr="00495469" w:rsidRDefault="00197817" w:rsidP="000515E5">
      <w:pPr>
        <w:pStyle w:val="a3"/>
        <w:spacing w:before="0" w:beforeAutospacing="0" w:after="0" w:afterAutospacing="0"/>
        <w:jc w:val="both"/>
      </w:pPr>
      <w:r w:rsidRPr="00495469">
        <w:t xml:space="preserve">В наше время хорошо известны причины возникновения многих раковых заболеваний, и это, по данным Всемирной организации здравоохранения, дает возможность предотвратить до 43% новых случаев. </w:t>
      </w:r>
      <w:r w:rsidRPr="00495469">
        <w:t>Но одна медицинская служба не способна предотвратить возникновение онкологических заболеваний, она осуществляет только выявление и лечение уже возникших заболеваний.</w:t>
      </w:r>
    </w:p>
    <w:p w:rsidR="00C529CD" w:rsidRPr="00495469" w:rsidRDefault="00C529CD" w:rsidP="000515E5">
      <w:pPr>
        <w:pStyle w:val="a3"/>
        <w:spacing w:before="0" w:beforeAutospacing="0" w:after="0" w:afterAutospacing="0"/>
        <w:ind w:firstLine="709"/>
        <w:jc w:val="both"/>
      </w:pPr>
      <w:r w:rsidRPr="00495469">
        <w:t>В ежегодных Посланиях Президента Российской Федерации особое внимание уделено необходимости развивать широкомасштабную профилактику, выходящую за пределы отрасли здравоохранения, и реализации общенациональной программы по борьбе с онкологическими заболеваниями.</w:t>
      </w:r>
    </w:p>
    <w:p w:rsidR="00197817" w:rsidRPr="00495469" w:rsidRDefault="00197817" w:rsidP="000515E5">
      <w:pPr>
        <w:pStyle w:val="a3"/>
        <w:spacing w:before="0" w:beforeAutospacing="0" w:after="0" w:afterAutospacing="0"/>
        <w:ind w:firstLine="709"/>
        <w:jc w:val="both"/>
      </w:pPr>
      <w:r w:rsidRPr="00495469">
        <w:t>В России, и в Свердловской области в частности, осуществляется реализация федерального проекта, направленного на профилактику и лечение рака.</w:t>
      </w:r>
      <w:r w:rsidRPr="00495469">
        <w:t xml:space="preserve"> </w:t>
      </w:r>
      <w:r w:rsidRPr="00495469">
        <w:t xml:space="preserve">С 2019 года министерством </w:t>
      </w:r>
      <w:proofErr w:type="spellStart"/>
      <w:r w:rsidRPr="00495469">
        <w:t>здоравоохранения</w:t>
      </w:r>
      <w:proofErr w:type="spellEnd"/>
      <w:r w:rsidRPr="00495469">
        <w:t xml:space="preserve"> Свердловской области реализуется региональный проект «Борьба с онкологическими заболеваниями».</w:t>
      </w:r>
    </w:p>
    <w:p w:rsidR="00C529CD" w:rsidRPr="00495469" w:rsidRDefault="00C529CD" w:rsidP="000515E5">
      <w:pPr>
        <w:pStyle w:val="a3"/>
        <w:spacing w:before="0" w:beforeAutospacing="0" w:after="0" w:afterAutospacing="0"/>
        <w:ind w:firstLine="709"/>
        <w:jc w:val="both"/>
      </w:pPr>
      <w:r w:rsidRPr="00495469">
        <w:t>Мероприятия проекта направлены на совершенствование профилактики и раннего выявления злокачественных новообразований, на повышение эффективности диагностики и лечения злокаче</w:t>
      </w:r>
      <w:r w:rsidR="00C25BF7">
        <w:t>ственных новообразований,</w:t>
      </w:r>
      <w:r w:rsidRPr="00495469">
        <w:t xml:space="preserve"> внедрение высокоэффективн</w:t>
      </w:r>
      <w:r w:rsidR="00C25BF7">
        <w:t>ых</w:t>
      </w:r>
      <w:r w:rsidR="005E061F" w:rsidRPr="00495469">
        <w:t xml:space="preserve"> методов лечения,</w:t>
      </w:r>
      <w:r w:rsidRPr="00495469">
        <w:t xml:space="preserve"> повышение доступности высокотехнологичн</w:t>
      </w:r>
      <w:r w:rsidR="005E061F" w:rsidRPr="00495469">
        <w:t>ых методов лечения для пациентов</w:t>
      </w:r>
      <w:r w:rsidRPr="00495469">
        <w:t>, повышение профессиональной квалификации медицинского персонала первичного звена здравоохран</w:t>
      </w:r>
      <w:r w:rsidR="005E061F" w:rsidRPr="00495469">
        <w:t xml:space="preserve">ения, </w:t>
      </w:r>
      <w:r w:rsidRPr="00495469">
        <w:t>внедрение современных программ реа</w:t>
      </w:r>
      <w:r w:rsidR="00C25BF7">
        <w:t>билитации</w:t>
      </w:r>
      <w:bookmarkStart w:id="0" w:name="_GoBack"/>
      <w:bookmarkEnd w:id="0"/>
      <w:r w:rsidRPr="00495469">
        <w:t xml:space="preserve"> и программ психосоциальной поддержки онкологических больных.</w:t>
      </w:r>
    </w:p>
    <w:p w:rsidR="00C529CD" w:rsidRPr="00495469" w:rsidRDefault="00C529CD" w:rsidP="000515E5">
      <w:pPr>
        <w:pStyle w:val="a3"/>
        <w:spacing w:before="0" w:beforeAutospacing="0" w:after="0" w:afterAutospacing="0"/>
        <w:ind w:firstLine="709"/>
        <w:jc w:val="both"/>
      </w:pPr>
      <w:r w:rsidRPr="00495469">
        <w:t>В результате реализации комплекса мероприятий планируется снижение смертности от новообразований, в том числе от злокачественных (с 230 до 185 случаев на 100 тыс. населения).</w:t>
      </w:r>
    </w:p>
    <w:p w:rsidR="004C1FDE" w:rsidRPr="00495469" w:rsidRDefault="00CD100F" w:rsidP="000515E5">
      <w:pPr>
        <w:pStyle w:val="a3"/>
        <w:spacing w:before="0" w:beforeAutospacing="0" w:after="0" w:afterAutospacing="0"/>
        <w:ind w:firstLine="709"/>
        <w:jc w:val="both"/>
      </w:pPr>
      <w:r w:rsidRPr="00495469">
        <w:t>В настоящее время в Российской Федерации улучшились показатели активного выявления заболеваний на ранних стадиях именно тогда, когда это заболевание поддается эффективному лечению. Уже почти 56% всех злокачественных новообразований выявляются на I–II стадии, что привело к снижению одногодичной летальности до 22,5% и повышению пятилетней выживаемости почти до 54%.</w:t>
      </w:r>
    </w:p>
    <w:p w:rsidR="00CD100F" w:rsidRPr="00495469" w:rsidRDefault="00CD100F" w:rsidP="000515E5">
      <w:pPr>
        <w:pStyle w:val="a3"/>
        <w:spacing w:before="0" w:beforeAutospacing="0" w:after="0" w:afterAutospacing="0"/>
        <w:ind w:firstLine="709"/>
        <w:jc w:val="both"/>
      </w:pPr>
      <w:r w:rsidRPr="00495469">
        <w:t xml:space="preserve">По данным Свердловского областного </w:t>
      </w:r>
      <w:proofErr w:type="spellStart"/>
      <w:r w:rsidRPr="00495469">
        <w:t>онкодиспансера</w:t>
      </w:r>
      <w:proofErr w:type="spellEnd"/>
      <w:r w:rsidRPr="00495469">
        <w:t>, ежегодно в нашей области регистрируется от 13 до 18 тысяч новых случаев злокачественных новообразований. По показателю первичной заболеваемости среди всего населения Свердловская область занимает 40 место среди 85 субъектов Российской Федерации (при ранжировании от наилучшего к наихудшему), по уровню смертности 63 место.</w:t>
      </w:r>
    </w:p>
    <w:p w:rsidR="00495469" w:rsidRPr="00495469" w:rsidRDefault="005E061F" w:rsidP="000515E5">
      <w:pPr>
        <w:tabs>
          <w:tab w:val="left" w:pos="567"/>
          <w:tab w:val="left" w:pos="709"/>
          <w:tab w:val="left" w:pos="900"/>
        </w:tabs>
        <w:spacing w:after="0"/>
        <w:ind w:firstLine="709"/>
        <w:jc w:val="both"/>
        <w:rPr>
          <w:rFonts w:ascii="Times New Roman" w:hAnsi="Times New Roman" w:cs="Times New Roman"/>
          <w:sz w:val="24"/>
          <w:szCs w:val="24"/>
        </w:rPr>
      </w:pPr>
      <w:r w:rsidRPr="00495469">
        <w:rPr>
          <w:rFonts w:ascii="Times New Roman" w:hAnsi="Times New Roman" w:cs="Times New Roman"/>
          <w:sz w:val="24"/>
          <w:szCs w:val="24"/>
        </w:rPr>
        <w:t>По данным ГАУЗ СО «</w:t>
      </w:r>
      <w:proofErr w:type="spellStart"/>
      <w:r w:rsidRPr="00495469">
        <w:rPr>
          <w:rFonts w:ascii="Times New Roman" w:hAnsi="Times New Roman" w:cs="Times New Roman"/>
          <w:sz w:val="24"/>
          <w:szCs w:val="24"/>
        </w:rPr>
        <w:t>Серовская</w:t>
      </w:r>
      <w:proofErr w:type="spellEnd"/>
      <w:r w:rsidRPr="00495469">
        <w:rPr>
          <w:rFonts w:ascii="Times New Roman" w:hAnsi="Times New Roman" w:cs="Times New Roman"/>
          <w:sz w:val="24"/>
          <w:szCs w:val="24"/>
        </w:rPr>
        <w:t xml:space="preserve"> городская больница» в</w:t>
      </w:r>
      <w:r w:rsidR="00D135CF" w:rsidRPr="00495469">
        <w:rPr>
          <w:rFonts w:ascii="Times New Roman" w:hAnsi="Times New Roman" w:cs="Times New Roman"/>
          <w:b/>
          <w:sz w:val="24"/>
          <w:szCs w:val="24"/>
        </w:rPr>
        <w:t xml:space="preserve"> </w:t>
      </w:r>
      <w:r w:rsidR="00D135CF" w:rsidRPr="00495469">
        <w:rPr>
          <w:rFonts w:ascii="Times New Roman" w:hAnsi="Times New Roman" w:cs="Times New Roman"/>
          <w:sz w:val="24"/>
          <w:szCs w:val="24"/>
        </w:rPr>
        <w:t>2020</w:t>
      </w:r>
      <w:r w:rsidR="00D135CF" w:rsidRPr="00495469">
        <w:rPr>
          <w:rFonts w:ascii="Times New Roman" w:hAnsi="Times New Roman" w:cs="Times New Roman"/>
          <w:b/>
          <w:sz w:val="24"/>
          <w:szCs w:val="24"/>
        </w:rPr>
        <w:t xml:space="preserve"> </w:t>
      </w:r>
      <w:r w:rsidR="00D135CF" w:rsidRPr="00495469">
        <w:rPr>
          <w:rFonts w:ascii="Times New Roman" w:hAnsi="Times New Roman" w:cs="Times New Roman"/>
          <w:sz w:val="24"/>
          <w:szCs w:val="24"/>
        </w:rPr>
        <w:t>году зарегистрировано 351 впервые в жизни выявленных злокачественных новообразований.</w:t>
      </w:r>
      <w:r w:rsidR="00D135CF" w:rsidRPr="00495469">
        <w:rPr>
          <w:rFonts w:ascii="Times New Roman" w:hAnsi="Times New Roman" w:cs="Times New Roman"/>
          <w:b/>
          <w:sz w:val="24"/>
          <w:szCs w:val="24"/>
        </w:rPr>
        <w:t xml:space="preserve">  </w:t>
      </w:r>
      <w:r w:rsidR="00D135CF" w:rsidRPr="00495469">
        <w:rPr>
          <w:rFonts w:ascii="Times New Roman" w:hAnsi="Times New Roman" w:cs="Times New Roman"/>
          <w:sz w:val="24"/>
          <w:szCs w:val="24"/>
        </w:rPr>
        <w:t>Показатель впервые зарегистрированных злокачественных новообразований составил 289,18</w:t>
      </w:r>
      <w:r w:rsidR="00D135CF" w:rsidRPr="00495469">
        <w:rPr>
          <w:rFonts w:ascii="Times New Roman" w:hAnsi="Times New Roman" w:cs="Times New Roman"/>
          <w:sz w:val="24"/>
          <w:szCs w:val="24"/>
        </w:rPr>
        <w:t xml:space="preserve"> случаев на 100 тысяч населения. </w:t>
      </w:r>
    </w:p>
    <w:p w:rsidR="005E061F" w:rsidRPr="000515E5" w:rsidRDefault="005E061F" w:rsidP="000515E5">
      <w:pPr>
        <w:pStyle w:val="a3"/>
        <w:spacing w:before="0" w:beforeAutospacing="0" w:after="0" w:afterAutospacing="0"/>
        <w:ind w:firstLine="709"/>
        <w:jc w:val="both"/>
      </w:pPr>
      <w:r w:rsidRPr="000515E5">
        <w:t>Наибольшая доля первичных злокачественных новообразований в 2020 году приходилась на следующие локализации:</w:t>
      </w:r>
    </w:p>
    <w:p w:rsidR="005E061F" w:rsidRPr="00495469" w:rsidRDefault="00495469" w:rsidP="000515E5">
      <w:pPr>
        <w:pStyle w:val="a5"/>
        <w:numPr>
          <w:ilvl w:val="0"/>
          <w:numId w:val="2"/>
        </w:numPr>
        <w:tabs>
          <w:tab w:val="clear" w:pos="720"/>
          <w:tab w:val="num" w:pos="0"/>
        </w:tabs>
        <w:ind w:left="0" w:firstLine="0"/>
        <w:jc w:val="both"/>
        <w:rPr>
          <w:szCs w:val="24"/>
        </w:rPr>
      </w:pPr>
      <w:proofErr w:type="gramStart"/>
      <w:r w:rsidRPr="00495469">
        <w:rPr>
          <w:szCs w:val="24"/>
        </w:rPr>
        <w:lastRenderedPageBreak/>
        <w:t>трахея</w:t>
      </w:r>
      <w:proofErr w:type="gramEnd"/>
      <w:r w:rsidRPr="00495469">
        <w:rPr>
          <w:szCs w:val="24"/>
        </w:rPr>
        <w:t>, бронхи, легкие – 13,7% от вс</w:t>
      </w:r>
      <w:r w:rsidR="000515E5">
        <w:rPr>
          <w:szCs w:val="24"/>
        </w:rPr>
        <w:t>ех вновь выявленных заболеваний, з</w:t>
      </w:r>
      <w:r w:rsidR="005E061F" w:rsidRPr="00495469">
        <w:rPr>
          <w:szCs w:val="24"/>
        </w:rPr>
        <w:t>арегистрировано 48 случа</w:t>
      </w:r>
      <w:r w:rsidRPr="00495469">
        <w:rPr>
          <w:szCs w:val="24"/>
        </w:rPr>
        <w:t>ев;</w:t>
      </w:r>
    </w:p>
    <w:p w:rsidR="00495469" w:rsidRPr="000515E5" w:rsidRDefault="00495469" w:rsidP="000515E5">
      <w:pPr>
        <w:pStyle w:val="a7"/>
        <w:numPr>
          <w:ilvl w:val="0"/>
          <w:numId w:val="2"/>
        </w:numPr>
        <w:tabs>
          <w:tab w:val="clear" w:pos="720"/>
          <w:tab w:val="num" w:pos="0"/>
          <w:tab w:val="num" w:pos="360"/>
        </w:tabs>
        <w:spacing w:after="0"/>
        <w:ind w:left="0" w:firstLine="0"/>
        <w:jc w:val="both"/>
        <w:rPr>
          <w:rFonts w:ascii="Times New Roman" w:hAnsi="Times New Roman" w:cs="Times New Roman"/>
          <w:sz w:val="24"/>
          <w:szCs w:val="24"/>
        </w:rPr>
      </w:pPr>
      <w:proofErr w:type="gramStart"/>
      <w:r w:rsidRPr="000515E5">
        <w:rPr>
          <w:rFonts w:ascii="Times New Roman" w:hAnsi="Times New Roman" w:cs="Times New Roman"/>
          <w:sz w:val="24"/>
          <w:szCs w:val="24"/>
        </w:rPr>
        <w:t>молочные</w:t>
      </w:r>
      <w:proofErr w:type="gramEnd"/>
      <w:r w:rsidR="005E061F" w:rsidRPr="000515E5">
        <w:rPr>
          <w:rFonts w:ascii="Times New Roman" w:hAnsi="Times New Roman" w:cs="Times New Roman"/>
          <w:sz w:val="24"/>
          <w:szCs w:val="24"/>
        </w:rPr>
        <w:t xml:space="preserve"> железы -  10,</w:t>
      </w:r>
      <w:r w:rsidR="000515E5" w:rsidRPr="000515E5">
        <w:rPr>
          <w:rFonts w:ascii="Times New Roman" w:hAnsi="Times New Roman" w:cs="Times New Roman"/>
          <w:sz w:val="24"/>
          <w:szCs w:val="24"/>
        </w:rPr>
        <w:t xml:space="preserve">3% </w:t>
      </w:r>
      <w:r w:rsidR="000515E5" w:rsidRPr="000515E5">
        <w:rPr>
          <w:rFonts w:ascii="Times New Roman" w:hAnsi="Times New Roman" w:cs="Times New Roman"/>
          <w:sz w:val="24"/>
          <w:szCs w:val="24"/>
        </w:rPr>
        <w:t>от вс</w:t>
      </w:r>
      <w:r w:rsidR="000515E5" w:rsidRPr="000515E5">
        <w:rPr>
          <w:rFonts w:ascii="Times New Roman" w:hAnsi="Times New Roman" w:cs="Times New Roman"/>
          <w:szCs w:val="24"/>
        </w:rPr>
        <w:t>ех вновь выявленных заболеваний</w:t>
      </w:r>
      <w:r w:rsidR="000515E5" w:rsidRPr="000515E5">
        <w:rPr>
          <w:szCs w:val="24"/>
        </w:rPr>
        <w:t>,</w:t>
      </w:r>
      <w:r w:rsidRPr="000515E5">
        <w:rPr>
          <w:rFonts w:ascii="Times New Roman" w:hAnsi="Times New Roman" w:cs="Times New Roman"/>
          <w:sz w:val="24"/>
          <w:szCs w:val="24"/>
        </w:rPr>
        <w:t xml:space="preserve"> зарегистрировано 36 случаев;</w:t>
      </w:r>
      <w:r w:rsidR="005E061F" w:rsidRPr="000515E5">
        <w:rPr>
          <w:rFonts w:ascii="Times New Roman" w:hAnsi="Times New Roman" w:cs="Times New Roman"/>
          <w:sz w:val="24"/>
          <w:szCs w:val="24"/>
        </w:rPr>
        <w:t xml:space="preserve"> </w:t>
      </w:r>
    </w:p>
    <w:p w:rsidR="005E061F" w:rsidRPr="000515E5" w:rsidRDefault="00495469" w:rsidP="000515E5">
      <w:pPr>
        <w:pStyle w:val="a7"/>
        <w:numPr>
          <w:ilvl w:val="0"/>
          <w:numId w:val="2"/>
        </w:numPr>
        <w:tabs>
          <w:tab w:val="clear" w:pos="720"/>
          <w:tab w:val="num" w:pos="0"/>
        </w:tabs>
        <w:spacing w:after="0"/>
        <w:ind w:left="0" w:firstLine="0"/>
        <w:jc w:val="both"/>
        <w:rPr>
          <w:rFonts w:ascii="Times New Roman" w:hAnsi="Times New Roman" w:cs="Times New Roman"/>
          <w:sz w:val="24"/>
          <w:szCs w:val="24"/>
        </w:rPr>
      </w:pPr>
      <w:proofErr w:type="gramStart"/>
      <w:r w:rsidRPr="000515E5">
        <w:rPr>
          <w:rFonts w:ascii="Times New Roman" w:hAnsi="Times New Roman" w:cs="Times New Roman"/>
          <w:sz w:val="24"/>
          <w:szCs w:val="24"/>
        </w:rPr>
        <w:t>ободочная</w:t>
      </w:r>
      <w:proofErr w:type="gramEnd"/>
      <w:r w:rsidRPr="000515E5">
        <w:rPr>
          <w:rFonts w:ascii="Times New Roman" w:hAnsi="Times New Roman" w:cs="Times New Roman"/>
          <w:sz w:val="24"/>
          <w:szCs w:val="24"/>
        </w:rPr>
        <w:t xml:space="preserve"> кишка</w:t>
      </w:r>
      <w:r w:rsidR="005E061F" w:rsidRPr="000515E5">
        <w:rPr>
          <w:rFonts w:ascii="Times New Roman" w:hAnsi="Times New Roman" w:cs="Times New Roman"/>
          <w:sz w:val="24"/>
          <w:szCs w:val="24"/>
        </w:rPr>
        <w:t xml:space="preserve"> – 9,</w:t>
      </w:r>
      <w:r w:rsidRPr="000515E5">
        <w:rPr>
          <w:rFonts w:ascii="Times New Roman" w:hAnsi="Times New Roman" w:cs="Times New Roman"/>
          <w:sz w:val="24"/>
          <w:szCs w:val="24"/>
        </w:rPr>
        <w:t>1%</w:t>
      </w:r>
      <w:r w:rsidR="000515E5" w:rsidRPr="000515E5">
        <w:rPr>
          <w:rFonts w:ascii="Times New Roman" w:hAnsi="Times New Roman" w:cs="Times New Roman"/>
          <w:sz w:val="24"/>
          <w:szCs w:val="24"/>
        </w:rPr>
        <w:t xml:space="preserve"> </w:t>
      </w:r>
      <w:r w:rsidR="000515E5" w:rsidRPr="000515E5">
        <w:rPr>
          <w:rFonts w:ascii="Times New Roman" w:hAnsi="Times New Roman" w:cs="Times New Roman"/>
          <w:sz w:val="24"/>
          <w:szCs w:val="24"/>
        </w:rPr>
        <w:t>от вс</w:t>
      </w:r>
      <w:r w:rsidR="000515E5" w:rsidRPr="000515E5">
        <w:rPr>
          <w:rFonts w:ascii="Times New Roman" w:hAnsi="Times New Roman" w:cs="Times New Roman"/>
          <w:szCs w:val="24"/>
        </w:rPr>
        <w:t>ех вновь выявленных заболеваний</w:t>
      </w:r>
      <w:r w:rsidR="000515E5" w:rsidRPr="000515E5">
        <w:rPr>
          <w:szCs w:val="24"/>
        </w:rPr>
        <w:t>,</w:t>
      </w:r>
      <w:r w:rsidRPr="000515E5">
        <w:rPr>
          <w:rFonts w:ascii="Times New Roman" w:hAnsi="Times New Roman" w:cs="Times New Roman"/>
          <w:sz w:val="24"/>
          <w:szCs w:val="24"/>
        </w:rPr>
        <w:t xml:space="preserve"> зарегистрировано 32 случая</w:t>
      </w:r>
      <w:r w:rsidR="000515E5" w:rsidRPr="000515E5">
        <w:rPr>
          <w:rFonts w:ascii="Times New Roman" w:hAnsi="Times New Roman" w:cs="Times New Roman"/>
          <w:sz w:val="24"/>
          <w:szCs w:val="24"/>
        </w:rPr>
        <w:t xml:space="preserve">. </w:t>
      </w:r>
    </w:p>
    <w:p w:rsidR="005E061F" w:rsidRPr="00495469" w:rsidRDefault="005E061F" w:rsidP="00470F6E">
      <w:pPr>
        <w:pStyle w:val="a5"/>
        <w:ind w:firstLine="709"/>
        <w:jc w:val="both"/>
        <w:rPr>
          <w:szCs w:val="24"/>
        </w:rPr>
      </w:pPr>
      <w:r w:rsidRPr="00495469">
        <w:rPr>
          <w:szCs w:val="24"/>
        </w:rPr>
        <w:t>В 2020 году злокачественные новообразования</w:t>
      </w:r>
      <w:r w:rsidR="00495469" w:rsidRPr="00495469">
        <w:rPr>
          <w:i/>
          <w:szCs w:val="24"/>
        </w:rPr>
        <w:t xml:space="preserve"> </w:t>
      </w:r>
      <w:r w:rsidR="00495469" w:rsidRPr="00495469">
        <w:rPr>
          <w:szCs w:val="24"/>
        </w:rPr>
        <w:t>1</w:t>
      </w:r>
      <w:r w:rsidR="00495469" w:rsidRPr="00495469">
        <w:rPr>
          <w:szCs w:val="24"/>
        </w:rPr>
        <w:t xml:space="preserve"> и 2</w:t>
      </w:r>
      <w:r w:rsidR="00470F6E">
        <w:rPr>
          <w:szCs w:val="24"/>
        </w:rPr>
        <w:t xml:space="preserve"> стадии</w:t>
      </w:r>
      <w:r w:rsidR="00495469" w:rsidRPr="00495469">
        <w:rPr>
          <w:i/>
          <w:szCs w:val="24"/>
        </w:rPr>
        <w:t xml:space="preserve"> </w:t>
      </w:r>
      <w:r w:rsidR="00495469" w:rsidRPr="00495469">
        <w:rPr>
          <w:szCs w:val="24"/>
        </w:rPr>
        <w:t>составили 45,7%, в 4 стадии – 31,6%.</w:t>
      </w:r>
      <w:r w:rsidRPr="00495469">
        <w:rPr>
          <w:szCs w:val="24"/>
        </w:rPr>
        <w:t xml:space="preserve"> </w:t>
      </w:r>
      <w:r w:rsidR="00495469" w:rsidRPr="00495469">
        <w:rPr>
          <w:szCs w:val="24"/>
        </w:rPr>
        <w:t>Это указывает на позднее обращение населения в лечебные учреждения.</w:t>
      </w:r>
    </w:p>
    <w:p w:rsidR="000515E5" w:rsidRDefault="00495469" w:rsidP="00470F6E">
      <w:pPr>
        <w:pStyle w:val="a3"/>
        <w:spacing w:before="0" w:beforeAutospacing="0" w:after="0" w:afterAutospacing="0"/>
        <w:ind w:firstLine="709"/>
        <w:jc w:val="both"/>
      </w:pPr>
      <w:r w:rsidRPr="00495469">
        <w:t>Постоянно совершенствуя</w:t>
      </w:r>
      <w:r w:rsidR="00CD100F" w:rsidRPr="00495469">
        <w:t xml:space="preserve"> методы борьбы </w:t>
      </w:r>
      <w:r w:rsidRPr="00495469">
        <w:t>с онкологическими заболеваниями</w:t>
      </w:r>
      <w:r w:rsidR="00470F6E">
        <w:t>,</w:t>
      </w:r>
      <w:r w:rsidRPr="00495469">
        <w:t xml:space="preserve"> с</w:t>
      </w:r>
      <w:r w:rsidR="00CD100F" w:rsidRPr="00495469">
        <w:t xml:space="preserve">пециалисты призывают не пренебрегать профилактикой, своевременно проходить профилактические медицинские осмотры и осмотры в рамках диспансеризации, проводить анализы, которые позволяют на ранних стадиях заболеваний уловить имеющиеся изменения. </w:t>
      </w:r>
    </w:p>
    <w:p w:rsidR="00CD100F" w:rsidRPr="00495469" w:rsidRDefault="00CD100F" w:rsidP="00470F6E">
      <w:pPr>
        <w:pStyle w:val="a3"/>
        <w:spacing w:before="0" w:beforeAutospacing="0" w:after="0" w:afterAutospacing="0"/>
        <w:ind w:firstLine="709"/>
        <w:jc w:val="both"/>
      </w:pPr>
      <w:r w:rsidRPr="00495469">
        <w:t xml:space="preserve">Кроме того, существуют методы вакцинопрофилактики онкологических </w:t>
      </w:r>
      <w:r w:rsidR="00495469" w:rsidRPr="00495469">
        <w:t>заболеваний, таких как рак печени</w:t>
      </w:r>
      <w:r w:rsidRPr="00495469">
        <w:t>, вызывае</w:t>
      </w:r>
      <w:r w:rsidR="00495469" w:rsidRPr="00495469">
        <w:t>мы</w:t>
      </w:r>
      <w:r w:rsidRPr="00495469">
        <w:t>й вирусом гепатита В</w:t>
      </w:r>
      <w:r w:rsidR="00495469" w:rsidRPr="00495469">
        <w:t xml:space="preserve"> и рак шейки матки, вызываемый</w:t>
      </w:r>
      <w:r w:rsidRPr="00495469">
        <w:t xml:space="preserve"> вирусом папилломы человека.</w:t>
      </w:r>
    </w:p>
    <w:p w:rsidR="00CD100F" w:rsidRDefault="00CD100F" w:rsidP="00470F6E">
      <w:pPr>
        <w:pStyle w:val="a3"/>
        <w:spacing w:before="0" w:beforeAutospacing="0" w:after="0" w:afterAutospacing="0"/>
        <w:ind w:firstLine="709"/>
        <w:jc w:val="both"/>
      </w:pPr>
      <w:r w:rsidRPr="00495469">
        <w:t>Важным аспектом профилактики рака остается ведение здорового образа жизни: в первую очередь, отказ от вредных привычек, соблюдение принципов рационального и здорового питания, повышение двигательной активности.</w:t>
      </w:r>
    </w:p>
    <w:p w:rsidR="00470F6E" w:rsidRDefault="00470F6E" w:rsidP="00470F6E">
      <w:pPr>
        <w:pStyle w:val="a3"/>
        <w:spacing w:before="0" w:beforeAutospacing="0" w:after="0" w:afterAutospacing="0"/>
        <w:ind w:firstLine="709"/>
        <w:jc w:val="both"/>
      </w:pPr>
    </w:p>
    <w:p w:rsidR="00470F6E" w:rsidRDefault="00470F6E" w:rsidP="00470F6E">
      <w:pPr>
        <w:pStyle w:val="a3"/>
        <w:spacing w:before="0" w:beforeAutospacing="0" w:after="0" w:afterAutospacing="0"/>
        <w:ind w:firstLine="709"/>
        <w:jc w:val="both"/>
      </w:pPr>
    </w:p>
    <w:p w:rsidR="00470F6E" w:rsidRDefault="00470F6E" w:rsidP="00470F6E">
      <w:pPr>
        <w:pStyle w:val="a3"/>
        <w:spacing w:before="0" w:beforeAutospacing="0" w:after="0" w:afterAutospacing="0"/>
        <w:ind w:firstLine="709"/>
        <w:jc w:val="both"/>
      </w:pPr>
      <w:r>
        <w:t xml:space="preserve">Врач по общей гигиене </w:t>
      </w:r>
      <w:proofErr w:type="spellStart"/>
      <w:r>
        <w:t>Серовского</w:t>
      </w:r>
      <w:proofErr w:type="spellEnd"/>
      <w:r>
        <w:t xml:space="preserve"> филиала </w:t>
      </w:r>
    </w:p>
    <w:p w:rsidR="00470F6E" w:rsidRDefault="00470F6E" w:rsidP="00470F6E">
      <w:pPr>
        <w:pStyle w:val="a3"/>
        <w:spacing w:before="0" w:beforeAutospacing="0" w:after="0" w:afterAutospacing="0"/>
        <w:ind w:firstLine="709"/>
        <w:jc w:val="both"/>
      </w:pPr>
      <w:r>
        <w:t>ФБУЗ «Центр гигиены и эпидемиологии</w:t>
      </w:r>
    </w:p>
    <w:p w:rsidR="00470F6E" w:rsidRPr="00495469" w:rsidRDefault="00470F6E" w:rsidP="00470F6E">
      <w:pPr>
        <w:pStyle w:val="a3"/>
        <w:spacing w:before="0" w:beforeAutospacing="0" w:after="0" w:afterAutospacing="0"/>
        <w:ind w:firstLine="709"/>
        <w:jc w:val="both"/>
      </w:pPr>
      <w:proofErr w:type="gramStart"/>
      <w:r>
        <w:t>в</w:t>
      </w:r>
      <w:proofErr w:type="gramEnd"/>
      <w:r>
        <w:t xml:space="preserve"> Свердловской области»                                      </w:t>
      </w:r>
      <w:proofErr w:type="spellStart"/>
      <w:r>
        <w:t>Барсукова</w:t>
      </w:r>
      <w:proofErr w:type="spellEnd"/>
      <w:r>
        <w:t xml:space="preserve"> Т.В.</w:t>
      </w:r>
    </w:p>
    <w:p w:rsidR="004C1FDE" w:rsidRDefault="004C1FDE" w:rsidP="00CD100F"/>
    <w:sectPr w:rsidR="004C1F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3B1C57"/>
    <w:multiLevelType w:val="hybridMultilevel"/>
    <w:tmpl w:val="9710E4E8"/>
    <w:lvl w:ilvl="0" w:tplc="21365AF2">
      <w:start w:val="1"/>
      <w:numFmt w:val="decimal"/>
      <w:lvlText w:val="%1."/>
      <w:lvlJc w:val="left"/>
      <w:pPr>
        <w:tabs>
          <w:tab w:val="num" w:pos="720"/>
        </w:tabs>
        <w:ind w:left="720" w:hanging="360"/>
      </w:pPr>
      <w:rPr>
        <w:rFonts w:ascii="Times New Roman" w:eastAsia="Times New Roman" w:hAnsi="Times New Roman" w:cs="Times New Roman"/>
      </w:rPr>
    </w:lvl>
    <w:lvl w:ilvl="1" w:tplc="68982004">
      <w:numFmt w:val="none"/>
      <w:lvlText w:val=""/>
      <w:lvlJc w:val="left"/>
      <w:pPr>
        <w:tabs>
          <w:tab w:val="num" w:pos="360"/>
        </w:tabs>
      </w:pPr>
    </w:lvl>
    <w:lvl w:ilvl="2" w:tplc="8020D128">
      <w:numFmt w:val="none"/>
      <w:lvlText w:val=""/>
      <w:lvlJc w:val="left"/>
      <w:pPr>
        <w:tabs>
          <w:tab w:val="num" w:pos="360"/>
        </w:tabs>
      </w:pPr>
    </w:lvl>
    <w:lvl w:ilvl="3" w:tplc="6D921692">
      <w:numFmt w:val="none"/>
      <w:lvlText w:val=""/>
      <w:lvlJc w:val="left"/>
      <w:pPr>
        <w:tabs>
          <w:tab w:val="num" w:pos="360"/>
        </w:tabs>
      </w:pPr>
    </w:lvl>
    <w:lvl w:ilvl="4" w:tplc="329CFE2A">
      <w:numFmt w:val="none"/>
      <w:lvlText w:val=""/>
      <w:lvlJc w:val="left"/>
      <w:pPr>
        <w:tabs>
          <w:tab w:val="num" w:pos="360"/>
        </w:tabs>
      </w:pPr>
    </w:lvl>
    <w:lvl w:ilvl="5" w:tplc="295C1750">
      <w:numFmt w:val="none"/>
      <w:lvlText w:val=""/>
      <w:lvlJc w:val="left"/>
      <w:pPr>
        <w:tabs>
          <w:tab w:val="num" w:pos="360"/>
        </w:tabs>
      </w:pPr>
    </w:lvl>
    <w:lvl w:ilvl="6" w:tplc="CE3EB4A8">
      <w:numFmt w:val="none"/>
      <w:lvlText w:val=""/>
      <w:lvlJc w:val="left"/>
      <w:pPr>
        <w:tabs>
          <w:tab w:val="num" w:pos="360"/>
        </w:tabs>
      </w:pPr>
    </w:lvl>
    <w:lvl w:ilvl="7" w:tplc="27B6E93C">
      <w:numFmt w:val="none"/>
      <w:lvlText w:val=""/>
      <w:lvlJc w:val="left"/>
      <w:pPr>
        <w:tabs>
          <w:tab w:val="num" w:pos="360"/>
        </w:tabs>
      </w:pPr>
    </w:lvl>
    <w:lvl w:ilvl="8" w:tplc="4BDEE902">
      <w:numFmt w:val="none"/>
      <w:lvlText w:val=""/>
      <w:lvlJc w:val="left"/>
      <w:pPr>
        <w:tabs>
          <w:tab w:val="num" w:pos="360"/>
        </w:tabs>
      </w:pPr>
    </w:lvl>
  </w:abstractNum>
  <w:abstractNum w:abstractNumId="1">
    <w:nsid w:val="601B4121"/>
    <w:multiLevelType w:val="hybridMultilevel"/>
    <w:tmpl w:val="0B68D642"/>
    <w:lvl w:ilvl="0" w:tplc="42FAFFD2">
      <w:start w:val="1"/>
      <w:numFmt w:val="decimal"/>
      <w:lvlText w:val="%1."/>
      <w:lvlJc w:val="left"/>
      <w:pPr>
        <w:tabs>
          <w:tab w:val="num" w:pos="720"/>
        </w:tabs>
        <w:ind w:left="720" w:hanging="360"/>
      </w:pPr>
      <w:rPr>
        <w:rFonts w:ascii="Times New Roman" w:eastAsia="Times New Roman" w:hAnsi="Times New Roman" w:cs="Times New Roman"/>
      </w:rPr>
    </w:lvl>
    <w:lvl w:ilvl="1" w:tplc="68982004">
      <w:numFmt w:val="none"/>
      <w:lvlText w:val=""/>
      <w:lvlJc w:val="left"/>
      <w:pPr>
        <w:tabs>
          <w:tab w:val="num" w:pos="360"/>
        </w:tabs>
      </w:pPr>
    </w:lvl>
    <w:lvl w:ilvl="2" w:tplc="8020D128">
      <w:numFmt w:val="none"/>
      <w:lvlText w:val=""/>
      <w:lvlJc w:val="left"/>
      <w:pPr>
        <w:tabs>
          <w:tab w:val="num" w:pos="360"/>
        </w:tabs>
      </w:pPr>
    </w:lvl>
    <w:lvl w:ilvl="3" w:tplc="6D921692">
      <w:numFmt w:val="none"/>
      <w:lvlText w:val=""/>
      <w:lvlJc w:val="left"/>
      <w:pPr>
        <w:tabs>
          <w:tab w:val="num" w:pos="360"/>
        </w:tabs>
      </w:pPr>
    </w:lvl>
    <w:lvl w:ilvl="4" w:tplc="329CFE2A">
      <w:numFmt w:val="none"/>
      <w:lvlText w:val=""/>
      <w:lvlJc w:val="left"/>
      <w:pPr>
        <w:tabs>
          <w:tab w:val="num" w:pos="360"/>
        </w:tabs>
      </w:pPr>
    </w:lvl>
    <w:lvl w:ilvl="5" w:tplc="295C1750">
      <w:numFmt w:val="none"/>
      <w:lvlText w:val=""/>
      <w:lvlJc w:val="left"/>
      <w:pPr>
        <w:tabs>
          <w:tab w:val="num" w:pos="360"/>
        </w:tabs>
      </w:pPr>
    </w:lvl>
    <w:lvl w:ilvl="6" w:tplc="CE3EB4A8">
      <w:numFmt w:val="none"/>
      <w:lvlText w:val=""/>
      <w:lvlJc w:val="left"/>
      <w:pPr>
        <w:tabs>
          <w:tab w:val="num" w:pos="360"/>
        </w:tabs>
      </w:pPr>
    </w:lvl>
    <w:lvl w:ilvl="7" w:tplc="27B6E93C">
      <w:numFmt w:val="none"/>
      <w:lvlText w:val=""/>
      <w:lvlJc w:val="left"/>
      <w:pPr>
        <w:tabs>
          <w:tab w:val="num" w:pos="360"/>
        </w:tabs>
      </w:pPr>
    </w:lvl>
    <w:lvl w:ilvl="8" w:tplc="4BDEE902">
      <w:numFmt w:val="none"/>
      <w:lvlText w:val=""/>
      <w:lvlJc w:val="left"/>
      <w:pPr>
        <w:tabs>
          <w:tab w:val="num" w:pos="360"/>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00F"/>
    <w:rsid w:val="000515E5"/>
    <w:rsid w:val="00197817"/>
    <w:rsid w:val="00470F6E"/>
    <w:rsid w:val="00495469"/>
    <w:rsid w:val="004C1FDE"/>
    <w:rsid w:val="005E061F"/>
    <w:rsid w:val="00C25BF7"/>
    <w:rsid w:val="00C529CD"/>
    <w:rsid w:val="00CD100F"/>
    <w:rsid w:val="00D135CF"/>
    <w:rsid w:val="00E64728"/>
    <w:rsid w:val="00F61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C8C71E-F917-4E6A-9015-0E1CED6C3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D10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Знак"/>
    <w:basedOn w:val="a"/>
    <w:rsid w:val="00D135CF"/>
    <w:pPr>
      <w:spacing w:before="100" w:beforeAutospacing="1" w:after="100" w:afterAutospacing="1" w:line="240" w:lineRule="auto"/>
    </w:pPr>
    <w:rPr>
      <w:rFonts w:ascii="Tahoma" w:eastAsia="Times New Roman" w:hAnsi="Tahoma" w:cs="Times New Roman"/>
      <w:sz w:val="20"/>
      <w:szCs w:val="20"/>
      <w:lang w:val="en-US"/>
    </w:rPr>
  </w:style>
  <w:style w:type="paragraph" w:styleId="a5">
    <w:name w:val="Body Text"/>
    <w:basedOn w:val="a"/>
    <w:link w:val="a6"/>
    <w:rsid w:val="005E061F"/>
    <w:pPr>
      <w:spacing w:after="0" w:line="240" w:lineRule="auto"/>
    </w:pPr>
    <w:rPr>
      <w:rFonts w:ascii="Times New Roman" w:eastAsia="Times New Roman" w:hAnsi="Times New Roman" w:cs="Times New Roman"/>
      <w:sz w:val="24"/>
      <w:szCs w:val="20"/>
      <w:lang w:eastAsia="ru-RU"/>
    </w:rPr>
  </w:style>
  <w:style w:type="character" w:customStyle="1" w:styleId="a6">
    <w:name w:val="Основной текст Знак"/>
    <w:basedOn w:val="a0"/>
    <w:link w:val="a5"/>
    <w:rsid w:val="005E061F"/>
    <w:rPr>
      <w:rFonts w:ascii="Times New Roman" w:eastAsia="Times New Roman" w:hAnsi="Times New Roman" w:cs="Times New Roman"/>
      <w:sz w:val="24"/>
      <w:szCs w:val="20"/>
      <w:lang w:eastAsia="ru-RU"/>
    </w:rPr>
  </w:style>
  <w:style w:type="paragraph" w:styleId="a7">
    <w:name w:val="List Paragraph"/>
    <w:basedOn w:val="a"/>
    <w:uiPriority w:val="34"/>
    <w:qFormat/>
    <w:rsid w:val="005E061F"/>
    <w:pPr>
      <w:ind w:left="720"/>
      <w:contextualSpacing/>
    </w:pPr>
  </w:style>
  <w:style w:type="paragraph" w:styleId="3">
    <w:name w:val="Body Text 3"/>
    <w:basedOn w:val="a"/>
    <w:link w:val="30"/>
    <w:uiPriority w:val="99"/>
    <w:semiHidden/>
    <w:unhideWhenUsed/>
    <w:rsid w:val="005E061F"/>
    <w:pPr>
      <w:spacing w:after="120"/>
    </w:pPr>
    <w:rPr>
      <w:sz w:val="16"/>
      <w:szCs w:val="16"/>
    </w:rPr>
  </w:style>
  <w:style w:type="character" w:customStyle="1" w:styleId="30">
    <w:name w:val="Основной текст 3 Знак"/>
    <w:basedOn w:val="a0"/>
    <w:link w:val="3"/>
    <w:uiPriority w:val="99"/>
    <w:semiHidden/>
    <w:rsid w:val="005E061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728</Words>
  <Characters>4154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Barsukova_TV</dc:creator>
  <cp:keywords/>
  <dc:description/>
  <cp:lastModifiedBy>Barsukova_TV</cp:lastModifiedBy>
  <cp:revision>2</cp:revision>
  <dcterms:created xsi:type="dcterms:W3CDTF">2022-01-13T04:27:00Z</dcterms:created>
  <dcterms:modified xsi:type="dcterms:W3CDTF">2022-01-13T09:11:00Z</dcterms:modified>
</cp:coreProperties>
</file>